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F87871" w:rsidRPr="00F87871" w:rsidTr="00061EB5">
        <w:tc>
          <w:tcPr>
            <w:tcW w:w="4758" w:type="dxa"/>
          </w:tcPr>
          <w:p w:rsidR="00F87871" w:rsidRPr="007F0B63" w:rsidRDefault="00F87871" w:rsidP="005E74DE">
            <w:pPr>
              <w:pStyle w:val="berschrift2"/>
              <w:jc w:val="center"/>
              <w:rPr>
                <w:rFonts w:ascii="Arial" w:hAnsi="Arial" w:cs="Arial"/>
                <w:b w:val="0"/>
                <w:bCs w:val="0"/>
                <w:spacing w:val="-2"/>
                <w:sz w:val="18"/>
                <w:szCs w:val="18"/>
              </w:rPr>
            </w:pPr>
          </w:p>
        </w:tc>
        <w:tc>
          <w:tcPr>
            <w:tcW w:w="236" w:type="dxa"/>
          </w:tcPr>
          <w:p w:rsidR="00F87871" w:rsidRPr="007F0B63" w:rsidRDefault="00F87871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7871" w:rsidRPr="007F0B63" w:rsidRDefault="00F87871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972AD5" w:rsidRPr="002A5EF2" w:rsidTr="00061EB5">
        <w:tc>
          <w:tcPr>
            <w:tcW w:w="4758" w:type="dxa"/>
          </w:tcPr>
          <w:p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</w:t>
            </w:r>
            <w:r w:rsidR="00A8791D"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ohne vorhergehende Veröffentlichung der Bekanntmachung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)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7F0B63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</w:t>
            </w:r>
            <w:r w:rsidR="00A8791D"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 xml:space="preserve"> senza previa pubblicazione del bando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)</w:t>
            </w:r>
          </w:p>
        </w:tc>
      </w:tr>
      <w:tr w:rsidR="00504FE7" w:rsidRPr="002A5EF2" w:rsidTr="00061EB5">
        <w:tc>
          <w:tcPr>
            <w:tcW w:w="4758" w:type="dxa"/>
          </w:tcPr>
          <w:p w:rsidR="00504FE7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7F0B63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7F0B63" w:rsidRDefault="00504FE7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A5EF2" w:rsidTr="00061EB5">
        <w:tc>
          <w:tcPr>
            <w:tcW w:w="4758" w:type="dxa"/>
          </w:tcPr>
          <w:p w:rsidR="00972AD5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TEILNAHME AN DER MARKTERHEBUNG FÜR DIE ERMITTLUNG VON WIRTSCHAFTSTEILNEHMERN FÜR DIE EINLADUNG ZUM VERHANDLUNGSVERFAHREN </w:t>
            </w:r>
            <w:r w:rsidR="002807AB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OHNE VORHERGEHENDE VERÖFFENTLICHUNG DER BEKANNTMACHUNG, </w:t>
            </w: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ZUR VERGABE DER</w:t>
            </w:r>
            <w:r w:rsidR="00B0743F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Dringenden Lieferung von </w:t>
            </w:r>
            <w:r w:rsidR="002A5EF2" w:rsidRPr="002A5EF2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serologischen Tests für die Bestimmung der Antikörper </w:t>
            </w:r>
            <w:proofErr w:type="spellStart"/>
            <w:r w:rsidR="002A5EF2" w:rsidRPr="002A5EF2">
              <w:rPr>
                <w:rFonts w:ascii="Arial" w:hAnsi="Arial" w:cs="Arial"/>
                <w:caps/>
                <w:sz w:val="18"/>
                <w:szCs w:val="18"/>
                <w:lang w:val="de-DE"/>
              </w:rPr>
              <w:t>IgG</w:t>
            </w:r>
            <w:proofErr w:type="spellEnd"/>
            <w:r w:rsidR="002A5EF2" w:rsidRPr="002A5EF2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und IgM für die Infektion durch SARS-CoV-2- für den Sanitätsbetrieb der Autonomen Provinz Bozen.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A5EF2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7F0B6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</w:t>
            </w:r>
            <w:r w:rsidR="002807AB" w:rsidRPr="007F0B6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SENZA PREVIA PUBBLICAZIONE DEL BANDO </w:t>
            </w:r>
            <w:r w:rsidR="00F13946" w:rsidRPr="007F0B6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PER L’AFFIDAMENTO DELLA </w:t>
            </w:r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Fornitura urgente </w:t>
            </w:r>
            <w:proofErr w:type="gramStart"/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di </w:t>
            </w:r>
            <w:r w:rsidR="002A5EF2" w:rsidRPr="002A5EF2">
              <w:rPr>
                <w:rFonts w:ascii="Verdana" w:hAnsi="Verdana" w:cs="Segoe UI"/>
                <w:b/>
                <w:color w:val="000000"/>
                <w:sz w:val="18"/>
                <w:szCs w:val="18"/>
                <w:lang w:val="it-IT"/>
              </w:rPr>
              <w:t xml:space="preserve"> </w:t>
            </w:r>
            <w:r w:rsidR="002A5EF2" w:rsidRPr="002A5EF2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Test</w:t>
            </w:r>
            <w:proofErr w:type="gramEnd"/>
            <w:r w:rsidR="002A5EF2" w:rsidRPr="002A5EF2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sierologici per la determinazione degli anticorpi di classe </w:t>
            </w:r>
            <w:proofErr w:type="spellStart"/>
            <w:r w:rsidR="002A5EF2" w:rsidRPr="002A5EF2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IgG</w:t>
            </w:r>
            <w:proofErr w:type="spellEnd"/>
            <w:r w:rsidR="002A5EF2" w:rsidRPr="002A5EF2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e </w:t>
            </w:r>
            <w:proofErr w:type="spellStart"/>
            <w:r w:rsidR="002A5EF2" w:rsidRPr="002A5EF2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IgM</w:t>
            </w:r>
            <w:proofErr w:type="spellEnd"/>
            <w:r w:rsidR="002A5EF2" w:rsidRPr="002A5EF2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per l’infezione da SARS-CoV-2 per l’Azienda Sanitaria della Provincia Autonoma di Bolzano</w:t>
            </w:r>
          </w:p>
        </w:tc>
      </w:tr>
      <w:tr w:rsidR="00110E34" w:rsidRPr="002A5EF2" w:rsidTr="00061EB5">
        <w:tc>
          <w:tcPr>
            <w:tcW w:w="4758" w:type="dxa"/>
          </w:tcPr>
          <w:p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10E34" w:rsidRPr="002A5EF2" w:rsidTr="00061EB5">
        <w:tc>
          <w:tcPr>
            <w:tcW w:w="4758" w:type="dxa"/>
          </w:tcPr>
          <w:p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A5EF2" w:rsidTr="00061EB5">
        <w:tc>
          <w:tcPr>
            <w:tcW w:w="4758" w:type="dxa"/>
          </w:tcPr>
          <w:p w:rsidR="00EF1406" w:rsidRPr="007F0B6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110E34" w:rsidRPr="007F0B63" w:rsidRDefault="00110E3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7F0B63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 seiner/ihrer Eigenschaft als: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</w:t>
            </w:r>
          </w:p>
        </w:tc>
      </w:tr>
      <w:tr w:rsidR="00F82FDF" w:rsidRPr="002A5EF2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7F0B63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7F0B63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2A5EF2" w:rsidTr="00061EB5">
        <w:tc>
          <w:tcPr>
            <w:tcW w:w="4758" w:type="dxa"/>
          </w:tcPr>
          <w:p w:rsidR="00110E34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  <w:p w:rsidR="00061EB5" w:rsidRPr="007F0B63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</w:t>
            </w:r>
          </w:p>
          <w:p w:rsidR="00C572B1" w:rsidRPr="007F0B63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</w:t>
            </w:r>
          </w:p>
        </w:tc>
        <w:tc>
          <w:tcPr>
            <w:tcW w:w="236" w:type="dxa"/>
          </w:tcPr>
          <w:p w:rsidR="00972AD5" w:rsidRPr="007F0B63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110E34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7F0B63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</w:t>
            </w:r>
          </w:p>
          <w:p w:rsidR="00061EB5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:rsidR="00C572B1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2A5EF2" w:rsidTr="00061EB5">
        <w:tc>
          <w:tcPr>
            <w:tcW w:w="4758" w:type="dxa"/>
          </w:tcPr>
          <w:p w:rsidR="00061EB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:rsidR="00F96A65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7B3CB4" w:rsidRPr="00110E34" w:rsidTr="00061EB5">
        <w:tc>
          <w:tcPr>
            <w:tcW w:w="4758" w:type="dxa"/>
          </w:tcPr>
          <w:p w:rsidR="00110E34" w:rsidRPr="007F0B63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</w:p>
          <w:p w:rsidR="007B3CB4" w:rsidRPr="007F0B63" w:rsidRDefault="007B3CB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="006E279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________________________________</w:t>
            </w:r>
          </w:p>
        </w:tc>
        <w:tc>
          <w:tcPr>
            <w:tcW w:w="236" w:type="dxa"/>
          </w:tcPr>
          <w:p w:rsidR="007B3CB4" w:rsidRPr="007F0B63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</w:p>
          <w:p w:rsidR="007B3CB4" w:rsidRPr="007F0B63" w:rsidRDefault="00110E3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2A5EF2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Verhandlungsverfahren </w:t>
            </w:r>
            <w:r w:rsidR="007F0B6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ohne vorhergehende Veröffentlichung der Bekanntmachung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zur Vergabe </w:t>
            </w:r>
            <w:r w:rsidR="00AA712B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dringenden Lieferung von </w:t>
            </w:r>
            <w:r w:rsidR="005805A9" w:rsidRPr="005805A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serologischen Tests für die Bestimmung der Antikörper IgG und IgM für die Infektion durch SARS-CoV-2- für den Sanitätsbetrieb der Autonomen Provinz Bozen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invitato/a alla procedura negoziata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senza </w:t>
            </w:r>
            <w:r w:rsidR="007F0B63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previa pubblicazione del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bando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per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fornitura urgente </w:t>
            </w:r>
            <w:proofErr w:type="gramStart"/>
            <w:r w:rsidR="005805A9" w:rsidRPr="005805A9">
              <w:rPr>
                <w:rFonts w:ascii="Arial" w:hAnsi="Arial" w:cs="Arial"/>
                <w:sz w:val="18"/>
                <w:szCs w:val="18"/>
                <w:lang w:val="it-IT"/>
              </w:rPr>
              <w:t>di  Test</w:t>
            </w:r>
            <w:proofErr w:type="gramEnd"/>
            <w:r w:rsidR="005805A9" w:rsidRPr="005805A9">
              <w:rPr>
                <w:rFonts w:ascii="Arial" w:hAnsi="Arial" w:cs="Arial"/>
                <w:sz w:val="18"/>
                <w:szCs w:val="18"/>
                <w:lang w:val="it-IT"/>
              </w:rPr>
              <w:t xml:space="preserve"> sierologici per la determinazione degli anticorpi di classe IgG e IgM per l’infezione da SARS-CoV-2 per l’Azienda Sanitaria della Provincia Autonoma di Bolzano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  <w:bookmarkStart w:id="0" w:name="_GoBack"/>
            <w:bookmarkEnd w:id="0"/>
          </w:p>
        </w:tc>
      </w:tr>
      <w:tr w:rsidR="00F96A65" w:rsidRPr="002A5EF2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A5EF2" w:rsidTr="00061EB5">
        <w:tc>
          <w:tcPr>
            <w:tcW w:w="4758" w:type="dxa"/>
          </w:tcPr>
          <w:p w:rsidR="00F96A65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2A5EF2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A5EF2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2A5EF2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7F0B63">
              <w:rPr>
                <w:rFonts w:ascii="Arial" w:hAnsi="Arial" w:cs="Arial"/>
                <w:sz w:val="18"/>
                <w:szCs w:val="18"/>
              </w:rPr>
              <w:t>singol</w:t>
            </w:r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7871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  <w:r w:rsidR="00F87871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A5EF2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2A5EF2" w:rsidTr="00061EB5">
        <w:tc>
          <w:tcPr>
            <w:tcW w:w="4758" w:type="dxa"/>
          </w:tcPr>
          <w:p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2A5EF2" w:rsidTr="00061EB5">
        <w:tc>
          <w:tcPr>
            <w:tcW w:w="4758" w:type="dxa"/>
          </w:tcPr>
          <w:p w:rsidR="00B031FB" w:rsidRPr="007F0B63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7F0B63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7F0B63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2A5EF2" w:rsidTr="00061EB5">
        <w:tc>
          <w:tcPr>
            <w:tcW w:w="4758" w:type="dxa"/>
          </w:tcPr>
          <w:p w:rsidR="00B031FB" w:rsidRPr="007F0B63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7F0B63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7F0B6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sz w:val="18"/>
                <w:szCs w:val="18"/>
                <w:lang w:val="de-DE"/>
              </w:rPr>
              <w:t>registriert zu sein, über welches das Vergabeverfahren abgewickelt wird.</w:t>
            </w:r>
          </w:p>
        </w:tc>
        <w:tc>
          <w:tcPr>
            <w:tcW w:w="236" w:type="dxa"/>
          </w:tcPr>
          <w:p w:rsidR="00B031FB" w:rsidRPr="007F0B63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7F0B63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7F0B63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7F0B6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2A5EF2" w:rsidTr="00061EB5">
        <w:tc>
          <w:tcPr>
            <w:tcW w:w="4758" w:type="dxa"/>
          </w:tcPr>
          <w:p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533DA3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Digitale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DE41E9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Firma</w:t>
            </w:r>
            <w:proofErr w:type="spellEnd"/>
            <w:r w:rsidR="00533DA3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33DA3" w:rsidRPr="007F0B63">
              <w:rPr>
                <w:rFonts w:ascii="Arial" w:hAnsi="Arial" w:cs="Arial"/>
                <w:sz w:val="18"/>
                <w:szCs w:val="18"/>
              </w:rPr>
              <w:t>digitale</w:t>
            </w:r>
            <w:proofErr w:type="spellEnd"/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7F0B63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7F0B63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7F0B63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Anlagen</w:t>
            </w:r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E819BB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533DA3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c</w:t>
            </w:r>
            <w:r w:rsidR="00E819BB" w:rsidRPr="007F0B63">
              <w:rPr>
                <w:rFonts w:ascii="Arial" w:hAnsi="Arial" w:cs="Arial"/>
                <w:sz w:val="18"/>
                <w:szCs w:val="18"/>
              </w:rPr>
              <w:t>opia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  <w:tr w:rsidR="00B32200" w:rsidRPr="002A5EF2" w:rsidTr="00061EB5">
        <w:tc>
          <w:tcPr>
            <w:tcW w:w="4758" w:type="dxa"/>
          </w:tcPr>
          <w:p w:rsidR="00B32200" w:rsidRPr="007F1C76" w:rsidRDefault="007F0B63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de-DE"/>
              </w:rPr>
              <w:t xml:space="preserve">das </w:t>
            </w:r>
            <w:r w:rsidR="00B27D27" w:rsidRPr="007F1C76">
              <w:rPr>
                <w:rFonts w:ascii="Arial" w:hAnsi="Arial" w:cs="Arial"/>
                <w:sz w:val="18"/>
                <w:szCs w:val="18"/>
                <w:lang w:val="de-DE"/>
              </w:rPr>
              <w:t>technische Datenblatt der angebotenen Produkte und die Gebrauchsanweisungen</w:t>
            </w:r>
            <w:r w:rsidRPr="007F1C76">
              <w:rPr>
                <w:rFonts w:ascii="Arial" w:hAnsi="Arial" w:cs="Arial"/>
                <w:sz w:val="18"/>
                <w:szCs w:val="18"/>
                <w:lang w:val="de-DE"/>
              </w:rPr>
              <w:t>;</w:t>
            </w:r>
          </w:p>
        </w:tc>
        <w:tc>
          <w:tcPr>
            <w:tcW w:w="236" w:type="dxa"/>
          </w:tcPr>
          <w:p w:rsidR="00B32200" w:rsidRPr="007F1C76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7F1C76" w:rsidRDefault="007F0B63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la </w:t>
            </w:r>
            <w:r w:rsidR="00B27D27"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scheda tecnica dei prodotti offerti e </w:t>
            </w: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le </w:t>
            </w:r>
            <w:r w:rsidR="00B27D27" w:rsidRPr="007F1C76">
              <w:rPr>
                <w:rFonts w:ascii="Arial" w:hAnsi="Arial" w:cs="Arial"/>
                <w:sz w:val="18"/>
                <w:szCs w:val="18"/>
                <w:lang w:val="it-IT"/>
              </w:rPr>
              <w:t>istruzioni d’uso</w:t>
            </w: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</w:tc>
      </w:tr>
      <w:tr w:rsidR="00B32200" w:rsidRPr="002A5EF2" w:rsidTr="00061EB5">
        <w:tc>
          <w:tcPr>
            <w:tcW w:w="4758" w:type="dxa"/>
          </w:tcPr>
          <w:p w:rsidR="00B32200" w:rsidRPr="007F1C76" w:rsidRDefault="00B27D27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de-DE"/>
              </w:rPr>
              <w:t>Verzeichniskodex und CND des Produktes</w:t>
            </w:r>
            <w:r w:rsidR="007F0B63" w:rsidRPr="007F1C76">
              <w:rPr>
                <w:rFonts w:ascii="Arial" w:hAnsi="Arial" w:cs="Arial"/>
                <w:sz w:val="18"/>
                <w:szCs w:val="18"/>
                <w:lang w:val="de-DE"/>
              </w:rPr>
              <w:t>;</w:t>
            </w:r>
          </w:p>
        </w:tc>
        <w:tc>
          <w:tcPr>
            <w:tcW w:w="236" w:type="dxa"/>
          </w:tcPr>
          <w:p w:rsidR="00B32200" w:rsidRPr="007F1C76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7F1C76" w:rsidRDefault="00B27D27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codici di repertorio e CND del prodotto</w:t>
            </w:r>
            <w:r w:rsidR="007F0B63" w:rsidRPr="007F1C76"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</w:tc>
      </w:tr>
      <w:tr w:rsidR="00B32200" w:rsidRPr="00B27D27" w:rsidTr="00061EB5">
        <w:tc>
          <w:tcPr>
            <w:tcW w:w="4758" w:type="dxa"/>
          </w:tcPr>
          <w:p w:rsidR="00B32200" w:rsidRPr="007F1C76" w:rsidRDefault="00B27D27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wirtschaftliches</w:t>
            </w:r>
            <w:proofErr w:type="spellEnd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Angebot</w:t>
            </w:r>
            <w:proofErr w:type="spellEnd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der</w:t>
            </w:r>
            <w:proofErr w:type="spellEnd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Lieferung</w:t>
            </w:r>
            <w:proofErr w:type="spellEnd"/>
            <w:r w:rsidR="003A1001" w:rsidRPr="007F1C76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  <w:tc>
          <w:tcPr>
            <w:tcW w:w="236" w:type="dxa"/>
          </w:tcPr>
          <w:p w:rsidR="00B32200" w:rsidRPr="007F1C76" w:rsidRDefault="00B32200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32200" w:rsidRPr="007F1C76" w:rsidRDefault="00B27D27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preventivo economico di fornitura</w:t>
            </w:r>
            <w:r w:rsidR="003A1001" w:rsidRPr="007F1C76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B32200" w:rsidRPr="00B27D27" w:rsidTr="00061EB5">
        <w:tc>
          <w:tcPr>
            <w:tcW w:w="4758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8149F8" w:rsidRPr="00B27D27" w:rsidRDefault="008149F8" w:rsidP="005E74DE">
      <w:pPr>
        <w:rPr>
          <w:sz w:val="18"/>
          <w:szCs w:val="18"/>
          <w:lang w:val="it-IT"/>
        </w:rPr>
      </w:pPr>
    </w:p>
    <w:sectPr w:rsidR="008149F8" w:rsidRPr="00B27D27" w:rsidSect="00110E34">
      <w:pgSz w:w="11910" w:h="16850"/>
      <w:pgMar w:top="1373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E50" w:rsidRDefault="00DB4E50">
      <w:r>
        <w:separator/>
      </w:r>
    </w:p>
  </w:endnote>
  <w:endnote w:type="continuationSeparator" w:id="0">
    <w:p w:rsidR="00DB4E50" w:rsidRDefault="00D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E50" w:rsidRDefault="00DB4E50">
      <w:r>
        <w:separator/>
      </w:r>
    </w:p>
  </w:footnote>
  <w:footnote w:type="continuationSeparator" w:id="0">
    <w:p w:rsidR="00DB4E50" w:rsidRDefault="00DB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618A"/>
    <w:multiLevelType w:val="hybridMultilevel"/>
    <w:tmpl w:val="D9926152"/>
    <w:lvl w:ilvl="0" w:tplc="62629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7"/>
  </w:num>
  <w:num w:numId="11">
    <w:abstractNumId w:val="5"/>
  </w:num>
  <w:num w:numId="12">
    <w:abstractNumId w:val="10"/>
  </w:num>
  <w:num w:numId="13">
    <w:abstractNumId w:val="13"/>
  </w:num>
  <w:num w:numId="14">
    <w:abstractNumId w:val="18"/>
  </w:num>
  <w:num w:numId="15">
    <w:abstractNumId w:val="12"/>
  </w:num>
  <w:num w:numId="16">
    <w:abstractNumId w:val="2"/>
  </w:num>
  <w:num w:numId="17">
    <w:abstractNumId w:val="0"/>
  </w:num>
  <w:num w:numId="18">
    <w:abstractNumId w:val="16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10E34"/>
    <w:rsid w:val="0012439A"/>
    <w:rsid w:val="00172ACA"/>
    <w:rsid w:val="0019248A"/>
    <w:rsid w:val="001A3EF4"/>
    <w:rsid w:val="001B1088"/>
    <w:rsid w:val="001B7146"/>
    <w:rsid w:val="001C7E66"/>
    <w:rsid w:val="001D5F1C"/>
    <w:rsid w:val="00204F09"/>
    <w:rsid w:val="00214349"/>
    <w:rsid w:val="002353E2"/>
    <w:rsid w:val="00272C9D"/>
    <w:rsid w:val="002807AB"/>
    <w:rsid w:val="002A2F91"/>
    <w:rsid w:val="002A5EF2"/>
    <w:rsid w:val="002C029A"/>
    <w:rsid w:val="002F4EC2"/>
    <w:rsid w:val="002F7469"/>
    <w:rsid w:val="00340362"/>
    <w:rsid w:val="00343378"/>
    <w:rsid w:val="00384DB6"/>
    <w:rsid w:val="003908A2"/>
    <w:rsid w:val="003A1001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33DA3"/>
    <w:rsid w:val="005440B2"/>
    <w:rsid w:val="00547E68"/>
    <w:rsid w:val="005515B5"/>
    <w:rsid w:val="00554A9D"/>
    <w:rsid w:val="00557BC3"/>
    <w:rsid w:val="0056330F"/>
    <w:rsid w:val="00573DFD"/>
    <w:rsid w:val="005805A9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04919"/>
    <w:rsid w:val="00733A9C"/>
    <w:rsid w:val="0074050E"/>
    <w:rsid w:val="00754AE8"/>
    <w:rsid w:val="00763ACB"/>
    <w:rsid w:val="007A2C29"/>
    <w:rsid w:val="007B3CB4"/>
    <w:rsid w:val="007E3E0F"/>
    <w:rsid w:val="007F0B63"/>
    <w:rsid w:val="007F1C76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04A8"/>
    <w:rsid w:val="009E76B8"/>
    <w:rsid w:val="009F60F3"/>
    <w:rsid w:val="00A01CC4"/>
    <w:rsid w:val="00A107AB"/>
    <w:rsid w:val="00A1211C"/>
    <w:rsid w:val="00A40722"/>
    <w:rsid w:val="00A8791D"/>
    <w:rsid w:val="00AA53D4"/>
    <w:rsid w:val="00AA712B"/>
    <w:rsid w:val="00AC3E8C"/>
    <w:rsid w:val="00AE2D09"/>
    <w:rsid w:val="00AF312A"/>
    <w:rsid w:val="00AF3F22"/>
    <w:rsid w:val="00B031FB"/>
    <w:rsid w:val="00B0743F"/>
    <w:rsid w:val="00B27D27"/>
    <w:rsid w:val="00B32200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B1369"/>
    <w:rsid w:val="00CD339D"/>
    <w:rsid w:val="00CE1167"/>
    <w:rsid w:val="00D248E2"/>
    <w:rsid w:val="00D3011B"/>
    <w:rsid w:val="00D34DEE"/>
    <w:rsid w:val="00D46EE8"/>
    <w:rsid w:val="00D5774F"/>
    <w:rsid w:val="00D7625D"/>
    <w:rsid w:val="00D91CEC"/>
    <w:rsid w:val="00D92F94"/>
    <w:rsid w:val="00D93B06"/>
    <w:rsid w:val="00DB4E50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545"/>
    <w:rsid w:val="00EF7C1C"/>
    <w:rsid w:val="00F13946"/>
    <w:rsid w:val="00F30544"/>
    <w:rsid w:val="00F74948"/>
    <w:rsid w:val="00F77DCA"/>
    <w:rsid w:val="00F82FDF"/>
    <w:rsid w:val="00F8787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25CAA5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FB81-B272-4D1C-ABEC-3B47BFEA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39</cp:revision>
  <cp:lastPrinted>2018-11-15T10:53:00Z</cp:lastPrinted>
  <dcterms:created xsi:type="dcterms:W3CDTF">2018-11-14T15:05:00Z</dcterms:created>
  <dcterms:modified xsi:type="dcterms:W3CDTF">2020-09-07T12:22:00Z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