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230E24" w:rsidRPr="00AF33A2" w:rsidTr="00AB19C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:rsidR="00230E24" w:rsidRDefault="00230E24" w:rsidP="00AB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  <w:bookmarkStart w:id="0" w:name="_GoBack"/>
            <w:bookmarkEnd w:id="0"/>
          </w:p>
          <w:p w:rsidR="00230E24" w:rsidRPr="00141EFA" w:rsidRDefault="00230E24" w:rsidP="00AB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MARKTRECHERCHE /</w:t>
            </w:r>
          </w:p>
          <w:p w:rsidR="00230E24" w:rsidRDefault="00230E24" w:rsidP="00AB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  <w:bookmarkEnd w:id="1"/>
          </w:p>
          <w:p w:rsidR="00230E24" w:rsidRDefault="00230E24" w:rsidP="00AB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:rsidR="00230E24" w:rsidRPr="00056222" w:rsidRDefault="00230E24" w:rsidP="009E66BA">
            <w:pPr>
              <w:widowControl w:val="0"/>
              <w:suppressAutoHyphens/>
              <w:spacing w:line="360" w:lineRule="auto"/>
              <w:jc w:val="both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230E24" w:rsidRPr="003226DB" w:rsidRDefault="00230E24" w:rsidP="00AB19C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:rsidR="00230E24" w:rsidRPr="009E66BA" w:rsidRDefault="00230E24" w:rsidP="00AB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:rsidR="00230E24" w:rsidRPr="007A6237" w:rsidRDefault="00230E24" w:rsidP="00AB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:rsidR="00230E24" w:rsidRDefault="00230E24" w:rsidP="00AB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:rsidR="00230E24" w:rsidRDefault="00230E24" w:rsidP="00AB19CA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:rsidR="00230E24" w:rsidRPr="00AF33A2" w:rsidRDefault="00230E24" w:rsidP="00AB19CA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230E24" w:rsidRPr="009E66BA" w:rsidTr="00AB19CA">
        <w:tc>
          <w:tcPr>
            <w:tcW w:w="4395" w:type="dxa"/>
          </w:tcPr>
          <w:p w:rsidR="00230E24" w:rsidRPr="00713814" w:rsidRDefault="00230E24" w:rsidP="00AB19CA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2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3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3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7674CB">
              <w:rPr>
                <w:rFonts w:cs="Arial"/>
                <w:noProof w:val="0"/>
                <w:lang w:val="it-IT" w:eastAsia="ar-SA"/>
              </w:rPr>
            </w:r>
            <w:r w:rsidR="007674CB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7674CB">
              <w:rPr>
                <w:rFonts w:cs="Arial"/>
                <w:noProof w:val="0"/>
                <w:lang w:val="it-IT" w:eastAsia="ar-SA"/>
              </w:rPr>
            </w:r>
            <w:r w:rsidR="007674CB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7674CB">
              <w:rPr>
                <w:rFonts w:cs="Arial"/>
                <w:noProof w:val="0"/>
                <w:lang w:val="it-IT" w:eastAsia="ar-SA"/>
              </w:rPr>
            </w:r>
            <w:r w:rsidR="007674CB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), Land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Pr="00713814" w:rsidRDefault="00230E24" w:rsidP="00AB19CA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230E24" w:rsidRDefault="00230E24" w:rsidP="00AB19CA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230E24" w:rsidRPr="00713814" w:rsidRDefault="00230E24" w:rsidP="00AB19CA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230E24" w:rsidRPr="00713814" w:rsidRDefault="00230E24" w:rsidP="00AB19CA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  <w:r w:rsidRPr="00713814">
              <w:rPr>
                <w:rFonts w:cs="Arial"/>
                <w:noProof w:val="0"/>
                <w:lang w:val="de-DE" w:eastAsia="it-IT"/>
              </w:rPr>
              <w:t xml:space="preserve">ist sich </w:t>
            </w:r>
            <w:r>
              <w:rPr>
                <w:rFonts w:cs="Arial"/>
                <w:noProof w:val="0"/>
                <w:lang w:val="de-DE" w:eastAsia="it-IT"/>
              </w:rPr>
              <w:t xml:space="preserve">im Sinne des L.G. vom 22. Oktober 1993 Nr. 17 </w:t>
            </w:r>
            <w:r w:rsidRPr="00713814">
              <w:rPr>
                <w:rFonts w:cs="Arial"/>
                <w:noProof w:val="0"/>
                <w:lang w:val="de-DE" w:eastAsia="it-IT"/>
              </w:rPr>
              <w:t xml:space="preserve">der strafrechtlichen Haftung bei unwahren Aussagen und der entsprechenden strafrechtlichen Sanktionen gemäß Art. 76 DPR 445/2000 bewusst und </w:t>
            </w:r>
          </w:p>
          <w:p w:rsidR="00230E24" w:rsidRPr="00736BDA" w:rsidRDefault="00230E24" w:rsidP="00AB19CA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230E24" w:rsidRPr="00DF58B8" w:rsidRDefault="00230E24" w:rsidP="00AB19CA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230E24" w:rsidRPr="008A3518" w:rsidRDefault="00230E24" w:rsidP="00AB19CA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:rsidR="00230E24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7674CB">
              <w:rPr>
                <w:lang w:val="it-IT"/>
              </w:rPr>
            </w:r>
            <w:r w:rsidR="007674CB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</w:p>
          <w:p w:rsidR="00230E24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7674CB">
              <w:rPr>
                <w:lang w:val="it-IT"/>
              </w:rPr>
            </w:r>
            <w:r w:rsidR="007674CB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7674CB">
              <w:rPr>
                <w:lang w:val="it-IT"/>
              </w:rPr>
            </w:r>
            <w:r w:rsidR="007674CB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4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5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5"/>
            <w:r w:rsidRPr="008A3518">
              <w:rPr>
                <w:lang w:val="it-IT"/>
              </w:rPr>
              <w:t>;</w:t>
            </w:r>
          </w:p>
          <w:p w:rsidR="00230E24" w:rsidRPr="008A3518" w:rsidRDefault="00230E24" w:rsidP="00AB19CA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230E24" w:rsidRPr="008A3518" w:rsidRDefault="00230E24" w:rsidP="00AB19CA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:rsidR="00230E24" w:rsidRPr="008A3518" w:rsidRDefault="00230E24" w:rsidP="00AB19CA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30E24" w:rsidRPr="008A3518" w:rsidTr="00AB19CA">
        <w:tc>
          <w:tcPr>
            <w:tcW w:w="4395" w:type="dxa"/>
          </w:tcPr>
          <w:p w:rsidR="00230E24" w:rsidRPr="00736BDA" w:rsidRDefault="00230E24" w:rsidP="00AB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:rsidR="00230E24" w:rsidRPr="009711F9" w:rsidRDefault="00230E24" w:rsidP="00AB19CA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230E24" w:rsidRPr="008A3518" w:rsidRDefault="00230E24" w:rsidP="00AB19CA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230E24" w:rsidRPr="00713814" w:rsidTr="00AB19CA">
        <w:tc>
          <w:tcPr>
            <w:tcW w:w="4395" w:type="dxa"/>
          </w:tcPr>
          <w:p w:rsidR="00230E24" w:rsidRPr="00713814" w:rsidRDefault="00230E24" w:rsidP="00AB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:rsidR="00230E24" w:rsidRPr="009711F9" w:rsidRDefault="00230E24" w:rsidP="00AB19CA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230E24" w:rsidRPr="00713814" w:rsidRDefault="00230E24" w:rsidP="00AB19CA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230E24" w:rsidRPr="009E66BA" w:rsidTr="00AB19CA">
        <w:tc>
          <w:tcPr>
            <w:tcW w:w="4395" w:type="dxa"/>
          </w:tcPr>
          <w:p w:rsidR="00230E24" w:rsidRPr="007A6237" w:rsidRDefault="00230E24" w:rsidP="00AB19CA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der gegenständlichen Marktrecherche teilnehmen zu wollen und erklärt, die Voraussetzungen, welche im Art. 3 der Bekanntmachung einer Marktrecherche          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:rsidR="00230E24" w:rsidRPr="007A6237" w:rsidRDefault="00230E24" w:rsidP="00AB19CA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230E24" w:rsidRPr="007A6237" w:rsidRDefault="00230E24" w:rsidP="00AB19CA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230E24" w:rsidRPr="009E66BA" w:rsidTr="00AB19CA">
        <w:tc>
          <w:tcPr>
            <w:tcW w:w="4395" w:type="dxa"/>
          </w:tcPr>
          <w:p w:rsidR="00230E24" w:rsidRPr="000B39A4" w:rsidRDefault="00230E24" w:rsidP="00AB19CA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:rsidR="00230E24" w:rsidRPr="000B39A4" w:rsidRDefault="00230E24" w:rsidP="00AB19CA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:rsidR="00230E24" w:rsidRPr="00E63D93" w:rsidRDefault="00230E24" w:rsidP="00AB19CA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230E24" w:rsidRPr="00713814" w:rsidTr="00AB19CA">
        <w:tc>
          <w:tcPr>
            <w:tcW w:w="4395" w:type="dxa"/>
          </w:tcPr>
          <w:p w:rsidR="00230E24" w:rsidRPr="004F03CC" w:rsidRDefault="00230E24" w:rsidP="00AB19CA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:rsidR="00230E24" w:rsidRPr="004F03CC" w:rsidRDefault="00230E24" w:rsidP="00AB19CA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:rsidR="00230E24" w:rsidRPr="004F03CC" w:rsidRDefault="00230E24" w:rsidP="00AB19CA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:rsidR="00230E24" w:rsidRPr="00DF58B8" w:rsidRDefault="00230E24" w:rsidP="00AB19CA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230E24" w:rsidRPr="00513874" w:rsidRDefault="00230E24" w:rsidP="00AB19CA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:rsidR="00230E24" w:rsidRPr="00513874" w:rsidRDefault="00230E24" w:rsidP="00AB19CA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:rsidR="00230E24" w:rsidRPr="00513874" w:rsidRDefault="00230E24" w:rsidP="00AB19CA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230E24" w:rsidRPr="00713814" w:rsidRDefault="00230E24" w:rsidP="00AB19CA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:rsidR="00184920" w:rsidRDefault="007674CB"/>
    <w:sectPr w:rsidR="00184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24"/>
    <w:rsid w:val="00230E24"/>
    <w:rsid w:val="005B0FC1"/>
    <w:rsid w:val="006C70FE"/>
    <w:rsid w:val="007674CB"/>
    <w:rsid w:val="009A176D"/>
    <w:rsid w:val="009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3BCAD-3DB2-4F20-95D2-398D181B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0E24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230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230E24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230E24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230E24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230E24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230E24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7A78BF54</Template>
  <TotalTime>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Francucci, Alessandro Maria</dc:creator>
  <cp:keywords/>
  <dc:description/>
  <cp:lastModifiedBy>Francucci, Alessandro Maria</cp:lastModifiedBy>
  <cp:revision>2</cp:revision>
  <dcterms:created xsi:type="dcterms:W3CDTF">2019-11-27T09:39:00Z</dcterms:created>
  <dcterms:modified xsi:type="dcterms:W3CDTF">2019-11-27T09:39:00Z</dcterms:modified>
</cp:coreProperties>
</file>