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383C68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Markterhebung für die Ermittlung der zum</w:t>
            </w:r>
            <w:r w:rsidR="00605A6D" w:rsidRPr="00D5261C">
              <w:rPr>
                <w:rFonts w:ascii="Arial" w:hAnsi="Arial" w:cs="Arial"/>
              </w:rPr>
              <w:t xml:space="preserve"> </w:t>
            </w:r>
            <w:r w:rsidRPr="00D5261C">
              <w:rPr>
                <w:rFonts w:ascii="Arial" w:hAnsi="Arial" w:cs="Arial"/>
              </w:rPr>
              <w:t>Verhandlungsverfahren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D5261C">
              <w:rPr>
                <w:rFonts w:ascii="Arial" w:hAnsi="Arial" w:cs="Arial"/>
                <w:lang w:val="it-IT"/>
              </w:rPr>
              <w:t xml:space="preserve"> </w:t>
            </w:r>
            <w:r w:rsidRPr="00D5261C">
              <w:rPr>
                <w:rFonts w:ascii="Arial" w:hAnsi="Arial" w:cs="Arial"/>
                <w:lang w:val="it-IT"/>
              </w:rPr>
              <w:t>soggetti da invitare a procedura negoziata</w:t>
            </w:r>
          </w:p>
        </w:tc>
      </w:tr>
      <w:tr w:rsidR="00147E54" w:rsidRPr="00383C68" w14:paraId="6BEB924D" w14:textId="77777777" w:rsidTr="00A33E6A">
        <w:trPr>
          <w:trHeight w:val="5108"/>
        </w:trPr>
        <w:tc>
          <w:tcPr>
            <w:tcW w:w="4531" w:type="dxa"/>
          </w:tcPr>
          <w:p w14:paraId="39DDAA3B" w14:textId="1D566F0B" w:rsidR="00147E54" w:rsidRPr="00A33E6A" w:rsidRDefault="00147E54" w:rsidP="00A33E6A">
            <w:pPr>
              <w:jc w:val="center"/>
              <w:rPr>
                <w:rFonts w:ascii="Arial" w:hAnsi="Arial" w:cs="Arial"/>
              </w:rPr>
            </w:pPr>
            <w:r w:rsidRPr="00A33E6A">
              <w:rPr>
                <w:rFonts w:ascii="Arial" w:hAnsi="Arial" w:cs="Arial"/>
              </w:rPr>
              <w:t xml:space="preserve">Eigenerklärung anstelle des notariellen Aktes über den Besitz der allgemeinen und besonderen Anforderungen für die Teilnahme an einem Verhandlungsverfahren zur Vergabe </w:t>
            </w:r>
            <w:r w:rsidR="00A33E6A">
              <w:rPr>
                <w:rFonts w:ascii="Arial" w:hAnsi="Arial" w:cs="Arial"/>
              </w:rPr>
              <w:t>der Arbeiten</w:t>
            </w:r>
            <w:r w:rsidRPr="00A33E6A">
              <w:rPr>
                <w:rFonts w:ascii="Arial" w:hAnsi="Arial" w:cs="Arial"/>
              </w:rPr>
              <w:t xml:space="preserve"> </w:t>
            </w:r>
            <w:r w:rsidR="00AD44BC" w:rsidRPr="00A33E6A">
              <w:rPr>
                <w:rFonts w:ascii="Arial" w:hAnsi="Arial" w:cs="Arial"/>
              </w:rPr>
              <w:t>betreffend</w:t>
            </w:r>
            <w:r w:rsidRPr="00A33E6A">
              <w:rPr>
                <w:rFonts w:ascii="Arial" w:hAnsi="Arial" w:cs="Arial"/>
              </w:rPr>
              <w:t>:</w:t>
            </w:r>
          </w:p>
          <w:p w14:paraId="07D878F9" w14:textId="77777777" w:rsidR="00BA2B55" w:rsidRPr="00A33E6A" w:rsidRDefault="00BA2B55" w:rsidP="00A33E6A">
            <w:pPr>
              <w:jc w:val="center"/>
              <w:rPr>
                <w:rFonts w:ascii="Arial" w:hAnsi="Arial" w:cs="Arial"/>
              </w:rPr>
            </w:pPr>
          </w:p>
          <w:p w14:paraId="4CF9B053" w14:textId="7D84948F" w:rsid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UMBAU UND ERWEITERUNG</w:t>
            </w:r>
            <w:r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KRANKENHAUS BOZEN</w:t>
            </w:r>
          </w:p>
          <w:p w14:paraId="62443C91" w14:textId="59D20E7A" w:rsid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A8241F9" w14:textId="77777777" w:rsidR="00A33E6A" w:rsidRP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0A11EDC" w14:textId="77777777" w:rsid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SCHLIESSANLAGE</w:t>
            </w:r>
            <w:r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</w:p>
          <w:p w14:paraId="21EE4B87" w14:textId="3989A58F" w:rsid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NEUE KLINIK</w:t>
            </w:r>
          </w:p>
          <w:p w14:paraId="3B2819BE" w14:textId="77777777" w:rsidR="00A33E6A" w:rsidRPr="00A33E6A" w:rsidRDefault="00A33E6A" w:rsidP="00A33E6A">
            <w:pPr>
              <w:pStyle w:val="Corpotesto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032C86" w14:textId="4D3F25C7" w:rsidR="00BA2B55" w:rsidRPr="00383C68" w:rsidRDefault="00A33E6A" w:rsidP="00A33E6A">
            <w:pPr>
              <w:pStyle w:val="Corpotesto"/>
              <w:suppressLineNumbers/>
              <w:jc w:val="center"/>
              <w:rPr>
                <w:b/>
                <w:lang w:val="de-DE"/>
              </w:rPr>
            </w:pP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ERWEITERUNG MAGISTRALE</w:t>
            </w:r>
            <w:r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 xml:space="preserve">TECHNIKZENTRALE UND </w:t>
            </w:r>
            <w:r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 w:rsidRPr="00A33E6A">
              <w:rPr>
                <w:b/>
                <w:bCs/>
                <w:noProof/>
                <w:sz w:val="22"/>
                <w:szCs w:val="22"/>
                <w:lang w:val="de-DE"/>
              </w:rPr>
              <w:t>VER-UND ENTSORGUNGSZENTRUM</w:t>
            </w:r>
          </w:p>
        </w:tc>
        <w:tc>
          <w:tcPr>
            <w:tcW w:w="4531" w:type="dxa"/>
          </w:tcPr>
          <w:p w14:paraId="5CCFFB60" w14:textId="19B45EBC" w:rsidR="00147E54" w:rsidRPr="00A33E6A" w:rsidRDefault="00147E54" w:rsidP="00A33E6A">
            <w:pPr>
              <w:jc w:val="center"/>
              <w:rPr>
                <w:rFonts w:ascii="Arial" w:hAnsi="Arial" w:cs="Arial"/>
                <w:lang w:val="it-IT"/>
              </w:rPr>
            </w:pPr>
            <w:r w:rsidRPr="00A33E6A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negoziata per affidamento de</w:t>
            </w:r>
            <w:r w:rsidR="00A33E6A">
              <w:rPr>
                <w:rFonts w:ascii="Arial" w:hAnsi="Arial" w:cs="Arial"/>
                <w:lang w:val="it-IT"/>
              </w:rPr>
              <w:t xml:space="preserve">i lavori </w:t>
            </w:r>
            <w:r w:rsidRPr="00A33E6A">
              <w:rPr>
                <w:rFonts w:ascii="Arial" w:hAnsi="Arial" w:cs="Arial"/>
                <w:lang w:val="it-IT"/>
              </w:rPr>
              <w:t>di:</w:t>
            </w:r>
          </w:p>
          <w:p w14:paraId="31EB84E4" w14:textId="77777777" w:rsidR="00BA2B55" w:rsidRPr="00A33E6A" w:rsidRDefault="00BA2B55" w:rsidP="00A33E6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355F1B3" w14:textId="77777777" w:rsidR="00BA2B55" w:rsidRPr="00A33E6A" w:rsidRDefault="00BA2B55" w:rsidP="00A33E6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AB0962F" w14:textId="6ED46203" w:rsid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bCs/>
                <w:noProof/>
                <w:lang w:val="it-IT"/>
              </w:rPr>
            </w:pPr>
            <w:r w:rsidRPr="00A33E6A">
              <w:rPr>
                <w:b/>
                <w:bCs/>
                <w:noProof/>
                <w:lang w:val="it-IT"/>
              </w:rPr>
              <w:t>RISTRUTTURAZIONE ED AMPLIAMENTO</w:t>
            </w:r>
            <w:r>
              <w:rPr>
                <w:b/>
                <w:bCs/>
                <w:noProof/>
                <w:lang w:val="it-IT"/>
              </w:rPr>
              <w:t xml:space="preserve"> </w:t>
            </w:r>
            <w:r w:rsidRPr="00A33E6A">
              <w:rPr>
                <w:b/>
                <w:bCs/>
                <w:noProof/>
                <w:lang w:val="it-IT"/>
              </w:rPr>
              <w:t>DELL’OSPEDALE DI BOLZANO</w:t>
            </w:r>
            <w:r>
              <w:rPr>
                <w:b/>
                <w:bCs/>
                <w:noProof/>
                <w:lang w:val="it-IT"/>
              </w:rPr>
              <w:t xml:space="preserve"> </w:t>
            </w:r>
          </w:p>
          <w:p w14:paraId="64C0F709" w14:textId="77777777" w:rsid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bCs/>
                <w:noProof/>
                <w:lang w:val="it-IT"/>
              </w:rPr>
            </w:pPr>
          </w:p>
          <w:p w14:paraId="6D06D0EA" w14:textId="17EEB996" w:rsid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bCs/>
                <w:noProof/>
                <w:lang w:val="it-IT"/>
              </w:rPr>
            </w:pPr>
            <w:r w:rsidRPr="00A33E6A">
              <w:rPr>
                <w:b/>
                <w:bCs/>
                <w:noProof/>
                <w:lang w:val="it-IT"/>
              </w:rPr>
              <w:t>IMPIANTO DI CHIUSURA</w:t>
            </w:r>
          </w:p>
          <w:p w14:paraId="5560BFF6" w14:textId="5375E609" w:rsid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bCs/>
                <w:noProof/>
                <w:lang w:val="it-IT"/>
              </w:rPr>
            </w:pPr>
            <w:r w:rsidRPr="00A33E6A">
              <w:rPr>
                <w:b/>
                <w:bCs/>
                <w:noProof/>
                <w:lang w:val="it-IT"/>
              </w:rPr>
              <w:t>NUOVA CLINICA</w:t>
            </w:r>
          </w:p>
          <w:p w14:paraId="4F2ADC82" w14:textId="77777777" w:rsidR="00A33E6A" w:rsidRP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bCs/>
                <w:noProof/>
                <w:lang w:val="it-IT"/>
              </w:rPr>
            </w:pPr>
          </w:p>
          <w:p w14:paraId="032635D3" w14:textId="0A990EC0" w:rsidR="00AD44BC" w:rsidRPr="00A33E6A" w:rsidRDefault="00A33E6A" w:rsidP="00A33E6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lang w:val="it-IT"/>
              </w:rPr>
            </w:pPr>
            <w:bookmarkStart w:id="1" w:name="_GoBack"/>
            <w:bookmarkEnd w:id="1"/>
            <w:r w:rsidRPr="00A33E6A">
              <w:rPr>
                <w:b/>
                <w:bCs/>
                <w:noProof/>
                <w:lang w:val="it-IT"/>
              </w:rPr>
              <w:t>PROSEGUIMENTO DELL’ATRIO MAGISTRALE</w:t>
            </w:r>
            <w:r>
              <w:rPr>
                <w:b/>
                <w:bCs/>
                <w:noProof/>
                <w:lang w:val="it-IT"/>
              </w:rPr>
              <w:t xml:space="preserve"> </w:t>
            </w:r>
            <w:r w:rsidRPr="00A33E6A">
              <w:rPr>
                <w:b/>
                <w:bCs/>
                <w:noProof/>
                <w:lang w:val="it-IT"/>
              </w:rPr>
              <w:t>CENTRALE TECNICA E CENTRO DI</w:t>
            </w:r>
            <w:r>
              <w:rPr>
                <w:b/>
                <w:bCs/>
                <w:noProof/>
                <w:lang w:val="it-IT"/>
              </w:rPr>
              <w:t xml:space="preserve"> </w:t>
            </w:r>
            <w:r w:rsidRPr="00A33E6A">
              <w:rPr>
                <w:b/>
                <w:bCs/>
                <w:noProof/>
                <w:lang w:val="it-IT"/>
              </w:rPr>
              <w:t>APPROVVIGIONAMENTO E SMALTIMENTO</w:t>
            </w:r>
          </w:p>
        </w:tc>
      </w:tr>
      <w:tr w:rsidR="00147E54" w:rsidRPr="00D5261C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Die Unterfertigte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La sottoscritta/Il sottoscritto</w:t>
            </w:r>
          </w:p>
        </w:tc>
      </w:tr>
      <w:tr w:rsidR="00147E54" w:rsidRPr="00D5261C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g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eboren am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      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in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Nato il … a</w:t>
            </w:r>
          </w:p>
        </w:tc>
      </w:tr>
      <w:tr w:rsidR="00147E54" w:rsidRPr="00D5261C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und wohnhaft in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  <w:lang w:val="it-IT"/>
              </w:rPr>
              <w:t>E</w:t>
            </w:r>
            <w:proofErr w:type="gramEnd"/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residente in …</w:t>
            </w:r>
          </w:p>
        </w:tc>
      </w:tr>
      <w:tr w:rsidR="00147E54" w:rsidRPr="00D5261C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Steuernummer</w:t>
            </w:r>
            <w:proofErr w:type="spellEnd"/>
            <w:r w:rsidR="00144F17"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Codice fiscale</w:t>
            </w:r>
          </w:p>
        </w:tc>
      </w:tr>
      <w:tr w:rsidR="00147E54" w:rsidRPr="008D0FC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i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n </w:t>
            </w:r>
            <w:r w:rsidR="009C7963" w:rsidRPr="00566207">
              <w:rPr>
                <w:rFonts w:ascii="Arial" w:hAnsi="Arial" w:cs="Arial"/>
                <w:highlight w:val="yellow"/>
              </w:rPr>
              <w:t>seiner/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In veste di </w:t>
            </w:r>
          </w:p>
        </w:tc>
      </w:tr>
      <w:tr w:rsidR="00147E54" w:rsidRPr="00D5261C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d</w:t>
            </w:r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>er</w:t>
            </w:r>
            <w:proofErr w:type="spellEnd"/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 xml:space="preserve"> Firma</w:t>
            </w: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Dell’azienda</w:t>
            </w:r>
            <w:proofErr w:type="spellEnd"/>
          </w:p>
        </w:tc>
      </w:tr>
      <w:tr w:rsidR="00147E54" w:rsidRPr="00D5261C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</w:t>
            </w:r>
            <w:r w:rsidR="00147E54" w:rsidRPr="00566207">
              <w:rPr>
                <w:rFonts w:ascii="Arial" w:hAnsi="Arial" w:cs="Arial"/>
                <w:highlight w:val="yellow"/>
              </w:rPr>
              <w:t>it Sitz in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Con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sede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MwSt. Nr.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P. IVA</w:t>
            </w:r>
          </w:p>
        </w:tc>
      </w:tr>
      <w:tr w:rsidR="00147E54" w:rsidRPr="00383C68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D5261C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v</w:t>
            </w:r>
            <w:r w:rsidR="00147E54" w:rsidRPr="00566207">
              <w:rPr>
                <w:rFonts w:ascii="Arial" w:hAnsi="Arial" w:cs="Arial"/>
                <w:highlight w:val="yellow"/>
              </w:rPr>
              <w:t>on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REA-n. </w:t>
            </w:r>
          </w:p>
        </w:tc>
      </w:tr>
      <w:tr w:rsidR="00147E54" w:rsidRPr="00383C68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383C68" w14:paraId="734F8C55" w14:textId="77777777" w:rsidTr="00D5261C">
        <w:tc>
          <w:tcPr>
            <w:tcW w:w="4531" w:type="dxa"/>
            <w:vAlign w:val="center"/>
          </w:tcPr>
          <w:p w14:paraId="60AD8CB7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ihr/sein Interesse an der Einladung zur Teilnahme am Verhandlungsverfahren ohne vorherige Bekanntmachung zur Vergabe der obgenannten </w:t>
            </w:r>
            <w:r w:rsidR="00D5261C">
              <w:rPr>
                <w:rFonts w:ascii="Arial" w:hAnsi="Arial" w:cs="Arial"/>
              </w:rPr>
              <w:t>Lieferung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3F78A26F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negoziata senza previa pubblicazione del bando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la fornitura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D5261C">
              <w:rPr>
                <w:rFonts w:ascii="Arial" w:hAnsi="Arial" w:cs="Arial"/>
                <w:lang w:val="it-IT"/>
              </w:rPr>
              <w:t>a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383C68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Collegamentoipertestuale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9" w:history="1">
              <w:r w:rsidRPr="00D5261C">
                <w:rPr>
                  <w:rStyle w:val="Collegamentoipertestuale"/>
                  <w:rFonts w:ascii="Arial" w:hAnsi="Arial" w:cs="Arial"/>
                  <w:lang w:val="it-IT"/>
                </w:rPr>
                <w:t>www.bandi-altoadige.it</w:t>
              </w:r>
            </w:hyperlink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383C68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383C68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E5714B">
            <w:pPr>
              <w:pStyle w:val="Paragrafoelenco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E5714B">
            <w:pPr>
              <w:pStyle w:val="Paragrafoelenco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</w:rPr>
              <w:t>….</w:t>
            </w:r>
            <w:proofErr w:type="gramEnd"/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383C68" w:rsidP="00605A6D">
      <w:pPr>
        <w:jc w:val="both"/>
        <w:rPr>
          <w:rFonts w:ascii="Arial" w:hAnsi="Arial" w:cs="Arial"/>
        </w:rPr>
      </w:pPr>
    </w:p>
    <w:sectPr w:rsidR="00BB2C57" w:rsidRPr="00D5261C" w:rsidSect="00860AB3">
      <w:headerReference w:type="default" r:id="rId10"/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F8C9" w14:textId="77777777" w:rsidR="00132959" w:rsidRDefault="00132959" w:rsidP="00D5261C">
      <w:r>
        <w:separator/>
      </w:r>
    </w:p>
  </w:endnote>
  <w:endnote w:type="continuationSeparator" w:id="0">
    <w:p w14:paraId="33A70454" w14:textId="77777777" w:rsidR="00132959" w:rsidRDefault="00132959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C2D62" w14:textId="77777777" w:rsidR="00132959" w:rsidRDefault="00132959" w:rsidP="00D5261C">
      <w:r>
        <w:separator/>
      </w:r>
    </w:p>
  </w:footnote>
  <w:footnote w:type="continuationSeparator" w:id="0">
    <w:p w14:paraId="44749662" w14:textId="77777777" w:rsidR="00132959" w:rsidRDefault="00132959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7D3D" w14:textId="00FE57B5" w:rsidR="00A33E6A" w:rsidRPr="00A33E6A" w:rsidRDefault="00A33E6A" w:rsidP="00A33E6A">
    <w:pPr>
      <w:pStyle w:val="Intestazione"/>
      <w:jc w:val="center"/>
      <w:rPr>
        <w:b/>
        <w:bCs/>
        <w:color w:val="FF0000"/>
        <w:lang w:val="it-IT"/>
      </w:rPr>
    </w:pPr>
    <w:r w:rsidRPr="00A33E6A">
      <w:rPr>
        <w:b/>
        <w:bCs/>
        <w:color w:val="FF0000"/>
        <w:lang w:val="it-IT"/>
      </w:rPr>
      <w:t>CARTA INTESTATA</w:t>
    </w:r>
  </w:p>
  <w:p w14:paraId="13B77B35" w14:textId="77777777" w:rsidR="00A33E6A" w:rsidRPr="00A33E6A" w:rsidRDefault="00A33E6A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32959"/>
    <w:rsid w:val="00144F17"/>
    <w:rsid w:val="00147E54"/>
    <w:rsid w:val="00152226"/>
    <w:rsid w:val="00155014"/>
    <w:rsid w:val="002A2E70"/>
    <w:rsid w:val="002E2242"/>
    <w:rsid w:val="003062F2"/>
    <w:rsid w:val="00383C68"/>
    <w:rsid w:val="003C2FFE"/>
    <w:rsid w:val="00432415"/>
    <w:rsid w:val="0049789D"/>
    <w:rsid w:val="00510B64"/>
    <w:rsid w:val="00566207"/>
    <w:rsid w:val="005A7372"/>
    <w:rsid w:val="005B6077"/>
    <w:rsid w:val="00605A6D"/>
    <w:rsid w:val="00617C5A"/>
    <w:rsid w:val="006D5F03"/>
    <w:rsid w:val="00764B1C"/>
    <w:rsid w:val="00797872"/>
    <w:rsid w:val="00807CB1"/>
    <w:rsid w:val="00860AB3"/>
    <w:rsid w:val="00891574"/>
    <w:rsid w:val="008935D4"/>
    <w:rsid w:val="008D0FC0"/>
    <w:rsid w:val="0091460D"/>
    <w:rsid w:val="009C7963"/>
    <w:rsid w:val="009E1597"/>
    <w:rsid w:val="00A33E6A"/>
    <w:rsid w:val="00A46A15"/>
    <w:rsid w:val="00AD44BC"/>
    <w:rsid w:val="00B56705"/>
    <w:rsid w:val="00BA2B55"/>
    <w:rsid w:val="00C81BE4"/>
    <w:rsid w:val="00CA00DC"/>
    <w:rsid w:val="00D5261C"/>
    <w:rsid w:val="00E5714B"/>
    <w:rsid w:val="00ED0ECB"/>
    <w:rsid w:val="00F01F2A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  <w:style w:type="paragraph" w:customStyle="1" w:styleId="Tabelleninhalt">
    <w:name w:val="Tabelleninhalt"/>
    <w:basedOn w:val="Normale"/>
    <w:qFormat/>
    <w:rsid w:val="00A33E6A"/>
    <w:pPr>
      <w:suppressLineNumbers/>
    </w:pPr>
    <w:rPr>
      <w:rFonts w:ascii="Arial" w:eastAsia="Arial" w:hAnsi="Arial" w:cs="Arial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A33E6A"/>
    <w:pPr>
      <w:jc w:val="both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3E6A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173FA-34AE-4C8B-B974-A848145E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776B610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Zefi, Altin</cp:lastModifiedBy>
  <cp:revision>16</cp:revision>
  <dcterms:created xsi:type="dcterms:W3CDTF">2019-04-02T19:04:00Z</dcterms:created>
  <dcterms:modified xsi:type="dcterms:W3CDTF">2019-10-08T14:13:00Z</dcterms:modified>
</cp:coreProperties>
</file>