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14992" w:type="dxa"/>
        <w:tblInd w:w="-601" w:type="dxa"/>
        <w:tblLayout w:type="fixed"/>
        <w:tblLook w:val="04A0" w:firstRow="1" w:lastRow="0" w:firstColumn="1" w:lastColumn="0" w:noHBand="0" w:noVBand="1"/>
      </w:tblPr>
      <w:tblGrid>
        <w:gridCol w:w="567"/>
        <w:gridCol w:w="4645"/>
        <w:gridCol w:w="1275"/>
        <w:gridCol w:w="8505"/>
      </w:tblGrid>
      <w:tr w:rsidR="009C30BF" w:rsidRPr="009C30BF" w:rsidTr="00B91085">
        <w:tc>
          <w:tcPr>
            <w:tcW w:w="567" w:type="dxa"/>
            <w:shd w:val="clear" w:color="auto" w:fill="D9D9D9" w:themeFill="background1" w:themeFillShade="D9"/>
          </w:tcPr>
          <w:p w:rsidR="009C30BF" w:rsidRPr="00CE129C" w:rsidRDefault="00DC4A00" w:rsidP="008B15CA">
            <w:pPr>
              <w:autoSpaceDE w:val="0"/>
              <w:autoSpaceDN w:val="0"/>
              <w:adjustRightInd w:val="0"/>
              <w:rPr>
                <w:rFonts w:ascii="Calibri,Bold" w:hAnsi="Calibri,Bold" w:cs="Calibri,Bold"/>
                <w:b/>
                <w:bCs/>
                <w:sz w:val="26"/>
                <w:szCs w:val="16"/>
              </w:rPr>
            </w:pPr>
            <w:r w:rsidRPr="00CE129C">
              <w:rPr>
                <w:rFonts w:ascii="Calibri,Bold" w:hAnsi="Calibri,Bold" w:cs="Calibri,Bold"/>
                <w:b/>
                <w:bCs/>
                <w:sz w:val="26"/>
                <w:szCs w:val="16"/>
              </w:rPr>
              <w:t>Q</w:t>
            </w:r>
          </w:p>
        </w:tc>
        <w:tc>
          <w:tcPr>
            <w:tcW w:w="4645" w:type="dxa"/>
            <w:shd w:val="clear" w:color="auto" w:fill="D9D9D9" w:themeFill="background1" w:themeFillShade="D9"/>
          </w:tcPr>
          <w:p w:rsidR="009C30BF" w:rsidRPr="00CE129C" w:rsidRDefault="009C30BF" w:rsidP="008B15CA">
            <w:pPr>
              <w:autoSpaceDE w:val="0"/>
              <w:autoSpaceDN w:val="0"/>
              <w:adjustRightInd w:val="0"/>
              <w:rPr>
                <w:rFonts w:ascii="Calibri,Bold" w:hAnsi="Calibri,Bold" w:cs="Calibri,Bold"/>
                <w:b/>
                <w:bCs/>
                <w:sz w:val="26"/>
                <w:szCs w:val="16"/>
              </w:rPr>
            </w:pPr>
            <w:r w:rsidRPr="00CE129C">
              <w:rPr>
                <w:rFonts w:ascii="Calibri,Bold" w:hAnsi="Calibri,Bold" w:cs="Calibri,Bold"/>
                <w:b/>
                <w:bCs/>
                <w:sz w:val="26"/>
                <w:szCs w:val="16"/>
              </w:rPr>
              <w:t>Azienda concorrente</w:t>
            </w:r>
          </w:p>
        </w:tc>
        <w:tc>
          <w:tcPr>
            <w:tcW w:w="1275" w:type="dxa"/>
            <w:shd w:val="clear" w:color="auto" w:fill="D9D9D9" w:themeFill="background1" w:themeFillShade="D9"/>
          </w:tcPr>
          <w:p w:rsidR="009C30BF" w:rsidRPr="00CE129C" w:rsidRDefault="009C30BF" w:rsidP="008B15CA">
            <w:pPr>
              <w:autoSpaceDE w:val="0"/>
              <w:autoSpaceDN w:val="0"/>
              <w:adjustRightInd w:val="0"/>
              <w:rPr>
                <w:rFonts w:ascii="Calibri,Bold" w:hAnsi="Calibri,Bold" w:cs="Calibri,Bold"/>
                <w:b/>
                <w:bCs/>
                <w:sz w:val="26"/>
                <w:szCs w:val="16"/>
              </w:rPr>
            </w:pPr>
            <w:r w:rsidRPr="00CE129C">
              <w:rPr>
                <w:rFonts w:ascii="Calibri,Bold" w:hAnsi="Calibri,Bold" w:cs="Calibri,Bold"/>
                <w:b/>
                <w:bCs/>
                <w:sz w:val="26"/>
                <w:szCs w:val="16"/>
              </w:rPr>
              <w:t>nome</w:t>
            </w:r>
          </w:p>
        </w:tc>
        <w:tc>
          <w:tcPr>
            <w:tcW w:w="8505" w:type="dxa"/>
            <w:shd w:val="clear" w:color="auto" w:fill="D9D9D9" w:themeFill="background1" w:themeFillShade="D9"/>
          </w:tcPr>
          <w:p w:rsidR="009C30BF" w:rsidRPr="00CE129C" w:rsidRDefault="009C30BF" w:rsidP="008B15CA">
            <w:pPr>
              <w:autoSpaceDE w:val="0"/>
              <w:autoSpaceDN w:val="0"/>
              <w:adjustRightInd w:val="0"/>
              <w:rPr>
                <w:rFonts w:ascii="Calibri,Bold" w:hAnsi="Calibri,Bold" w:cs="Calibri,Bold"/>
                <w:b/>
                <w:bCs/>
                <w:sz w:val="26"/>
                <w:szCs w:val="16"/>
              </w:rPr>
            </w:pPr>
            <w:r w:rsidRPr="00CE129C">
              <w:rPr>
                <w:rFonts w:ascii="Calibri" w:hAnsi="Calibri" w:cs="Calibri"/>
                <w:sz w:val="26"/>
                <w:szCs w:val="16"/>
              </w:rPr>
              <w:fldChar w:fldCharType="begin">
                <w:ffData>
                  <w:name w:val="Testo1"/>
                  <w:enabled/>
                  <w:calcOnExit w:val="0"/>
                  <w:textInput/>
                </w:ffData>
              </w:fldChar>
            </w:r>
            <w:r w:rsidRPr="00CE129C">
              <w:rPr>
                <w:rFonts w:ascii="Calibri" w:hAnsi="Calibri" w:cs="Calibri"/>
                <w:sz w:val="26"/>
                <w:szCs w:val="16"/>
              </w:rPr>
              <w:instrText xml:space="preserve"> FORMTEXT </w:instrText>
            </w:r>
            <w:r w:rsidRPr="00CE129C">
              <w:rPr>
                <w:rFonts w:ascii="Calibri" w:hAnsi="Calibri" w:cs="Calibri"/>
                <w:sz w:val="26"/>
                <w:szCs w:val="16"/>
              </w:rPr>
            </w:r>
            <w:r w:rsidRPr="00CE129C">
              <w:rPr>
                <w:rFonts w:ascii="Calibri" w:hAnsi="Calibri" w:cs="Calibri"/>
                <w:sz w:val="26"/>
                <w:szCs w:val="16"/>
              </w:rPr>
              <w:fldChar w:fldCharType="separate"/>
            </w:r>
            <w:r w:rsidRPr="00CE129C">
              <w:rPr>
                <w:rFonts w:ascii="Calibri" w:hAnsi="Calibri" w:cs="Calibri"/>
                <w:sz w:val="26"/>
                <w:szCs w:val="16"/>
              </w:rPr>
              <w:t> </w:t>
            </w:r>
            <w:r w:rsidRPr="00CE129C">
              <w:rPr>
                <w:rFonts w:ascii="Calibri" w:hAnsi="Calibri" w:cs="Calibri"/>
                <w:sz w:val="26"/>
                <w:szCs w:val="16"/>
              </w:rPr>
              <w:t> </w:t>
            </w:r>
            <w:r w:rsidRPr="00CE129C">
              <w:rPr>
                <w:rFonts w:ascii="Calibri" w:hAnsi="Calibri" w:cs="Calibri"/>
                <w:sz w:val="26"/>
                <w:szCs w:val="16"/>
              </w:rPr>
              <w:t> </w:t>
            </w:r>
            <w:r w:rsidRPr="00CE129C">
              <w:rPr>
                <w:rFonts w:ascii="Calibri" w:hAnsi="Calibri" w:cs="Calibri"/>
                <w:sz w:val="26"/>
                <w:szCs w:val="16"/>
              </w:rPr>
              <w:t> </w:t>
            </w:r>
            <w:r w:rsidRPr="00CE129C">
              <w:rPr>
                <w:rFonts w:ascii="Calibri" w:hAnsi="Calibri" w:cs="Calibri"/>
                <w:sz w:val="26"/>
                <w:szCs w:val="16"/>
              </w:rPr>
              <w:t> </w:t>
            </w:r>
            <w:r w:rsidRPr="00CE129C">
              <w:rPr>
                <w:rFonts w:ascii="Calibri" w:hAnsi="Calibri" w:cs="Calibri"/>
                <w:sz w:val="26"/>
                <w:szCs w:val="16"/>
              </w:rPr>
              <w:fldChar w:fldCharType="end"/>
            </w:r>
          </w:p>
        </w:tc>
      </w:tr>
      <w:tr w:rsidR="0097638F" w:rsidRPr="00C97554" w:rsidTr="00B91085">
        <w:tc>
          <w:tcPr>
            <w:tcW w:w="567" w:type="dxa"/>
            <w:shd w:val="clear" w:color="auto" w:fill="D9D9D9" w:themeFill="background1" w:themeFillShade="D9"/>
          </w:tcPr>
          <w:p w:rsidR="0097638F" w:rsidRPr="00CE129C" w:rsidRDefault="0097638F" w:rsidP="001D5EA6">
            <w:pPr>
              <w:autoSpaceDE w:val="0"/>
              <w:autoSpaceDN w:val="0"/>
              <w:adjustRightInd w:val="0"/>
              <w:rPr>
                <w:rFonts w:ascii="Calibri,Bold" w:hAnsi="Calibri,Bold" w:cs="Calibri,Bold"/>
                <w:b/>
                <w:bCs/>
                <w:sz w:val="12"/>
                <w:szCs w:val="16"/>
              </w:rPr>
            </w:pPr>
          </w:p>
        </w:tc>
        <w:tc>
          <w:tcPr>
            <w:tcW w:w="4645" w:type="dxa"/>
            <w:shd w:val="clear" w:color="auto" w:fill="D9D9D9" w:themeFill="background1" w:themeFillShade="D9"/>
          </w:tcPr>
          <w:p w:rsidR="0097638F" w:rsidRPr="00CE129C" w:rsidRDefault="0097638F" w:rsidP="001D5EA6">
            <w:pPr>
              <w:autoSpaceDE w:val="0"/>
              <w:autoSpaceDN w:val="0"/>
              <w:adjustRightInd w:val="0"/>
              <w:rPr>
                <w:rFonts w:ascii="Calibri,Bold" w:hAnsi="Calibri,Bold" w:cs="Calibri,Bold"/>
                <w:b/>
                <w:bCs/>
                <w:sz w:val="14"/>
                <w:szCs w:val="16"/>
              </w:rPr>
            </w:pPr>
            <w:r w:rsidRPr="00CE129C">
              <w:rPr>
                <w:rFonts w:ascii="Calibri,Bold" w:hAnsi="Calibri,Bold" w:cs="Calibri,Bold"/>
                <w:b/>
                <w:bCs/>
                <w:sz w:val="14"/>
                <w:szCs w:val="16"/>
              </w:rPr>
              <w:t>MAMMOGRAFO CON TOMOSINTESI</w:t>
            </w:r>
          </w:p>
        </w:tc>
        <w:tc>
          <w:tcPr>
            <w:tcW w:w="1275" w:type="dxa"/>
            <w:shd w:val="clear" w:color="auto" w:fill="D9D9D9" w:themeFill="background1" w:themeFillShade="D9"/>
          </w:tcPr>
          <w:p w:rsidR="0097638F" w:rsidRPr="00CE129C" w:rsidRDefault="008B15CA" w:rsidP="001D5EA6">
            <w:pPr>
              <w:autoSpaceDE w:val="0"/>
              <w:autoSpaceDN w:val="0"/>
              <w:adjustRightInd w:val="0"/>
              <w:rPr>
                <w:rFonts w:ascii="Calibri,Bold" w:hAnsi="Calibri,Bold" w:cs="Calibri,Bold"/>
                <w:b/>
                <w:bCs/>
                <w:sz w:val="10"/>
                <w:szCs w:val="16"/>
              </w:rPr>
            </w:pPr>
            <w:r w:rsidRPr="00CE129C">
              <w:rPr>
                <w:rFonts w:ascii="Calibri,Bold" w:hAnsi="Calibri,Bold" w:cs="Calibri,Bold"/>
                <w:b/>
                <w:bCs/>
                <w:sz w:val="14"/>
                <w:szCs w:val="16"/>
              </w:rPr>
              <w:t>modello</w:t>
            </w:r>
          </w:p>
        </w:tc>
        <w:tc>
          <w:tcPr>
            <w:tcW w:w="8505" w:type="dxa"/>
            <w:shd w:val="clear" w:color="auto" w:fill="D9D9D9" w:themeFill="background1" w:themeFillShade="D9"/>
          </w:tcPr>
          <w:p w:rsidR="0097638F" w:rsidRPr="00CE129C" w:rsidRDefault="000E5085" w:rsidP="001D5EA6">
            <w:pPr>
              <w:autoSpaceDE w:val="0"/>
              <w:autoSpaceDN w:val="0"/>
              <w:adjustRightInd w:val="0"/>
              <w:rPr>
                <w:rFonts w:ascii="Calibri,Bold" w:hAnsi="Calibri,Bold" w:cs="Calibri,Bold"/>
                <w:b/>
                <w:bCs/>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DC4A00" w:rsidP="001D5EA6">
            <w:pPr>
              <w:autoSpaceDE w:val="0"/>
              <w:autoSpaceDN w:val="0"/>
              <w:adjustRightInd w:val="0"/>
              <w:rPr>
                <w:rFonts w:ascii="Calibri,Bold" w:hAnsi="Calibri,Bold" w:cs="Calibri,Bold"/>
                <w:b/>
                <w:bCs/>
                <w:sz w:val="12"/>
                <w:szCs w:val="16"/>
              </w:rPr>
            </w:pPr>
            <w:r w:rsidRPr="00CE129C">
              <w:rPr>
                <w:rFonts w:ascii="Calibri,Bold" w:hAnsi="Calibri,Bold" w:cs="Calibri,Bold"/>
                <w:b/>
                <w:bCs/>
                <w:sz w:val="12"/>
                <w:szCs w:val="16"/>
              </w:rPr>
              <w:t>1</w:t>
            </w:r>
          </w:p>
        </w:tc>
        <w:tc>
          <w:tcPr>
            <w:tcW w:w="4645" w:type="dxa"/>
          </w:tcPr>
          <w:p w:rsidR="0097638F" w:rsidRPr="00CE129C" w:rsidRDefault="0097638F" w:rsidP="001D5EA6">
            <w:pPr>
              <w:autoSpaceDE w:val="0"/>
              <w:autoSpaceDN w:val="0"/>
              <w:adjustRightInd w:val="0"/>
              <w:rPr>
                <w:rFonts w:ascii="Calibri,Bold" w:hAnsi="Calibri,Bold" w:cs="Calibri,Bold"/>
                <w:b/>
                <w:bCs/>
                <w:sz w:val="14"/>
                <w:szCs w:val="16"/>
              </w:rPr>
            </w:pPr>
            <w:r w:rsidRPr="00CE129C">
              <w:rPr>
                <w:rFonts w:ascii="Calibri,Bold" w:hAnsi="Calibri,Bold" w:cs="Calibri,Bold"/>
                <w:b/>
                <w:bCs/>
                <w:sz w:val="14"/>
                <w:szCs w:val="16"/>
              </w:rPr>
              <w:t>Generatore</w:t>
            </w:r>
          </w:p>
        </w:tc>
        <w:tc>
          <w:tcPr>
            <w:tcW w:w="1275" w:type="dxa"/>
          </w:tcPr>
          <w:p w:rsidR="0097638F" w:rsidRPr="00CE129C" w:rsidRDefault="0097638F" w:rsidP="001D5EA6">
            <w:pPr>
              <w:autoSpaceDE w:val="0"/>
              <w:autoSpaceDN w:val="0"/>
              <w:adjustRightInd w:val="0"/>
              <w:rPr>
                <w:rFonts w:ascii="Calibri,Bold" w:hAnsi="Calibri,Bold" w:cs="Calibri,Bold"/>
                <w:b/>
                <w:bCs/>
                <w:sz w:val="10"/>
                <w:szCs w:val="16"/>
              </w:rPr>
            </w:pPr>
          </w:p>
        </w:tc>
        <w:tc>
          <w:tcPr>
            <w:tcW w:w="8505" w:type="dxa"/>
          </w:tcPr>
          <w:p w:rsidR="0097638F" w:rsidRPr="00CE129C" w:rsidRDefault="0097638F" w:rsidP="001D5EA6">
            <w:pPr>
              <w:autoSpaceDE w:val="0"/>
              <w:autoSpaceDN w:val="0"/>
              <w:adjustRightInd w:val="0"/>
              <w:rPr>
                <w:rFonts w:ascii="Calibri,Bold" w:hAnsi="Calibri,Bold" w:cs="Calibri,Bold"/>
                <w:b/>
                <w:bCs/>
                <w:sz w:val="10"/>
                <w:szCs w:val="16"/>
              </w:rPr>
            </w:pPr>
          </w:p>
        </w:tc>
      </w:tr>
      <w:tr w:rsidR="0097638F" w:rsidRPr="00C97554" w:rsidTr="00B91085">
        <w:tc>
          <w:tcPr>
            <w:tcW w:w="567" w:type="dxa"/>
          </w:tcPr>
          <w:p w:rsidR="0097638F" w:rsidRPr="00CE129C" w:rsidRDefault="0097638F" w:rsidP="00042BC1">
            <w:pPr>
              <w:autoSpaceDE w:val="0"/>
              <w:autoSpaceDN w:val="0"/>
              <w:adjustRightInd w:val="0"/>
              <w:rPr>
                <w:rFonts w:ascii="Calibri" w:hAnsi="Calibri" w:cs="Calibri"/>
                <w:sz w:val="12"/>
                <w:szCs w:val="16"/>
              </w:rPr>
            </w:pPr>
            <w:r w:rsidRPr="00CE129C">
              <w:rPr>
                <w:rFonts w:ascii="Calibri" w:hAnsi="Calibri" w:cs="Calibri"/>
                <w:sz w:val="12"/>
                <w:szCs w:val="16"/>
              </w:rPr>
              <w:t>1</w:t>
            </w:r>
            <w:r w:rsidR="00916796" w:rsidRPr="00CE129C">
              <w:rPr>
                <w:rFonts w:ascii="Calibri" w:hAnsi="Calibri" w:cs="Calibri"/>
                <w:sz w:val="12"/>
                <w:szCs w:val="16"/>
              </w:rPr>
              <w:t>.1</w:t>
            </w:r>
          </w:p>
        </w:tc>
        <w:tc>
          <w:tcPr>
            <w:tcW w:w="4645" w:type="dxa"/>
          </w:tcPr>
          <w:p w:rsidR="0097638F" w:rsidRPr="00CE129C" w:rsidRDefault="0097638F" w:rsidP="00042BC1">
            <w:pPr>
              <w:autoSpaceDE w:val="0"/>
              <w:autoSpaceDN w:val="0"/>
              <w:adjustRightInd w:val="0"/>
              <w:rPr>
                <w:rFonts w:ascii="Calibri" w:hAnsi="Calibri" w:cs="Calibri"/>
                <w:sz w:val="14"/>
                <w:szCs w:val="16"/>
              </w:rPr>
            </w:pPr>
            <w:r w:rsidRPr="00CE129C">
              <w:rPr>
                <w:rFonts w:ascii="Calibri" w:hAnsi="Calibri" w:cs="Calibri"/>
                <w:sz w:val="14"/>
                <w:szCs w:val="16"/>
              </w:rPr>
              <w:t>Tipo di generatore (alta frequenza, …)</w:t>
            </w:r>
          </w:p>
        </w:tc>
        <w:tc>
          <w:tcPr>
            <w:tcW w:w="1275" w:type="dxa"/>
          </w:tcPr>
          <w:p w:rsidR="0097638F" w:rsidRPr="00CE129C" w:rsidRDefault="0097638F" w:rsidP="00042BC1">
            <w:pPr>
              <w:autoSpaceDE w:val="0"/>
              <w:autoSpaceDN w:val="0"/>
              <w:adjustRightInd w:val="0"/>
              <w:rPr>
                <w:rFonts w:ascii="Calibri" w:hAnsi="Calibri" w:cs="Calibri"/>
                <w:sz w:val="10"/>
                <w:szCs w:val="16"/>
              </w:rPr>
            </w:pPr>
            <w:r w:rsidRPr="00CE129C">
              <w:rPr>
                <w:rFonts w:ascii="Calibri" w:hAnsi="Calibri" w:cs="Calibri"/>
                <w:sz w:val="10"/>
                <w:szCs w:val="16"/>
              </w:rPr>
              <w:t>descrivere</w:t>
            </w:r>
          </w:p>
        </w:tc>
        <w:tc>
          <w:tcPr>
            <w:tcW w:w="8505" w:type="dxa"/>
          </w:tcPr>
          <w:p w:rsidR="0097638F" w:rsidRPr="00CE129C" w:rsidRDefault="00AA451B" w:rsidP="00AA451B">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bookmarkStart w:id="0" w:name="Testo1"/>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bookmarkEnd w:id="0"/>
          </w:p>
        </w:tc>
      </w:tr>
      <w:tr w:rsidR="0097638F" w:rsidRPr="00C97554" w:rsidTr="00B91085">
        <w:tc>
          <w:tcPr>
            <w:tcW w:w="567" w:type="dxa"/>
          </w:tcPr>
          <w:p w:rsidR="0097638F" w:rsidRPr="00CE129C" w:rsidRDefault="00916796" w:rsidP="00042BC1">
            <w:pPr>
              <w:autoSpaceDE w:val="0"/>
              <w:autoSpaceDN w:val="0"/>
              <w:adjustRightInd w:val="0"/>
              <w:rPr>
                <w:rFonts w:ascii="Calibri" w:hAnsi="Calibri" w:cs="Calibri"/>
                <w:sz w:val="12"/>
                <w:szCs w:val="16"/>
              </w:rPr>
            </w:pPr>
            <w:r w:rsidRPr="00CE129C">
              <w:rPr>
                <w:rFonts w:ascii="Calibri" w:hAnsi="Calibri" w:cs="Calibri"/>
                <w:sz w:val="12"/>
                <w:szCs w:val="16"/>
              </w:rPr>
              <w:t>1.</w:t>
            </w:r>
            <w:r w:rsidR="0097638F" w:rsidRPr="00CE129C">
              <w:rPr>
                <w:rFonts w:ascii="Calibri" w:hAnsi="Calibri" w:cs="Calibri"/>
                <w:sz w:val="12"/>
                <w:szCs w:val="16"/>
              </w:rPr>
              <w:t>2</w:t>
            </w:r>
          </w:p>
        </w:tc>
        <w:tc>
          <w:tcPr>
            <w:tcW w:w="4645" w:type="dxa"/>
          </w:tcPr>
          <w:p w:rsidR="0097638F" w:rsidRPr="00CE129C" w:rsidRDefault="0097638F" w:rsidP="00042BC1">
            <w:pPr>
              <w:autoSpaceDE w:val="0"/>
              <w:autoSpaceDN w:val="0"/>
              <w:adjustRightInd w:val="0"/>
              <w:rPr>
                <w:rFonts w:ascii="Calibri" w:hAnsi="Calibri" w:cs="Calibri"/>
                <w:sz w:val="14"/>
                <w:szCs w:val="16"/>
              </w:rPr>
            </w:pPr>
            <w:r w:rsidRPr="00CE129C">
              <w:rPr>
                <w:rFonts w:ascii="Calibri" w:hAnsi="Calibri" w:cs="Calibri"/>
                <w:sz w:val="14"/>
                <w:szCs w:val="16"/>
              </w:rPr>
              <w:t xml:space="preserve">Ondulazione residua </w:t>
            </w:r>
          </w:p>
        </w:tc>
        <w:tc>
          <w:tcPr>
            <w:tcW w:w="1275" w:type="dxa"/>
          </w:tcPr>
          <w:p w:rsidR="0097638F" w:rsidRPr="00CE129C" w:rsidRDefault="0097638F" w:rsidP="00042BC1">
            <w:pPr>
              <w:autoSpaceDE w:val="0"/>
              <w:autoSpaceDN w:val="0"/>
              <w:adjustRightInd w:val="0"/>
              <w:rPr>
                <w:rFonts w:ascii="Calibri" w:hAnsi="Calibri" w:cs="Calibri"/>
                <w:sz w:val="10"/>
                <w:szCs w:val="16"/>
              </w:rPr>
            </w:pPr>
            <w:r w:rsidRPr="00CE129C">
              <w:rPr>
                <w:rFonts w:ascii="Calibri" w:hAnsi="Calibri" w:cs="Calibri"/>
                <w:sz w:val="10"/>
                <w:szCs w:val="16"/>
              </w:rPr>
              <w:t xml:space="preserve">% a … </w:t>
            </w:r>
            <w:proofErr w:type="spellStart"/>
            <w:r w:rsidRPr="00CE129C">
              <w:rPr>
                <w:rFonts w:ascii="Calibri" w:hAnsi="Calibri" w:cs="Calibri"/>
                <w:sz w:val="10"/>
                <w:szCs w:val="16"/>
              </w:rPr>
              <w:t>mA</w:t>
            </w:r>
            <w:proofErr w:type="spellEnd"/>
          </w:p>
        </w:tc>
        <w:tc>
          <w:tcPr>
            <w:tcW w:w="8505" w:type="dxa"/>
          </w:tcPr>
          <w:p w:rsidR="0097638F" w:rsidRPr="00CE129C" w:rsidRDefault="00AA451B" w:rsidP="00042BC1">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noProof/>
                <w:sz w:val="10"/>
                <w:szCs w:val="16"/>
              </w:rPr>
              <w:t> </w:t>
            </w:r>
            <w:r w:rsidRPr="00CE129C">
              <w:rPr>
                <w:rFonts w:ascii="Calibri" w:hAnsi="Calibri" w:cs="Calibri"/>
                <w:noProof/>
                <w:sz w:val="10"/>
                <w:szCs w:val="16"/>
              </w:rPr>
              <w:t> </w:t>
            </w:r>
            <w:r w:rsidRPr="00CE129C">
              <w:rPr>
                <w:rFonts w:ascii="Calibri" w:hAnsi="Calibri" w:cs="Calibri"/>
                <w:noProof/>
                <w:sz w:val="10"/>
                <w:szCs w:val="16"/>
              </w:rPr>
              <w:t> </w:t>
            </w:r>
            <w:r w:rsidRPr="00CE129C">
              <w:rPr>
                <w:rFonts w:ascii="Calibri" w:hAnsi="Calibri" w:cs="Calibri"/>
                <w:noProof/>
                <w:sz w:val="10"/>
                <w:szCs w:val="16"/>
              </w:rPr>
              <w:t> </w:t>
            </w:r>
            <w:r w:rsidRPr="00CE129C">
              <w:rPr>
                <w:rFonts w:ascii="Calibri" w:hAnsi="Calibri" w:cs="Calibri"/>
                <w:noProof/>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16796" w:rsidP="00042BC1">
            <w:pPr>
              <w:autoSpaceDE w:val="0"/>
              <w:autoSpaceDN w:val="0"/>
              <w:adjustRightInd w:val="0"/>
              <w:rPr>
                <w:rFonts w:ascii="Calibri" w:hAnsi="Calibri" w:cs="Calibri"/>
                <w:sz w:val="12"/>
                <w:szCs w:val="16"/>
              </w:rPr>
            </w:pPr>
            <w:r w:rsidRPr="00CE129C">
              <w:rPr>
                <w:rFonts w:ascii="Calibri" w:hAnsi="Calibri" w:cs="Calibri"/>
                <w:sz w:val="12"/>
                <w:szCs w:val="16"/>
              </w:rPr>
              <w:t>1.</w:t>
            </w:r>
            <w:r w:rsidR="0097638F" w:rsidRPr="00CE129C">
              <w:rPr>
                <w:rFonts w:ascii="Calibri" w:hAnsi="Calibri" w:cs="Calibri"/>
                <w:sz w:val="12"/>
                <w:szCs w:val="16"/>
              </w:rPr>
              <w:t>3</w:t>
            </w:r>
          </w:p>
        </w:tc>
        <w:tc>
          <w:tcPr>
            <w:tcW w:w="4645" w:type="dxa"/>
          </w:tcPr>
          <w:p w:rsidR="0097638F" w:rsidRPr="00CE129C" w:rsidRDefault="0097638F" w:rsidP="00042BC1">
            <w:pPr>
              <w:autoSpaceDE w:val="0"/>
              <w:autoSpaceDN w:val="0"/>
              <w:adjustRightInd w:val="0"/>
              <w:rPr>
                <w:rFonts w:ascii="Calibri" w:hAnsi="Calibri" w:cs="Calibri"/>
                <w:sz w:val="14"/>
                <w:szCs w:val="16"/>
              </w:rPr>
            </w:pPr>
            <w:r w:rsidRPr="00CE129C">
              <w:rPr>
                <w:rFonts w:ascii="Calibri" w:hAnsi="Calibri" w:cs="Calibri"/>
                <w:sz w:val="14"/>
                <w:szCs w:val="16"/>
              </w:rPr>
              <w:t xml:space="preserve">Estensione </w:t>
            </w:r>
            <w:proofErr w:type="spellStart"/>
            <w:r w:rsidRPr="00CE129C">
              <w:rPr>
                <w:rFonts w:ascii="Calibri" w:hAnsi="Calibri" w:cs="Calibri"/>
                <w:sz w:val="14"/>
                <w:szCs w:val="16"/>
              </w:rPr>
              <w:t>kV</w:t>
            </w:r>
            <w:proofErr w:type="spellEnd"/>
          </w:p>
        </w:tc>
        <w:tc>
          <w:tcPr>
            <w:tcW w:w="1275" w:type="dxa"/>
          </w:tcPr>
          <w:p w:rsidR="0097638F" w:rsidRPr="00CE129C" w:rsidRDefault="0097638F" w:rsidP="00042BC1">
            <w:pPr>
              <w:autoSpaceDE w:val="0"/>
              <w:autoSpaceDN w:val="0"/>
              <w:adjustRightInd w:val="0"/>
              <w:rPr>
                <w:rFonts w:ascii="Calibri" w:hAnsi="Calibri" w:cs="Calibri"/>
                <w:sz w:val="10"/>
                <w:szCs w:val="16"/>
              </w:rPr>
            </w:pPr>
            <w:r w:rsidRPr="00CE129C">
              <w:rPr>
                <w:rFonts w:ascii="Calibri" w:hAnsi="Calibri" w:cs="Calibri"/>
                <w:sz w:val="10"/>
                <w:szCs w:val="16"/>
              </w:rPr>
              <w:t xml:space="preserve">da … a … </w:t>
            </w:r>
            <w:proofErr w:type="spellStart"/>
            <w:r w:rsidRPr="00CE129C">
              <w:rPr>
                <w:rFonts w:ascii="Calibri" w:hAnsi="Calibri" w:cs="Calibri"/>
                <w:sz w:val="10"/>
                <w:szCs w:val="16"/>
              </w:rPr>
              <w:t>kV</w:t>
            </w:r>
            <w:proofErr w:type="spellEnd"/>
          </w:p>
        </w:tc>
        <w:tc>
          <w:tcPr>
            <w:tcW w:w="8505" w:type="dxa"/>
          </w:tcPr>
          <w:p w:rsidR="0097638F" w:rsidRPr="00CE129C" w:rsidRDefault="00AA451B" w:rsidP="00042BC1">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noProof/>
                <w:sz w:val="10"/>
                <w:szCs w:val="16"/>
              </w:rPr>
              <w:t> </w:t>
            </w:r>
            <w:r w:rsidRPr="00CE129C">
              <w:rPr>
                <w:rFonts w:ascii="Calibri" w:hAnsi="Calibri" w:cs="Calibri"/>
                <w:noProof/>
                <w:sz w:val="10"/>
                <w:szCs w:val="16"/>
              </w:rPr>
              <w:t> </w:t>
            </w:r>
            <w:r w:rsidRPr="00CE129C">
              <w:rPr>
                <w:rFonts w:ascii="Calibri" w:hAnsi="Calibri" w:cs="Calibri"/>
                <w:noProof/>
                <w:sz w:val="10"/>
                <w:szCs w:val="16"/>
              </w:rPr>
              <w:t> </w:t>
            </w:r>
            <w:r w:rsidRPr="00CE129C">
              <w:rPr>
                <w:rFonts w:ascii="Calibri" w:hAnsi="Calibri" w:cs="Calibri"/>
                <w:noProof/>
                <w:sz w:val="10"/>
                <w:szCs w:val="16"/>
              </w:rPr>
              <w:t> </w:t>
            </w:r>
            <w:r w:rsidRPr="00CE129C">
              <w:rPr>
                <w:rFonts w:ascii="Calibri" w:hAnsi="Calibri" w:cs="Calibri"/>
                <w:noProof/>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16796" w:rsidP="00042BC1">
            <w:pPr>
              <w:autoSpaceDE w:val="0"/>
              <w:autoSpaceDN w:val="0"/>
              <w:adjustRightInd w:val="0"/>
              <w:rPr>
                <w:rFonts w:ascii="Calibri" w:hAnsi="Calibri" w:cs="Calibri"/>
                <w:sz w:val="12"/>
                <w:szCs w:val="16"/>
              </w:rPr>
            </w:pPr>
            <w:r w:rsidRPr="00CE129C">
              <w:rPr>
                <w:rFonts w:ascii="Calibri" w:hAnsi="Calibri" w:cs="Calibri"/>
                <w:sz w:val="12"/>
                <w:szCs w:val="16"/>
              </w:rPr>
              <w:t>1.</w:t>
            </w:r>
            <w:r w:rsidR="0097638F" w:rsidRPr="00CE129C">
              <w:rPr>
                <w:rFonts w:ascii="Calibri" w:hAnsi="Calibri" w:cs="Calibri"/>
                <w:sz w:val="12"/>
                <w:szCs w:val="16"/>
              </w:rPr>
              <w:t>4</w:t>
            </w:r>
          </w:p>
        </w:tc>
        <w:tc>
          <w:tcPr>
            <w:tcW w:w="4645" w:type="dxa"/>
          </w:tcPr>
          <w:p w:rsidR="0097638F" w:rsidRPr="00CE129C" w:rsidRDefault="0097638F" w:rsidP="00042BC1">
            <w:pPr>
              <w:autoSpaceDE w:val="0"/>
              <w:autoSpaceDN w:val="0"/>
              <w:adjustRightInd w:val="0"/>
              <w:rPr>
                <w:rFonts w:ascii="Calibri" w:hAnsi="Calibri" w:cs="Calibri"/>
                <w:sz w:val="14"/>
                <w:szCs w:val="16"/>
              </w:rPr>
            </w:pPr>
            <w:r w:rsidRPr="00CE129C">
              <w:rPr>
                <w:rFonts w:ascii="Calibri" w:hAnsi="Calibri" w:cs="Calibri"/>
                <w:sz w:val="14"/>
                <w:szCs w:val="16"/>
              </w:rPr>
              <w:t xml:space="preserve">Risoluzione della selezione dei </w:t>
            </w:r>
            <w:proofErr w:type="spellStart"/>
            <w:r w:rsidRPr="00CE129C">
              <w:rPr>
                <w:rFonts w:ascii="Calibri" w:hAnsi="Calibri" w:cs="Calibri"/>
                <w:sz w:val="14"/>
                <w:szCs w:val="16"/>
              </w:rPr>
              <w:t>kV</w:t>
            </w:r>
            <w:proofErr w:type="spellEnd"/>
          </w:p>
        </w:tc>
        <w:tc>
          <w:tcPr>
            <w:tcW w:w="1275" w:type="dxa"/>
          </w:tcPr>
          <w:p w:rsidR="0097638F" w:rsidRPr="00CE129C" w:rsidRDefault="0097638F" w:rsidP="00042BC1">
            <w:pPr>
              <w:autoSpaceDE w:val="0"/>
              <w:autoSpaceDN w:val="0"/>
              <w:adjustRightInd w:val="0"/>
              <w:rPr>
                <w:rFonts w:ascii="Calibri" w:hAnsi="Calibri" w:cs="Calibri"/>
                <w:sz w:val="10"/>
                <w:szCs w:val="16"/>
              </w:rPr>
            </w:pPr>
            <w:proofErr w:type="spellStart"/>
            <w:r w:rsidRPr="00CE129C">
              <w:rPr>
                <w:rFonts w:ascii="Calibri" w:hAnsi="Calibri" w:cs="Calibri"/>
                <w:sz w:val="10"/>
                <w:szCs w:val="16"/>
              </w:rPr>
              <w:t>kV</w:t>
            </w:r>
            <w:proofErr w:type="spellEnd"/>
          </w:p>
        </w:tc>
        <w:tc>
          <w:tcPr>
            <w:tcW w:w="8505" w:type="dxa"/>
          </w:tcPr>
          <w:p w:rsidR="0097638F" w:rsidRPr="00CE129C" w:rsidRDefault="00AA451B" w:rsidP="00042BC1">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noProof/>
                <w:sz w:val="10"/>
                <w:szCs w:val="16"/>
              </w:rPr>
              <w:t> </w:t>
            </w:r>
            <w:r w:rsidRPr="00CE129C">
              <w:rPr>
                <w:rFonts w:ascii="Calibri" w:hAnsi="Calibri" w:cs="Calibri"/>
                <w:noProof/>
                <w:sz w:val="10"/>
                <w:szCs w:val="16"/>
              </w:rPr>
              <w:t> </w:t>
            </w:r>
            <w:r w:rsidRPr="00CE129C">
              <w:rPr>
                <w:rFonts w:ascii="Calibri" w:hAnsi="Calibri" w:cs="Calibri"/>
                <w:noProof/>
                <w:sz w:val="10"/>
                <w:szCs w:val="16"/>
              </w:rPr>
              <w:t> </w:t>
            </w:r>
            <w:r w:rsidRPr="00CE129C">
              <w:rPr>
                <w:rFonts w:ascii="Calibri" w:hAnsi="Calibri" w:cs="Calibri"/>
                <w:noProof/>
                <w:sz w:val="10"/>
                <w:szCs w:val="16"/>
              </w:rPr>
              <w:t> </w:t>
            </w:r>
            <w:r w:rsidRPr="00CE129C">
              <w:rPr>
                <w:rFonts w:ascii="Calibri" w:hAnsi="Calibri" w:cs="Calibri"/>
                <w:noProof/>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16796" w:rsidP="00042BC1">
            <w:pPr>
              <w:autoSpaceDE w:val="0"/>
              <w:autoSpaceDN w:val="0"/>
              <w:adjustRightInd w:val="0"/>
              <w:rPr>
                <w:rFonts w:ascii="Calibri" w:hAnsi="Calibri" w:cs="Calibri"/>
                <w:sz w:val="12"/>
                <w:szCs w:val="16"/>
              </w:rPr>
            </w:pPr>
            <w:r w:rsidRPr="00CE129C">
              <w:rPr>
                <w:rFonts w:ascii="Calibri" w:hAnsi="Calibri" w:cs="Calibri"/>
                <w:sz w:val="12"/>
                <w:szCs w:val="16"/>
              </w:rPr>
              <w:t>1.</w:t>
            </w:r>
            <w:r w:rsidR="0097638F" w:rsidRPr="00CE129C">
              <w:rPr>
                <w:rFonts w:ascii="Calibri" w:hAnsi="Calibri" w:cs="Calibri"/>
                <w:sz w:val="12"/>
                <w:szCs w:val="16"/>
              </w:rPr>
              <w:t>5</w:t>
            </w:r>
          </w:p>
        </w:tc>
        <w:tc>
          <w:tcPr>
            <w:tcW w:w="4645" w:type="dxa"/>
          </w:tcPr>
          <w:p w:rsidR="0097638F" w:rsidRPr="00CE129C" w:rsidRDefault="0097638F" w:rsidP="00042BC1">
            <w:pPr>
              <w:autoSpaceDE w:val="0"/>
              <w:autoSpaceDN w:val="0"/>
              <w:adjustRightInd w:val="0"/>
              <w:rPr>
                <w:rFonts w:ascii="Calibri" w:hAnsi="Calibri" w:cs="Calibri"/>
                <w:sz w:val="14"/>
                <w:szCs w:val="16"/>
              </w:rPr>
            </w:pPr>
            <w:r w:rsidRPr="00CE129C">
              <w:rPr>
                <w:rFonts w:ascii="Calibri" w:hAnsi="Calibri" w:cs="Calibri"/>
                <w:sz w:val="14"/>
                <w:szCs w:val="16"/>
              </w:rPr>
              <w:t xml:space="preserve">Potenza massima erogata </w:t>
            </w:r>
          </w:p>
        </w:tc>
        <w:tc>
          <w:tcPr>
            <w:tcW w:w="1275" w:type="dxa"/>
          </w:tcPr>
          <w:p w:rsidR="0097638F" w:rsidRPr="00CE129C" w:rsidRDefault="0097638F" w:rsidP="00042BC1">
            <w:pPr>
              <w:autoSpaceDE w:val="0"/>
              <w:autoSpaceDN w:val="0"/>
              <w:adjustRightInd w:val="0"/>
              <w:rPr>
                <w:rFonts w:ascii="Calibri" w:hAnsi="Calibri" w:cs="Calibri"/>
                <w:sz w:val="10"/>
                <w:szCs w:val="16"/>
              </w:rPr>
            </w:pPr>
            <w:r w:rsidRPr="00CE129C">
              <w:rPr>
                <w:rFonts w:ascii="Calibri" w:hAnsi="Calibri" w:cs="Calibri"/>
                <w:sz w:val="10"/>
                <w:szCs w:val="16"/>
              </w:rPr>
              <w:t>kW</w:t>
            </w:r>
          </w:p>
        </w:tc>
        <w:tc>
          <w:tcPr>
            <w:tcW w:w="8505" w:type="dxa"/>
          </w:tcPr>
          <w:p w:rsidR="0097638F" w:rsidRPr="00CE129C" w:rsidRDefault="00AA451B" w:rsidP="00042BC1">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noProof/>
                <w:sz w:val="10"/>
                <w:szCs w:val="16"/>
              </w:rPr>
              <w:t> </w:t>
            </w:r>
            <w:r w:rsidRPr="00CE129C">
              <w:rPr>
                <w:rFonts w:ascii="Calibri" w:hAnsi="Calibri" w:cs="Calibri"/>
                <w:noProof/>
                <w:sz w:val="10"/>
                <w:szCs w:val="16"/>
              </w:rPr>
              <w:t> </w:t>
            </w:r>
            <w:r w:rsidRPr="00CE129C">
              <w:rPr>
                <w:rFonts w:ascii="Calibri" w:hAnsi="Calibri" w:cs="Calibri"/>
                <w:noProof/>
                <w:sz w:val="10"/>
                <w:szCs w:val="16"/>
              </w:rPr>
              <w:t> </w:t>
            </w:r>
            <w:r w:rsidRPr="00CE129C">
              <w:rPr>
                <w:rFonts w:ascii="Calibri" w:hAnsi="Calibri" w:cs="Calibri"/>
                <w:noProof/>
                <w:sz w:val="10"/>
                <w:szCs w:val="16"/>
              </w:rPr>
              <w:t> </w:t>
            </w:r>
            <w:r w:rsidRPr="00CE129C">
              <w:rPr>
                <w:rFonts w:ascii="Calibri" w:hAnsi="Calibri" w:cs="Calibri"/>
                <w:noProof/>
                <w:sz w:val="10"/>
                <w:szCs w:val="16"/>
              </w:rPr>
              <w:t> </w:t>
            </w:r>
            <w:r w:rsidRPr="00CE129C">
              <w:rPr>
                <w:rFonts w:ascii="Calibri" w:hAnsi="Calibri" w:cs="Calibri"/>
                <w:sz w:val="10"/>
                <w:szCs w:val="16"/>
              </w:rPr>
              <w:fldChar w:fldCharType="end"/>
            </w:r>
          </w:p>
        </w:tc>
      </w:tr>
      <w:tr w:rsidR="0097638F" w:rsidRPr="00042BC1" w:rsidTr="00B91085">
        <w:tc>
          <w:tcPr>
            <w:tcW w:w="567" w:type="dxa"/>
          </w:tcPr>
          <w:p w:rsidR="0097638F" w:rsidRPr="00CE129C" w:rsidRDefault="00916796" w:rsidP="00042BC1">
            <w:pPr>
              <w:autoSpaceDE w:val="0"/>
              <w:autoSpaceDN w:val="0"/>
              <w:adjustRightInd w:val="0"/>
              <w:rPr>
                <w:rFonts w:ascii="Calibri" w:hAnsi="Calibri" w:cs="Calibri"/>
                <w:sz w:val="12"/>
                <w:szCs w:val="16"/>
              </w:rPr>
            </w:pPr>
            <w:r w:rsidRPr="00CE129C">
              <w:rPr>
                <w:rFonts w:ascii="Calibri" w:hAnsi="Calibri" w:cs="Calibri"/>
                <w:sz w:val="12"/>
                <w:szCs w:val="16"/>
              </w:rPr>
              <w:t>1.</w:t>
            </w:r>
            <w:r w:rsidR="0097638F" w:rsidRPr="00CE129C">
              <w:rPr>
                <w:rFonts w:ascii="Calibri" w:hAnsi="Calibri" w:cs="Calibri"/>
                <w:sz w:val="12"/>
                <w:szCs w:val="16"/>
              </w:rPr>
              <w:t>6</w:t>
            </w:r>
          </w:p>
        </w:tc>
        <w:tc>
          <w:tcPr>
            <w:tcW w:w="4645" w:type="dxa"/>
          </w:tcPr>
          <w:p w:rsidR="0097638F" w:rsidRPr="00CE129C" w:rsidRDefault="0097638F" w:rsidP="00042BC1">
            <w:pPr>
              <w:autoSpaceDE w:val="0"/>
              <w:autoSpaceDN w:val="0"/>
              <w:adjustRightInd w:val="0"/>
              <w:rPr>
                <w:rFonts w:ascii="Calibri" w:hAnsi="Calibri" w:cs="Calibri"/>
                <w:sz w:val="14"/>
                <w:szCs w:val="16"/>
              </w:rPr>
            </w:pPr>
            <w:r w:rsidRPr="00CE129C">
              <w:rPr>
                <w:rFonts w:ascii="Calibri" w:hAnsi="Calibri" w:cs="Calibri"/>
                <w:sz w:val="14"/>
                <w:szCs w:val="16"/>
              </w:rPr>
              <w:t>Esposimetro automatico</w:t>
            </w:r>
          </w:p>
        </w:tc>
        <w:tc>
          <w:tcPr>
            <w:tcW w:w="1275" w:type="dxa"/>
          </w:tcPr>
          <w:p w:rsidR="0097638F" w:rsidRPr="00CE129C" w:rsidRDefault="0097638F" w:rsidP="00042BC1">
            <w:pPr>
              <w:autoSpaceDE w:val="0"/>
              <w:autoSpaceDN w:val="0"/>
              <w:adjustRightInd w:val="0"/>
              <w:rPr>
                <w:rFonts w:ascii="Calibri" w:hAnsi="Calibri" w:cs="Calibri"/>
                <w:sz w:val="10"/>
                <w:szCs w:val="16"/>
              </w:rPr>
            </w:pPr>
            <w:r w:rsidRPr="00CE129C">
              <w:rPr>
                <w:rFonts w:ascii="Calibri" w:hAnsi="Calibri" w:cs="Calibri"/>
                <w:sz w:val="10"/>
                <w:szCs w:val="16"/>
              </w:rPr>
              <w:t>descrivere</w:t>
            </w:r>
          </w:p>
        </w:tc>
        <w:tc>
          <w:tcPr>
            <w:tcW w:w="8505" w:type="dxa"/>
          </w:tcPr>
          <w:p w:rsidR="0097638F" w:rsidRPr="00CE129C" w:rsidRDefault="00AA451B" w:rsidP="00042BC1">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16796" w:rsidP="00042BC1">
            <w:pPr>
              <w:autoSpaceDE w:val="0"/>
              <w:autoSpaceDN w:val="0"/>
              <w:adjustRightInd w:val="0"/>
              <w:rPr>
                <w:rFonts w:ascii="Calibri" w:hAnsi="Calibri" w:cs="Calibri"/>
                <w:sz w:val="12"/>
                <w:szCs w:val="16"/>
              </w:rPr>
            </w:pPr>
            <w:r w:rsidRPr="00CE129C">
              <w:rPr>
                <w:rFonts w:ascii="Calibri" w:hAnsi="Calibri" w:cs="Calibri"/>
                <w:sz w:val="12"/>
                <w:szCs w:val="16"/>
              </w:rPr>
              <w:t>1.</w:t>
            </w:r>
            <w:r w:rsidR="0097638F" w:rsidRPr="00CE129C">
              <w:rPr>
                <w:rFonts w:ascii="Calibri" w:hAnsi="Calibri" w:cs="Calibri"/>
                <w:sz w:val="12"/>
                <w:szCs w:val="16"/>
              </w:rPr>
              <w:t>7</w:t>
            </w:r>
          </w:p>
        </w:tc>
        <w:tc>
          <w:tcPr>
            <w:tcW w:w="4645" w:type="dxa"/>
          </w:tcPr>
          <w:p w:rsidR="0097638F" w:rsidRPr="00CE129C" w:rsidRDefault="0097638F" w:rsidP="00042BC1">
            <w:pPr>
              <w:autoSpaceDE w:val="0"/>
              <w:autoSpaceDN w:val="0"/>
              <w:adjustRightInd w:val="0"/>
              <w:rPr>
                <w:rFonts w:ascii="Calibri" w:hAnsi="Calibri" w:cs="Calibri"/>
                <w:sz w:val="14"/>
                <w:szCs w:val="16"/>
              </w:rPr>
            </w:pPr>
            <w:r w:rsidRPr="00CE129C">
              <w:rPr>
                <w:rFonts w:ascii="Calibri" w:hAnsi="Calibri" w:cs="Calibri"/>
                <w:sz w:val="14"/>
                <w:szCs w:val="16"/>
              </w:rPr>
              <w:t xml:space="preserve">Compensazione al variare dei </w:t>
            </w:r>
            <w:proofErr w:type="spellStart"/>
            <w:r w:rsidRPr="00CE129C">
              <w:rPr>
                <w:rFonts w:ascii="Calibri" w:hAnsi="Calibri" w:cs="Calibri"/>
                <w:sz w:val="14"/>
                <w:szCs w:val="16"/>
              </w:rPr>
              <w:t>kV</w:t>
            </w:r>
            <w:proofErr w:type="spellEnd"/>
            <w:r w:rsidRPr="00CE129C">
              <w:rPr>
                <w:rFonts w:ascii="Calibri" w:hAnsi="Calibri" w:cs="Calibri"/>
                <w:sz w:val="14"/>
                <w:szCs w:val="16"/>
              </w:rPr>
              <w:t xml:space="preserve"> per esposimetro</w:t>
            </w:r>
          </w:p>
        </w:tc>
        <w:tc>
          <w:tcPr>
            <w:tcW w:w="1275" w:type="dxa"/>
          </w:tcPr>
          <w:p w:rsidR="0097638F" w:rsidRPr="00CE129C" w:rsidRDefault="0097638F" w:rsidP="00042BC1">
            <w:pPr>
              <w:autoSpaceDE w:val="0"/>
              <w:autoSpaceDN w:val="0"/>
              <w:adjustRightInd w:val="0"/>
              <w:rPr>
                <w:rFonts w:ascii="Calibri" w:hAnsi="Calibri" w:cs="Calibri"/>
                <w:sz w:val="10"/>
                <w:szCs w:val="16"/>
              </w:rPr>
            </w:pPr>
            <w:r w:rsidRPr="00CE129C">
              <w:rPr>
                <w:rFonts w:ascii="Calibri" w:hAnsi="Calibri" w:cs="Calibri"/>
                <w:sz w:val="10"/>
                <w:szCs w:val="16"/>
              </w:rPr>
              <w:t>descrivere</w:t>
            </w:r>
          </w:p>
        </w:tc>
        <w:tc>
          <w:tcPr>
            <w:tcW w:w="8505" w:type="dxa"/>
          </w:tcPr>
          <w:p w:rsidR="0097638F" w:rsidRPr="00CE129C" w:rsidRDefault="00AA451B" w:rsidP="00042BC1">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16796" w:rsidP="00042BC1">
            <w:pPr>
              <w:autoSpaceDE w:val="0"/>
              <w:autoSpaceDN w:val="0"/>
              <w:adjustRightInd w:val="0"/>
              <w:rPr>
                <w:rFonts w:ascii="Calibri" w:hAnsi="Calibri" w:cs="Calibri"/>
                <w:sz w:val="12"/>
                <w:szCs w:val="16"/>
              </w:rPr>
            </w:pPr>
            <w:r w:rsidRPr="00CE129C">
              <w:rPr>
                <w:rFonts w:ascii="Calibri" w:hAnsi="Calibri" w:cs="Calibri"/>
                <w:sz w:val="12"/>
                <w:szCs w:val="16"/>
              </w:rPr>
              <w:t>1.</w:t>
            </w:r>
            <w:r w:rsidR="0097638F" w:rsidRPr="00CE129C">
              <w:rPr>
                <w:rFonts w:ascii="Calibri" w:hAnsi="Calibri" w:cs="Calibri"/>
                <w:sz w:val="12"/>
                <w:szCs w:val="16"/>
              </w:rPr>
              <w:t>8</w:t>
            </w:r>
          </w:p>
        </w:tc>
        <w:tc>
          <w:tcPr>
            <w:tcW w:w="4645" w:type="dxa"/>
          </w:tcPr>
          <w:p w:rsidR="0097638F" w:rsidRPr="00CE129C" w:rsidRDefault="0097638F" w:rsidP="00042BC1">
            <w:pPr>
              <w:autoSpaceDE w:val="0"/>
              <w:autoSpaceDN w:val="0"/>
              <w:adjustRightInd w:val="0"/>
              <w:rPr>
                <w:rFonts w:ascii="Calibri" w:hAnsi="Calibri" w:cs="Calibri"/>
                <w:sz w:val="14"/>
                <w:szCs w:val="16"/>
              </w:rPr>
            </w:pPr>
            <w:r w:rsidRPr="00CE129C">
              <w:rPr>
                <w:rFonts w:ascii="Calibri" w:hAnsi="Calibri" w:cs="Calibri"/>
                <w:sz w:val="14"/>
                <w:szCs w:val="16"/>
              </w:rPr>
              <w:t>Tecniche di lavoro manuali e automatiche in mammografia 2D e in tomosintesi</w:t>
            </w:r>
          </w:p>
        </w:tc>
        <w:tc>
          <w:tcPr>
            <w:tcW w:w="1275" w:type="dxa"/>
          </w:tcPr>
          <w:p w:rsidR="0097638F" w:rsidRPr="00CE129C" w:rsidRDefault="0097638F" w:rsidP="00042BC1">
            <w:pPr>
              <w:autoSpaceDE w:val="0"/>
              <w:autoSpaceDN w:val="0"/>
              <w:adjustRightInd w:val="0"/>
              <w:rPr>
                <w:rFonts w:ascii="Calibri" w:hAnsi="Calibri" w:cs="Calibri"/>
                <w:sz w:val="10"/>
                <w:szCs w:val="16"/>
              </w:rPr>
            </w:pPr>
            <w:r w:rsidRPr="00CE129C">
              <w:rPr>
                <w:rFonts w:ascii="Calibri" w:hAnsi="Calibri" w:cs="Calibri"/>
                <w:sz w:val="10"/>
                <w:szCs w:val="16"/>
              </w:rPr>
              <w:t>descrivere</w:t>
            </w:r>
          </w:p>
        </w:tc>
        <w:tc>
          <w:tcPr>
            <w:tcW w:w="8505" w:type="dxa"/>
          </w:tcPr>
          <w:p w:rsidR="0097638F" w:rsidRPr="00CE129C" w:rsidRDefault="00AA451B" w:rsidP="00042BC1">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16796" w:rsidP="00042BC1">
            <w:pPr>
              <w:autoSpaceDE w:val="0"/>
              <w:autoSpaceDN w:val="0"/>
              <w:adjustRightInd w:val="0"/>
              <w:rPr>
                <w:rFonts w:ascii="Calibri" w:hAnsi="Calibri" w:cs="Calibri"/>
                <w:sz w:val="12"/>
                <w:szCs w:val="16"/>
              </w:rPr>
            </w:pPr>
            <w:r w:rsidRPr="00CE129C">
              <w:rPr>
                <w:rFonts w:ascii="Calibri" w:hAnsi="Calibri" w:cs="Calibri"/>
                <w:sz w:val="12"/>
                <w:szCs w:val="16"/>
              </w:rPr>
              <w:t>1.</w:t>
            </w:r>
            <w:r w:rsidR="0097638F" w:rsidRPr="00CE129C">
              <w:rPr>
                <w:rFonts w:ascii="Calibri" w:hAnsi="Calibri" w:cs="Calibri"/>
                <w:sz w:val="12"/>
                <w:szCs w:val="16"/>
              </w:rPr>
              <w:t>9</w:t>
            </w:r>
          </w:p>
        </w:tc>
        <w:tc>
          <w:tcPr>
            <w:tcW w:w="4645" w:type="dxa"/>
          </w:tcPr>
          <w:p w:rsidR="0097638F" w:rsidRPr="00CE129C" w:rsidRDefault="0097638F" w:rsidP="00042BC1">
            <w:pPr>
              <w:autoSpaceDE w:val="0"/>
              <w:autoSpaceDN w:val="0"/>
              <w:adjustRightInd w:val="0"/>
              <w:rPr>
                <w:rFonts w:ascii="Calibri" w:hAnsi="Calibri" w:cs="Calibri"/>
                <w:sz w:val="14"/>
                <w:szCs w:val="16"/>
              </w:rPr>
            </w:pPr>
            <w:proofErr w:type="spellStart"/>
            <w:r w:rsidRPr="00CE129C">
              <w:rPr>
                <w:rFonts w:ascii="Calibri" w:hAnsi="Calibri" w:cs="Calibri"/>
                <w:sz w:val="14"/>
                <w:szCs w:val="16"/>
              </w:rPr>
              <w:t>Pre</w:t>
            </w:r>
            <w:proofErr w:type="spellEnd"/>
            <w:r w:rsidRPr="00CE129C">
              <w:rPr>
                <w:rFonts w:ascii="Calibri" w:hAnsi="Calibri" w:cs="Calibri"/>
                <w:sz w:val="14"/>
                <w:szCs w:val="16"/>
              </w:rPr>
              <w:t>-esposizione e controllo automatico per la mammografia 2D ed in tomosintesi di tutti i fattori tecnici in base all'assorbimento della mammella</w:t>
            </w:r>
          </w:p>
        </w:tc>
        <w:tc>
          <w:tcPr>
            <w:tcW w:w="1275" w:type="dxa"/>
          </w:tcPr>
          <w:p w:rsidR="0097638F" w:rsidRPr="00CE129C" w:rsidRDefault="0097638F" w:rsidP="00042BC1">
            <w:pPr>
              <w:autoSpaceDE w:val="0"/>
              <w:autoSpaceDN w:val="0"/>
              <w:adjustRightInd w:val="0"/>
              <w:rPr>
                <w:rFonts w:ascii="Calibri" w:hAnsi="Calibri" w:cs="Calibri"/>
                <w:sz w:val="10"/>
                <w:szCs w:val="16"/>
              </w:rPr>
            </w:pPr>
            <w:r w:rsidRPr="00CE129C">
              <w:rPr>
                <w:rFonts w:ascii="Calibri" w:hAnsi="Calibri" w:cs="Calibri"/>
                <w:sz w:val="10"/>
                <w:szCs w:val="16"/>
              </w:rPr>
              <w:t>sì/no, descrivere</w:t>
            </w:r>
          </w:p>
        </w:tc>
        <w:tc>
          <w:tcPr>
            <w:tcW w:w="8505" w:type="dxa"/>
          </w:tcPr>
          <w:p w:rsidR="0097638F" w:rsidRPr="00CE129C" w:rsidRDefault="00AA451B" w:rsidP="00042BC1">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bookmarkStart w:id="1" w:name="_GoBack"/>
            <w:bookmarkEnd w:id="1"/>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16796" w:rsidP="00042BC1">
            <w:pPr>
              <w:autoSpaceDE w:val="0"/>
              <w:autoSpaceDN w:val="0"/>
              <w:adjustRightInd w:val="0"/>
              <w:rPr>
                <w:rFonts w:ascii="Calibri" w:hAnsi="Calibri" w:cs="Calibri"/>
                <w:sz w:val="12"/>
                <w:szCs w:val="16"/>
              </w:rPr>
            </w:pPr>
            <w:r w:rsidRPr="00CE129C">
              <w:rPr>
                <w:rFonts w:ascii="Calibri" w:hAnsi="Calibri" w:cs="Calibri"/>
                <w:sz w:val="12"/>
                <w:szCs w:val="16"/>
              </w:rPr>
              <w:t>1.</w:t>
            </w:r>
            <w:r w:rsidR="0097638F" w:rsidRPr="00CE129C">
              <w:rPr>
                <w:rFonts w:ascii="Calibri" w:hAnsi="Calibri" w:cs="Calibri"/>
                <w:sz w:val="12"/>
                <w:szCs w:val="16"/>
              </w:rPr>
              <w:t>10</w:t>
            </w:r>
          </w:p>
        </w:tc>
        <w:tc>
          <w:tcPr>
            <w:tcW w:w="4645" w:type="dxa"/>
          </w:tcPr>
          <w:p w:rsidR="0097638F" w:rsidRPr="00CE129C" w:rsidRDefault="0097638F" w:rsidP="00042BC1">
            <w:pPr>
              <w:autoSpaceDE w:val="0"/>
              <w:autoSpaceDN w:val="0"/>
              <w:adjustRightInd w:val="0"/>
              <w:rPr>
                <w:rFonts w:ascii="Calibri" w:hAnsi="Calibri" w:cs="Calibri"/>
                <w:sz w:val="14"/>
                <w:szCs w:val="16"/>
              </w:rPr>
            </w:pPr>
            <w:r w:rsidRPr="00CE129C">
              <w:rPr>
                <w:rFonts w:ascii="Calibri" w:hAnsi="Calibri" w:cs="Calibri"/>
                <w:sz w:val="14"/>
                <w:szCs w:val="16"/>
              </w:rPr>
              <w:t>Presenza di più di un programma automatico di esposizione per la mammografia 2D</w:t>
            </w:r>
          </w:p>
        </w:tc>
        <w:tc>
          <w:tcPr>
            <w:tcW w:w="1275" w:type="dxa"/>
          </w:tcPr>
          <w:p w:rsidR="0097638F" w:rsidRPr="00CE129C" w:rsidRDefault="0097638F" w:rsidP="00042BC1">
            <w:pPr>
              <w:autoSpaceDE w:val="0"/>
              <w:autoSpaceDN w:val="0"/>
              <w:adjustRightInd w:val="0"/>
              <w:rPr>
                <w:rFonts w:ascii="Calibri" w:hAnsi="Calibri" w:cs="Calibri"/>
                <w:sz w:val="10"/>
                <w:szCs w:val="16"/>
              </w:rPr>
            </w:pPr>
            <w:r w:rsidRPr="00CE129C">
              <w:rPr>
                <w:rFonts w:ascii="Calibri" w:hAnsi="Calibri" w:cs="Calibri"/>
                <w:sz w:val="10"/>
                <w:szCs w:val="16"/>
              </w:rPr>
              <w:t>sì/no, descrivere</w:t>
            </w:r>
          </w:p>
        </w:tc>
        <w:tc>
          <w:tcPr>
            <w:tcW w:w="8505" w:type="dxa"/>
          </w:tcPr>
          <w:p w:rsidR="0097638F" w:rsidRPr="00CE129C" w:rsidRDefault="00AA451B" w:rsidP="00042BC1">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2B14A0" w:rsidRPr="00C97554" w:rsidTr="00B91085">
        <w:tc>
          <w:tcPr>
            <w:tcW w:w="567" w:type="dxa"/>
          </w:tcPr>
          <w:p w:rsidR="002B14A0" w:rsidRPr="00CE129C" w:rsidRDefault="002B14A0" w:rsidP="00606B4C">
            <w:pPr>
              <w:autoSpaceDE w:val="0"/>
              <w:autoSpaceDN w:val="0"/>
              <w:adjustRightInd w:val="0"/>
              <w:rPr>
                <w:rFonts w:ascii="Calibri" w:hAnsi="Calibri" w:cs="Calibri"/>
                <w:sz w:val="12"/>
                <w:szCs w:val="16"/>
              </w:rPr>
            </w:pPr>
            <w:r w:rsidRPr="00CE129C">
              <w:rPr>
                <w:rFonts w:ascii="Calibri" w:hAnsi="Calibri" w:cs="Calibri"/>
                <w:sz w:val="12"/>
                <w:szCs w:val="16"/>
              </w:rPr>
              <w:t>1.11</w:t>
            </w:r>
          </w:p>
        </w:tc>
        <w:tc>
          <w:tcPr>
            <w:tcW w:w="4645" w:type="dxa"/>
          </w:tcPr>
          <w:p w:rsidR="002B14A0" w:rsidRPr="00CE129C" w:rsidRDefault="002B14A0" w:rsidP="00606B4C">
            <w:pPr>
              <w:autoSpaceDE w:val="0"/>
              <w:autoSpaceDN w:val="0"/>
              <w:adjustRightInd w:val="0"/>
              <w:rPr>
                <w:rFonts w:ascii="Calibri" w:hAnsi="Calibri" w:cs="Calibri"/>
                <w:sz w:val="14"/>
                <w:szCs w:val="16"/>
              </w:rPr>
            </w:pPr>
            <w:r w:rsidRPr="00CE129C">
              <w:rPr>
                <w:rFonts w:ascii="Calibri" w:hAnsi="Calibri" w:cs="Calibri"/>
                <w:sz w:val="14"/>
                <w:szCs w:val="16"/>
              </w:rPr>
              <w:t xml:space="preserve">Possibilità di scelta dell'area di misura per la </w:t>
            </w:r>
            <w:proofErr w:type="spellStart"/>
            <w:r w:rsidRPr="00CE129C">
              <w:rPr>
                <w:rFonts w:ascii="Calibri" w:hAnsi="Calibri" w:cs="Calibri"/>
                <w:sz w:val="14"/>
                <w:szCs w:val="16"/>
              </w:rPr>
              <w:t>pre</w:t>
            </w:r>
            <w:proofErr w:type="spellEnd"/>
            <w:r w:rsidRPr="00CE129C">
              <w:rPr>
                <w:rFonts w:ascii="Calibri" w:hAnsi="Calibri" w:cs="Calibri"/>
                <w:sz w:val="14"/>
                <w:szCs w:val="16"/>
              </w:rPr>
              <w:t>-esposizione da parte dell'operatore per la mammografia 2D</w:t>
            </w:r>
          </w:p>
        </w:tc>
        <w:tc>
          <w:tcPr>
            <w:tcW w:w="1275" w:type="dxa"/>
          </w:tcPr>
          <w:p w:rsidR="002B14A0" w:rsidRPr="00CE129C" w:rsidRDefault="002B14A0" w:rsidP="00606B4C">
            <w:pPr>
              <w:autoSpaceDE w:val="0"/>
              <w:autoSpaceDN w:val="0"/>
              <w:adjustRightInd w:val="0"/>
              <w:rPr>
                <w:rFonts w:ascii="Calibri" w:hAnsi="Calibri" w:cs="Calibri"/>
                <w:sz w:val="10"/>
                <w:szCs w:val="16"/>
              </w:rPr>
            </w:pPr>
            <w:r w:rsidRPr="00CE129C">
              <w:rPr>
                <w:rFonts w:ascii="Calibri" w:hAnsi="Calibri" w:cs="Calibri"/>
                <w:sz w:val="10"/>
                <w:szCs w:val="16"/>
              </w:rPr>
              <w:t>sì/no, descrivere</w:t>
            </w:r>
          </w:p>
        </w:tc>
        <w:tc>
          <w:tcPr>
            <w:tcW w:w="8505" w:type="dxa"/>
          </w:tcPr>
          <w:p w:rsidR="002B14A0" w:rsidRPr="00CE129C" w:rsidRDefault="002B14A0" w:rsidP="00606B4C">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16796" w:rsidP="00042BC1">
            <w:pPr>
              <w:autoSpaceDE w:val="0"/>
              <w:autoSpaceDN w:val="0"/>
              <w:adjustRightInd w:val="0"/>
              <w:rPr>
                <w:rFonts w:ascii="Calibri" w:hAnsi="Calibri" w:cs="Calibri"/>
                <w:sz w:val="12"/>
                <w:szCs w:val="16"/>
              </w:rPr>
            </w:pPr>
            <w:r w:rsidRPr="00CE129C">
              <w:rPr>
                <w:rFonts w:ascii="Calibri" w:hAnsi="Calibri" w:cs="Calibri"/>
                <w:sz w:val="12"/>
                <w:szCs w:val="16"/>
              </w:rPr>
              <w:t>1.</w:t>
            </w:r>
            <w:r w:rsidR="0097638F" w:rsidRPr="00CE129C">
              <w:rPr>
                <w:rFonts w:ascii="Calibri" w:hAnsi="Calibri" w:cs="Calibri"/>
                <w:sz w:val="12"/>
                <w:szCs w:val="16"/>
              </w:rPr>
              <w:t>1</w:t>
            </w:r>
            <w:r w:rsidR="00BA6DD6" w:rsidRPr="00CE129C">
              <w:rPr>
                <w:rFonts w:ascii="Calibri" w:hAnsi="Calibri" w:cs="Calibri"/>
                <w:sz w:val="12"/>
                <w:szCs w:val="16"/>
              </w:rPr>
              <w:t>2</w:t>
            </w:r>
          </w:p>
        </w:tc>
        <w:tc>
          <w:tcPr>
            <w:tcW w:w="4645" w:type="dxa"/>
          </w:tcPr>
          <w:p w:rsidR="0097638F" w:rsidRPr="00CE129C" w:rsidRDefault="002B14A0" w:rsidP="00042BC1">
            <w:pPr>
              <w:autoSpaceDE w:val="0"/>
              <w:autoSpaceDN w:val="0"/>
              <w:adjustRightInd w:val="0"/>
              <w:rPr>
                <w:rFonts w:ascii="Calibri" w:hAnsi="Calibri" w:cs="Calibri"/>
                <w:sz w:val="14"/>
                <w:szCs w:val="16"/>
              </w:rPr>
            </w:pPr>
            <w:r w:rsidRPr="00CE129C">
              <w:rPr>
                <w:rFonts w:ascii="Calibri" w:hAnsi="Calibri" w:cs="Calibri"/>
                <w:sz w:val="14"/>
                <w:szCs w:val="16"/>
              </w:rPr>
              <w:t>presenza di programmi specifici per acquisizioni 3D di seni con protesi</w:t>
            </w:r>
          </w:p>
        </w:tc>
        <w:tc>
          <w:tcPr>
            <w:tcW w:w="1275" w:type="dxa"/>
          </w:tcPr>
          <w:p w:rsidR="0097638F" w:rsidRPr="00CE129C" w:rsidRDefault="0097638F" w:rsidP="00042BC1">
            <w:pPr>
              <w:autoSpaceDE w:val="0"/>
              <w:autoSpaceDN w:val="0"/>
              <w:adjustRightInd w:val="0"/>
              <w:rPr>
                <w:rFonts w:ascii="Calibri" w:hAnsi="Calibri" w:cs="Calibri"/>
                <w:sz w:val="10"/>
                <w:szCs w:val="16"/>
              </w:rPr>
            </w:pPr>
            <w:r w:rsidRPr="00CE129C">
              <w:rPr>
                <w:rFonts w:ascii="Calibri" w:hAnsi="Calibri" w:cs="Calibri"/>
                <w:sz w:val="10"/>
                <w:szCs w:val="16"/>
              </w:rPr>
              <w:t>sì/no, descrivere</w:t>
            </w:r>
          </w:p>
        </w:tc>
        <w:tc>
          <w:tcPr>
            <w:tcW w:w="8505" w:type="dxa"/>
          </w:tcPr>
          <w:p w:rsidR="0097638F" w:rsidRPr="00CE129C" w:rsidRDefault="00AA451B" w:rsidP="00042BC1">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DC4A00" w:rsidP="00760A8B">
            <w:pPr>
              <w:autoSpaceDE w:val="0"/>
              <w:autoSpaceDN w:val="0"/>
              <w:adjustRightInd w:val="0"/>
              <w:rPr>
                <w:rFonts w:ascii="Calibri,Bold" w:hAnsi="Calibri,Bold" w:cs="Calibri,Bold"/>
                <w:b/>
                <w:bCs/>
                <w:sz w:val="12"/>
                <w:szCs w:val="16"/>
              </w:rPr>
            </w:pPr>
            <w:r w:rsidRPr="00CE129C">
              <w:rPr>
                <w:rFonts w:ascii="Calibri,Bold" w:hAnsi="Calibri,Bold" w:cs="Calibri,Bold"/>
                <w:b/>
                <w:bCs/>
                <w:sz w:val="12"/>
                <w:szCs w:val="16"/>
              </w:rPr>
              <w:t>2</w:t>
            </w:r>
          </w:p>
        </w:tc>
        <w:tc>
          <w:tcPr>
            <w:tcW w:w="4645" w:type="dxa"/>
          </w:tcPr>
          <w:p w:rsidR="0097638F" w:rsidRPr="00CE129C" w:rsidRDefault="0097638F" w:rsidP="00760A8B">
            <w:pPr>
              <w:autoSpaceDE w:val="0"/>
              <w:autoSpaceDN w:val="0"/>
              <w:adjustRightInd w:val="0"/>
              <w:rPr>
                <w:rFonts w:ascii="Calibri,Bold" w:hAnsi="Calibri,Bold" w:cs="Calibri,Bold"/>
                <w:b/>
                <w:bCs/>
                <w:sz w:val="14"/>
                <w:szCs w:val="16"/>
              </w:rPr>
            </w:pPr>
            <w:r w:rsidRPr="00CE129C">
              <w:rPr>
                <w:rFonts w:ascii="Calibri,Bold" w:hAnsi="Calibri,Bold" w:cs="Calibri,Bold"/>
                <w:b/>
                <w:bCs/>
                <w:sz w:val="14"/>
                <w:szCs w:val="16"/>
              </w:rPr>
              <w:t>Tubo radiogeno</w:t>
            </w:r>
          </w:p>
        </w:tc>
        <w:tc>
          <w:tcPr>
            <w:tcW w:w="1275" w:type="dxa"/>
          </w:tcPr>
          <w:p w:rsidR="0097638F" w:rsidRPr="00CE129C" w:rsidRDefault="0097638F" w:rsidP="00760A8B">
            <w:pPr>
              <w:autoSpaceDE w:val="0"/>
              <w:autoSpaceDN w:val="0"/>
              <w:adjustRightInd w:val="0"/>
              <w:rPr>
                <w:rFonts w:ascii="Calibri,Bold" w:hAnsi="Calibri,Bold" w:cs="Calibri,Bold"/>
                <w:b/>
                <w:bCs/>
                <w:sz w:val="10"/>
                <w:szCs w:val="16"/>
              </w:rPr>
            </w:pPr>
          </w:p>
        </w:tc>
        <w:tc>
          <w:tcPr>
            <w:tcW w:w="8505" w:type="dxa"/>
          </w:tcPr>
          <w:p w:rsidR="0097638F" w:rsidRPr="00CE129C" w:rsidRDefault="0097638F" w:rsidP="00760A8B">
            <w:pPr>
              <w:autoSpaceDE w:val="0"/>
              <w:autoSpaceDN w:val="0"/>
              <w:adjustRightInd w:val="0"/>
              <w:rPr>
                <w:rFonts w:ascii="Calibri,Bold" w:hAnsi="Calibri,Bold" w:cs="Calibri,Bold"/>
                <w:b/>
                <w:bCs/>
                <w:sz w:val="10"/>
                <w:szCs w:val="16"/>
              </w:rPr>
            </w:pPr>
          </w:p>
        </w:tc>
      </w:tr>
      <w:tr w:rsidR="0097638F" w:rsidRPr="00C97554" w:rsidTr="00B91085">
        <w:tc>
          <w:tcPr>
            <w:tcW w:w="567" w:type="dxa"/>
          </w:tcPr>
          <w:p w:rsidR="0097638F" w:rsidRPr="00CE129C" w:rsidRDefault="00916796" w:rsidP="00760A8B">
            <w:pPr>
              <w:autoSpaceDE w:val="0"/>
              <w:autoSpaceDN w:val="0"/>
              <w:adjustRightInd w:val="0"/>
              <w:rPr>
                <w:rFonts w:ascii="Calibri" w:hAnsi="Calibri" w:cs="Calibri"/>
                <w:sz w:val="12"/>
                <w:szCs w:val="16"/>
              </w:rPr>
            </w:pPr>
            <w:r w:rsidRPr="00CE129C">
              <w:rPr>
                <w:rFonts w:ascii="Calibri" w:hAnsi="Calibri" w:cs="Calibri"/>
                <w:sz w:val="12"/>
                <w:szCs w:val="16"/>
              </w:rPr>
              <w:t>2.1</w:t>
            </w:r>
          </w:p>
        </w:tc>
        <w:tc>
          <w:tcPr>
            <w:tcW w:w="4645" w:type="dxa"/>
          </w:tcPr>
          <w:p w:rsidR="0097638F" w:rsidRPr="00CE129C" w:rsidRDefault="0097638F" w:rsidP="00760A8B">
            <w:pPr>
              <w:autoSpaceDE w:val="0"/>
              <w:autoSpaceDN w:val="0"/>
              <w:adjustRightInd w:val="0"/>
              <w:rPr>
                <w:rFonts w:ascii="Calibri" w:hAnsi="Calibri" w:cs="Calibri"/>
                <w:sz w:val="14"/>
                <w:szCs w:val="16"/>
              </w:rPr>
            </w:pPr>
            <w:r w:rsidRPr="00CE129C">
              <w:rPr>
                <w:rFonts w:ascii="Calibri" w:hAnsi="Calibri" w:cs="Calibri"/>
                <w:sz w:val="14"/>
                <w:szCs w:val="16"/>
              </w:rPr>
              <w:t>Ditta produttrice</w:t>
            </w:r>
          </w:p>
        </w:tc>
        <w:tc>
          <w:tcPr>
            <w:tcW w:w="1275" w:type="dxa"/>
          </w:tcPr>
          <w:p w:rsidR="0097638F" w:rsidRPr="00CE129C" w:rsidRDefault="0097638F" w:rsidP="00760A8B">
            <w:pPr>
              <w:autoSpaceDE w:val="0"/>
              <w:autoSpaceDN w:val="0"/>
              <w:adjustRightInd w:val="0"/>
              <w:rPr>
                <w:rFonts w:ascii="Calibri" w:hAnsi="Calibri" w:cs="Calibri"/>
                <w:sz w:val="10"/>
                <w:szCs w:val="16"/>
              </w:rPr>
            </w:pPr>
            <w:r w:rsidRPr="00CE129C">
              <w:rPr>
                <w:rFonts w:ascii="Calibri" w:hAnsi="Calibri" w:cs="Calibri"/>
                <w:sz w:val="10"/>
                <w:szCs w:val="16"/>
              </w:rPr>
              <w:t>indicare</w:t>
            </w:r>
          </w:p>
        </w:tc>
        <w:tc>
          <w:tcPr>
            <w:tcW w:w="8505" w:type="dxa"/>
          </w:tcPr>
          <w:p w:rsidR="0097638F" w:rsidRPr="00CE129C" w:rsidRDefault="00AA451B" w:rsidP="00760A8B">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16796" w:rsidP="00760A8B">
            <w:pPr>
              <w:autoSpaceDE w:val="0"/>
              <w:autoSpaceDN w:val="0"/>
              <w:adjustRightInd w:val="0"/>
              <w:rPr>
                <w:rFonts w:ascii="Calibri" w:hAnsi="Calibri" w:cs="Calibri"/>
                <w:sz w:val="12"/>
                <w:szCs w:val="16"/>
              </w:rPr>
            </w:pPr>
            <w:r w:rsidRPr="00CE129C">
              <w:rPr>
                <w:rFonts w:ascii="Calibri" w:hAnsi="Calibri" w:cs="Calibri"/>
                <w:sz w:val="12"/>
                <w:szCs w:val="16"/>
              </w:rPr>
              <w:t>2.</w:t>
            </w:r>
            <w:r w:rsidRPr="00CE129C">
              <w:rPr>
                <w:rFonts w:ascii="Calibri" w:hAnsi="Calibri" w:cs="Calibri"/>
                <w:sz w:val="12"/>
                <w:szCs w:val="16"/>
              </w:rPr>
              <w:t>2</w:t>
            </w:r>
          </w:p>
        </w:tc>
        <w:tc>
          <w:tcPr>
            <w:tcW w:w="4645" w:type="dxa"/>
          </w:tcPr>
          <w:p w:rsidR="0097638F" w:rsidRPr="00CE129C" w:rsidRDefault="0097638F" w:rsidP="00760A8B">
            <w:pPr>
              <w:autoSpaceDE w:val="0"/>
              <w:autoSpaceDN w:val="0"/>
              <w:adjustRightInd w:val="0"/>
              <w:rPr>
                <w:rFonts w:ascii="Calibri" w:hAnsi="Calibri" w:cs="Calibri"/>
                <w:sz w:val="14"/>
                <w:szCs w:val="16"/>
              </w:rPr>
            </w:pPr>
            <w:r w:rsidRPr="00CE129C">
              <w:rPr>
                <w:rFonts w:ascii="Calibri" w:hAnsi="Calibri" w:cs="Calibri"/>
                <w:sz w:val="14"/>
                <w:szCs w:val="16"/>
              </w:rPr>
              <w:t>Modello tubo</w:t>
            </w:r>
          </w:p>
        </w:tc>
        <w:tc>
          <w:tcPr>
            <w:tcW w:w="1275" w:type="dxa"/>
          </w:tcPr>
          <w:p w:rsidR="0097638F" w:rsidRPr="00CE129C" w:rsidRDefault="0097638F" w:rsidP="00760A8B">
            <w:pPr>
              <w:autoSpaceDE w:val="0"/>
              <w:autoSpaceDN w:val="0"/>
              <w:adjustRightInd w:val="0"/>
              <w:rPr>
                <w:rFonts w:ascii="Calibri" w:hAnsi="Calibri" w:cs="Calibri"/>
                <w:sz w:val="10"/>
                <w:szCs w:val="16"/>
              </w:rPr>
            </w:pPr>
            <w:r w:rsidRPr="00CE129C">
              <w:rPr>
                <w:rFonts w:ascii="Calibri" w:hAnsi="Calibri" w:cs="Calibri"/>
                <w:sz w:val="10"/>
                <w:szCs w:val="16"/>
              </w:rPr>
              <w:t>indicare</w:t>
            </w:r>
          </w:p>
        </w:tc>
        <w:tc>
          <w:tcPr>
            <w:tcW w:w="8505" w:type="dxa"/>
          </w:tcPr>
          <w:p w:rsidR="0097638F" w:rsidRPr="00CE129C" w:rsidRDefault="00AA451B" w:rsidP="00760A8B">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16796" w:rsidP="00760A8B">
            <w:pPr>
              <w:autoSpaceDE w:val="0"/>
              <w:autoSpaceDN w:val="0"/>
              <w:adjustRightInd w:val="0"/>
              <w:rPr>
                <w:rFonts w:ascii="Calibri" w:hAnsi="Calibri" w:cs="Calibri"/>
                <w:sz w:val="12"/>
                <w:szCs w:val="16"/>
              </w:rPr>
            </w:pPr>
            <w:r w:rsidRPr="00CE129C">
              <w:rPr>
                <w:rFonts w:ascii="Calibri" w:hAnsi="Calibri" w:cs="Calibri"/>
                <w:sz w:val="12"/>
                <w:szCs w:val="16"/>
              </w:rPr>
              <w:t>2.</w:t>
            </w:r>
            <w:r w:rsidRPr="00CE129C">
              <w:rPr>
                <w:rFonts w:ascii="Calibri" w:hAnsi="Calibri" w:cs="Calibri"/>
                <w:sz w:val="12"/>
                <w:szCs w:val="16"/>
              </w:rPr>
              <w:t>3</w:t>
            </w:r>
          </w:p>
        </w:tc>
        <w:tc>
          <w:tcPr>
            <w:tcW w:w="4645" w:type="dxa"/>
          </w:tcPr>
          <w:p w:rsidR="0097638F" w:rsidRPr="00CE129C" w:rsidRDefault="0097638F" w:rsidP="00760A8B">
            <w:pPr>
              <w:autoSpaceDE w:val="0"/>
              <w:autoSpaceDN w:val="0"/>
              <w:adjustRightInd w:val="0"/>
              <w:rPr>
                <w:rFonts w:ascii="Calibri" w:hAnsi="Calibri" w:cs="Calibri"/>
                <w:sz w:val="14"/>
                <w:szCs w:val="16"/>
              </w:rPr>
            </w:pPr>
            <w:r w:rsidRPr="00CE129C">
              <w:rPr>
                <w:rFonts w:ascii="Calibri" w:hAnsi="Calibri" w:cs="Calibri"/>
                <w:sz w:val="14"/>
                <w:szCs w:val="16"/>
              </w:rPr>
              <w:t>Materiale costitutivo del tubo</w:t>
            </w:r>
          </w:p>
        </w:tc>
        <w:tc>
          <w:tcPr>
            <w:tcW w:w="1275" w:type="dxa"/>
          </w:tcPr>
          <w:p w:rsidR="0097638F" w:rsidRPr="00CE129C" w:rsidRDefault="0097638F" w:rsidP="00760A8B">
            <w:pPr>
              <w:autoSpaceDE w:val="0"/>
              <w:autoSpaceDN w:val="0"/>
              <w:adjustRightInd w:val="0"/>
              <w:rPr>
                <w:rFonts w:ascii="Calibri" w:hAnsi="Calibri" w:cs="Calibri"/>
                <w:sz w:val="10"/>
                <w:szCs w:val="16"/>
              </w:rPr>
            </w:pPr>
            <w:r w:rsidRPr="00CE129C">
              <w:rPr>
                <w:rFonts w:ascii="Calibri" w:hAnsi="Calibri" w:cs="Calibri"/>
                <w:sz w:val="10"/>
                <w:szCs w:val="16"/>
              </w:rPr>
              <w:t>descrivere</w:t>
            </w:r>
          </w:p>
        </w:tc>
        <w:tc>
          <w:tcPr>
            <w:tcW w:w="8505" w:type="dxa"/>
          </w:tcPr>
          <w:p w:rsidR="0097638F" w:rsidRPr="00CE129C" w:rsidRDefault="00AA451B" w:rsidP="00760A8B">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16796" w:rsidP="00760A8B">
            <w:pPr>
              <w:autoSpaceDE w:val="0"/>
              <w:autoSpaceDN w:val="0"/>
              <w:adjustRightInd w:val="0"/>
              <w:rPr>
                <w:rFonts w:ascii="Calibri" w:hAnsi="Calibri" w:cs="Calibri"/>
                <w:sz w:val="12"/>
                <w:szCs w:val="16"/>
              </w:rPr>
            </w:pPr>
            <w:r w:rsidRPr="00CE129C">
              <w:rPr>
                <w:rFonts w:ascii="Calibri" w:hAnsi="Calibri" w:cs="Calibri"/>
                <w:sz w:val="12"/>
                <w:szCs w:val="16"/>
              </w:rPr>
              <w:t>2.</w:t>
            </w:r>
            <w:r w:rsidRPr="00CE129C">
              <w:rPr>
                <w:rFonts w:ascii="Calibri" w:hAnsi="Calibri" w:cs="Calibri"/>
                <w:sz w:val="12"/>
                <w:szCs w:val="16"/>
              </w:rPr>
              <w:t>4</w:t>
            </w:r>
          </w:p>
        </w:tc>
        <w:tc>
          <w:tcPr>
            <w:tcW w:w="4645" w:type="dxa"/>
          </w:tcPr>
          <w:p w:rsidR="0097638F" w:rsidRPr="00CE129C" w:rsidRDefault="0097638F" w:rsidP="00760A8B">
            <w:pPr>
              <w:autoSpaceDE w:val="0"/>
              <w:autoSpaceDN w:val="0"/>
              <w:adjustRightInd w:val="0"/>
              <w:rPr>
                <w:rFonts w:ascii="Calibri" w:hAnsi="Calibri" w:cs="Calibri"/>
                <w:sz w:val="14"/>
                <w:szCs w:val="16"/>
              </w:rPr>
            </w:pPr>
            <w:r w:rsidRPr="00CE129C">
              <w:rPr>
                <w:rFonts w:ascii="Calibri" w:hAnsi="Calibri" w:cs="Calibri"/>
                <w:sz w:val="14"/>
                <w:szCs w:val="16"/>
              </w:rPr>
              <w:t>Anodo rotante o stazionario?</w:t>
            </w:r>
          </w:p>
        </w:tc>
        <w:tc>
          <w:tcPr>
            <w:tcW w:w="1275" w:type="dxa"/>
          </w:tcPr>
          <w:p w:rsidR="0097638F" w:rsidRPr="00CE129C" w:rsidRDefault="0097638F" w:rsidP="00760A8B">
            <w:pPr>
              <w:autoSpaceDE w:val="0"/>
              <w:autoSpaceDN w:val="0"/>
              <w:adjustRightInd w:val="0"/>
              <w:rPr>
                <w:rFonts w:ascii="Calibri" w:hAnsi="Calibri" w:cs="Calibri"/>
                <w:sz w:val="10"/>
                <w:szCs w:val="16"/>
              </w:rPr>
            </w:pPr>
            <w:r w:rsidRPr="00CE129C">
              <w:rPr>
                <w:rFonts w:ascii="Calibri" w:hAnsi="Calibri" w:cs="Calibri"/>
                <w:sz w:val="10"/>
                <w:szCs w:val="16"/>
              </w:rPr>
              <w:t>indicare</w:t>
            </w:r>
          </w:p>
        </w:tc>
        <w:tc>
          <w:tcPr>
            <w:tcW w:w="8505" w:type="dxa"/>
          </w:tcPr>
          <w:p w:rsidR="0097638F" w:rsidRPr="00CE129C" w:rsidRDefault="00AA451B" w:rsidP="00760A8B">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16796" w:rsidP="00760A8B">
            <w:pPr>
              <w:autoSpaceDE w:val="0"/>
              <w:autoSpaceDN w:val="0"/>
              <w:adjustRightInd w:val="0"/>
              <w:rPr>
                <w:rFonts w:ascii="Calibri" w:hAnsi="Calibri" w:cs="Calibri"/>
                <w:sz w:val="12"/>
                <w:szCs w:val="16"/>
              </w:rPr>
            </w:pPr>
            <w:r w:rsidRPr="00CE129C">
              <w:rPr>
                <w:rFonts w:ascii="Calibri" w:hAnsi="Calibri" w:cs="Calibri"/>
                <w:sz w:val="12"/>
                <w:szCs w:val="16"/>
              </w:rPr>
              <w:t>2.</w:t>
            </w:r>
            <w:r w:rsidRPr="00CE129C">
              <w:rPr>
                <w:rFonts w:ascii="Calibri" w:hAnsi="Calibri" w:cs="Calibri"/>
                <w:sz w:val="12"/>
                <w:szCs w:val="16"/>
              </w:rPr>
              <w:t>5</w:t>
            </w:r>
          </w:p>
        </w:tc>
        <w:tc>
          <w:tcPr>
            <w:tcW w:w="4645" w:type="dxa"/>
          </w:tcPr>
          <w:p w:rsidR="0097638F" w:rsidRPr="00CE129C" w:rsidRDefault="0097638F" w:rsidP="00760A8B">
            <w:pPr>
              <w:autoSpaceDE w:val="0"/>
              <w:autoSpaceDN w:val="0"/>
              <w:adjustRightInd w:val="0"/>
              <w:rPr>
                <w:rFonts w:ascii="Calibri" w:hAnsi="Calibri" w:cs="Calibri"/>
                <w:sz w:val="14"/>
                <w:szCs w:val="16"/>
              </w:rPr>
            </w:pPr>
            <w:r w:rsidRPr="00CE129C">
              <w:rPr>
                <w:rFonts w:ascii="Calibri" w:hAnsi="Calibri" w:cs="Calibri"/>
                <w:sz w:val="14"/>
                <w:szCs w:val="16"/>
              </w:rPr>
              <w:t>Velocità di rotazione dell'anodo</w:t>
            </w:r>
          </w:p>
        </w:tc>
        <w:tc>
          <w:tcPr>
            <w:tcW w:w="1275" w:type="dxa"/>
          </w:tcPr>
          <w:p w:rsidR="0097638F" w:rsidRPr="00CE129C" w:rsidRDefault="0097638F" w:rsidP="00760A8B">
            <w:pPr>
              <w:autoSpaceDE w:val="0"/>
              <w:autoSpaceDN w:val="0"/>
              <w:adjustRightInd w:val="0"/>
              <w:rPr>
                <w:rFonts w:ascii="Calibri" w:hAnsi="Calibri" w:cs="Calibri"/>
                <w:sz w:val="10"/>
                <w:szCs w:val="16"/>
              </w:rPr>
            </w:pPr>
            <w:r w:rsidRPr="00CE129C">
              <w:rPr>
                <w:rFonts w:ascii="Calibri" w:hAnsi="Calibri" w:cs="Calibri"/>
                <w:sz w:val="10"/>
                <w:szCs w:val="16"/>
              </w:rPr>
              <w:t>giri/minuto</w:t>
            </w:r>
          </w:p>
        </w:tc>
        <w:tc>
          <w:tcPr>
            <w:tcW w:w="8505" w:type="dxa"/>
          </w:tcPr>
          <w:p w:rsidR="0097638F" w:rsidRPr="00CE129C" w:rsidRDefault="00AA451B" w:rsidP="00760A8B">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16796" w:rsidP="00760A8B">
            <w:pPr>
              <w:autoSpaceDE w:val="0"/>
              <w:autoSpaceDN w:val="0"/>
              <w:adjustRightInd w:val="0"/>
              <w:rPr>
                <w:rFonts w:ascii="Calibri" w:hAnsi="Calibri" w:cs="Calibri"/>
                <w:sz w:val="12"/>
                <w:szCs w:val="16"/>
              </w:rPr>
            </w:pPr>
            <w:r w:rsidRPr="00CE129C">
              <w:rPr>
                <w:rFonts w:ascii="Calibri" w:hAnsi="Calibri" w:cs="Calibri"/>
                <w:sz w:val="12"/>
                <w:szCs w:val="16"/>
              </w:rPr>
              <w:t>2.</w:t>
            </w:r>
            <w:r w:rsidRPr="00CE129C">
              <w:rPr>
                <w:rFonts w:ascii="Calibri" w:hAnsi="Calibri" w:cs="Calibri"/>
                <w:sz w:val="12"/>
                <w:szCs w:val="16"/>
              </w:rPr>
              <w:t>6</w:t>
            </w:r>
          </w:p>
        </w:tc>
        <w:tc>
          <w:tcPr>
            <w:tcW w:w="4645" w:type="dxa"/>
          </w:tcPr>
          <w:p w:rsidR="0097638F" w:rsidRPr="00CE129C" w:rsidRDefault="0097638F" w:rsidP="00760A8B">
            <w:pPr>
              <w:autoSpaceDE w:val="0"/>
              <w:autoSpaceDN w:val="0"/>
              <w:adjustRightInd w:val="0"/>
              <w:rPr>
                <w:rFonts w:ascii="Calibri" w:hAnsi="Calibri" w:cs="Calibri"/>
                <w:sz w:val="14"/>
                <w:szCs w:val="16"/>
              </w:rPr>
            </w:pPr>
            <w:r w:rsidRPr="00CE129C">
              <w:rPr>
                <w:rFonts w:ascii="Calibri" w:hAnsi="Calibri" w:cs="Calibri"/>
                <w:sz w:val="14"/>
                <w:szCs w:val="16"/>
              </w:rPr>
              <w:t>Anodo a doppia pista?</w:t>
            </w:r>
          </w:p>
        </w:tc>
        <w:tc>
          <w:tcPr>
            <w:tcW w:w="1275" w:type="dxa"/>
          </w:tcPr>
          <w:p w:rsidR="0097638F" w:rsidRPr="00CE129C" w:rsidRDefault="0097638F" w:rsidP="00760A8B">
            <w:pPr>
              <w:autoSpaceDE w:val="0"/>
              <w:autoSpaceDN w:val="0"/>
              <w:adjustRightInd w:val="0"/>
              <w:rPr>
                <w:rFonts w:ascii="Calibri" w:hAnsi="Calibri" w:cs="Calibri"/>
                <w:sz w:val="10"/>
                <w:szCs w:val="16"/>
              </w:rPr>
            </w:pPr>
            <w:proofErr w:type="gramStart"/>
            <w:r w:rsidRPr="00CE129C">
              <w:rPr>
                <w:rFonts w:ascii="Calibri" w:hAnsi="Calibri" w:cs="Calibri"/>
                <w:sz w:val="10"/>
                <w:szCs w:val="16"/>
              </w:rPr>
              <w:t>sì/no</w:t>
            </w:r>
            <w:proofErr w:type="gramEnd"/>
          </w:p>
        </w:tc>
        <w:tc>
          <w:tcPr>
            <w:tcW w:w="8505" w:type="dxa"/>
          </w:tcPr>
          <w:p w:rsidR="0097638F" w:rsidRPr="00CE129C" w:rsidRDefault="00AA451B" w:rsidP="00760A8B">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16796" w:rsidP="00760A8B">
            <w:pPr>
              <w:autoSpaceDE w:val="0"/>
              <w:autoSpaceDN w:val="0"/>
              <w:adjustRightInd w:val="0"/>
              <w:rPr>
                <w:rFonts w:ascii="Calibri" w:hAnsi="Calibri" w:cs="Calibri"/>
                <w:sz w:val="12"/>
                <w:szCs w:val="16"/>
              </w:rPr>
            </w:pPr>
            <w:r w:rsidRPr="00CE129C">
              <w:rPr>
                <w:rFonts w:ascii="Calibri" w:hAnsi="Calibri" w:cs="Calibri"/>
                <w:sz w:val="12"/>
                <w:szCs w:val="16"/>
              </w:rPr>
              <w:t>2.</w:t>
            </w:r>
            <w:r w:rsidRPr="00CE129C">
              <w:rPr>
                <w:rFonts w:ascii="Calibri" w:hAnsi="Calibri" w:cs="Calibri"/>
                <w:sz w:val="12"/>
                <w:szCs w:val="16"/>
              </w:rPr>
              <w:t>7</w:t>
            </w:r>
          </w:p>
        </w:tc>
        <w:tc>
          <w:tcPr>
            <w:tcW w:w="4645" w:type="dxa"/>
          </w:tcPr>
          <w:p w:rsidR="0097638F" w:rsidRPr="00CE129C" w:rsidRDefault="0097638F" w:rsidP="00760A8B">
            <w:pPr>
              <w:autoSpaceDE w:val="0"/>
              <w:autoSpaceDN w:val="0"/>
              <w:adjustRightInd w:val="0"/>
              <w:rPr>
                <w:rFonts w:ascii="Calibri" w:hAnsi="Calibri" w:cs="Calibri"/>
                <w:sz w:val="14"/>
                <w:szCs w:val="16"/>
              </w:rPr>
            </w:pPr>
            <w:r w:rsidRPr="00CE129C">
              <w:rPr>
                <w:rFonts w:ascii="Calibri" w:hAnsi="Calibri" w:cs="Calibri"/>
                <w:sz w:val="14"/>
                <w:szCs w:val="16"/>
              </w:rPr>
              <w:t>Materiale costitutivo anodo</w:t>
            </w:r>
          </w:p>
        </w:tc>
        <w:tc>
          <w:tcPr>
            <w:tcW w:w="1275" w:type="dxa"/>
          </w:tcPr>
          <w:p w:rsidR="0097638F" w:rsidRPr="00CE129C" w:rsidRDefault="0097638F" w:rsidP="00760A8B">
            <w:pPr>
              <w:autoSpaceDE w:val="0"/>
              <w:autoSpaceDN w:val="0"/>
              <w:adjustRightInd w:val="0"/>
              <w:rPr>
                <w:rFonts w:ascii="Calibri" w:hAnsi="Calibri" w:cs="Calibri"/>
                <w:sz w:val="10"/>
                <w:szCs w:val="16"/>
              </w:rPr>
            </w:pPr>
            <w:r w:rsidRPr="00CE129C">
              <w:rPr>
                <w:rFonts w:ascii="Calibri" w:hAnsi="Calibri" w:cs="Calibri"/>
                <w:sz w:val="10"/>
                <w:szCs w:val="16"/>
              </w:rPr>
              <w:t>descrivere</w:t>
            </w:r>
          </w:p>
        </w:tc>
        <w:tc>
          <w:tcPr>
            <w:tcW w:w="8505" w:type="dxa"/>
          </w:tcPr>
          <w:p w:rsidR="0097638F" w:rsidRPr="00CE129C" w:rsidRDefault="00AA451B" w:rsidP="00760A8B">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16796" w:rsidP="00760A8B">
            <w:pPr>
              <w:autoSpaceDE w:val="0"/>
              <w:autoSpaceDN w:val="0"/>
              <w:adjustRightInd w:val="0"/>
              <w:rPr>
                <w:rFonts w:ascii="Calibri" w:hAnsi="Calibri" w:cs="Calibri"/>
                <w:sz w:val="12"/>
                <w:szCs w:val="16"/>
              </w:rPr>
            </w:pPr>
            <w:r w:rsidRPr="00CE129C">
              <w:rPr>
                <w:rFonts w:ascii="Calibri" w:hAnsi="Calibri" w:cs="Calibri"/>
                <w:sz w:val="12"/>
                <w:szCs w:val="16"/>
              </w:rPr>
              <w:t>2.</w:t>
            </w:r>
            <w:r w:rsidRPr="00CE129C">
              <w:rPr>
                <w:rFonts w:ascii="Calibri" w:hAnsi="Calibri" w:cs="Calibri"/>
                <w:sz w:val="12"/>
                <w:szCs w:val="16"/>
              </w:rPr>
              <w:t>8</w:t>
            </w:r>
          </w:p>
        </w:tc>
        <w:tc>
          <w:tcPr>
            <w:tcW w:w="4645" w:type="dxa"/>
          </w:tcPr>
          <w:p w:rsidR="0097638F" w:rsidRPr="00CE129C" w:rsidRDefault="0097638F" w:rsidP="00760A8B">
            <w:pPr>
              <w:autoSpaceDE w:val="0"/>
              <w:autoSpaceDN w:val="0"/>
              <w:adjustRightInd w:val="0"/>
              <w:rPr>
                <w:rFonts w:ascii="Calibri" w:hAnsi="Calibri" w:cs="Calibri"/>
                <w:sz w:val="14"/>
                <w:szCs w:val="16"/>
              </w:rPr>
            </w:pPr>
            <w:r w:rsidRPr="00CE129C">
              <w:rPr>
                <w:rFonts w:ascii="Calibri" w:hAnsi="Calibri" w:cs="Calibri"/>
                <w:sz w:val="14"/>
                <w:szCs w:val="16"/>
              </w:rPr>
              <w:t>Materiale costitutivo piste</w:t>
            </w:r>
          </w:p>
        </w:tc>
        <w:tc>
          <w:tcPr>
            <w:tcW w:w="1275" w:type="dxa"/>
          </w:tcPr>
          <w:p w:rsidR="0097638F" w:rsidRPr="00CE129C" w:rsidRDefault="0097638F" w:rsidP="00760A8B">
            <w:pPr>
              <w:autoSpaceDE w:val="0"/>
              <w:autoSpaceDN w:val="0"/>
              <w:adjustRightInd w:val="0"/>
              <w:rPr>
                <w:rFonts w:ascii="Calibri" w:hAnsi="Calibri" w:cs="Calibri"/>
                <w:sz w:val="10"/>
                <w:szCs w:val="16"/>
              </w:rPr>
            </w:pPr>
            <w:r w:rsidRPr="00CE129C">
              <w:rPr>
                <w:rFonts w:ascii="Calibri" w:hAnsi="Calibri" w:cs="Calibri"/>
                <w:sz w:val="10"/>
                <w:szCs w:val="16"/>
              </w:rPr>
              <w:t>descrivere</w:t>
            </w:r>
          </w:p>
        </w:tc>
        <w:tc>
          <w:tcPr>
            <w:tcW w:w="8505" w:type="dxa"/>
          </w:tcPr>
          <w:p w:rsidR="0097638F" w:rsidRPr="00CE129C" w:rsidRDefault="00AA451B" w:rsidP="00760A8B">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16796" w:rsidP="00760A8B">
            <w:pPr>
              <w:autoSpaceDE w:val="0"/>
              <w:autoSpaceDN w:val="0"/>
              <w:adjustRightInd w:val="0"/>
              <w:rPr>
                <w:rFonts w:ascii="Calibri" w:hAnsi="Calibri" w:cs="Calibri"/>
                <w:sz w:val="12"/>
                <w:szCs w:val="16"/>
              </w:rPr>
            </w:pPr>
            <w:r w:rsidRPr="00CE129C">
              <w:rPr>
                <w:rFonts w:ascii="Calibri" w:hAnsi="Calibri" w:cs="Calibri"/>
                <w:sz w:val="12"/>
                <w:szCs w:val="16"/>
              </w:rPr>
              <w:t>2.</w:t>
            </w:r>
            <w:r w:rsidRPr="00CE129C">
              <w:rPr>
                <w:rFonts w:ascii="Calibri" w:hAnsi="Calibri" w:cs="Calibri"/>
                <w:sz w:val="12"/>
                <w:szCs w:val="16"/>
              </w:rPr>
              <w:t>9</w:t>
            </w:r>
          </w:p>
        </w:tc>
        <w:tc>
          <w:tcPr>
            <w:tcW w:w="4645" w:type="dxa"/>
          </w:tcPr>
          <w:p w:rsidR="0097638F" w:rsidRPr="00CE129C" w:rsidRDefault="0097638F" w:rsidP="00760A8B">
            <w:pPr>
              <w:autoSpaceDE w:val="0"/>
              <w:autoSpaceDN w:val="0"/>
              <w:adjustRightInd w:val="0"/>
              <w:rPr>
                <w:rFonts w:ascii="Calibri" w:hAnsi="Calibri" w:cs="Calibri"/>
                <w:sz w:val="14"/>
                <w:szCs w:val="16"/>
              </w:rPr>
            </w:pPr>
            <w:r w:rsidRPr="00CE129C">
              <w:rPr>
                <w:rFonts w:ascii="Calibri" w:hAnsi="Calibri" w:cs="Calibri"/>
                <w:sz w:val="14"/>
                <w:szCs w:val="16"/>
              </w:rPr>
              <w:t>Descrizione sistema di raffreddamento</w:t>
            </w:r>
          </w:p>
        </w:tc>
        <w:tc>
          <w:tcPr>
            <w:tcW w:w="1275" w:type="dxa"/>
          </w:tcPr>
          <w:p w:rsidR="0097638F" w:rsidRPr="00CE129C" w:rsidRDefault="0097638F" w:rsidP="00760A8B">
            <w:pPr>
              <w:autoSpaceDE w:val="0"/>
              <w:autoSpaceDN w:val="0"/>
              <w:adjustRightInd w:val="0"/>
              <w:rPr>
                <w:rFonts w:ascii="Calibri" w:hAnsi="Calibri" w:cs="Calibri"/>
                <w:sz w:val="10"/>
                <w:szCs w:val="16"/>
              </w:rPr>
            </w:pPr>
            <w:r w:rsidRPr="00CE129C">
              <w:rPr>
                <w:rFonts w:ascii="Calibri" w:hAnsi="Calibri" w:cs="Calibri"/>
                <w:sz w:val="10"/>
                <w:szCs w:val="16"/>
              </w:rPr>
              <w:t>descrivere</w:t>
            </w:r>
          </w:p>
        </w:tc>
        <w:tc>
          <w:tcPr>
            <w:tcW w:w="8505" w:type="dxa"/>
          </w:tcPr>
          <w:p w:rsidR="0097638F" w:rsidRPr="00CE129C" w:rsidRDefault="00AA451B" w:rsidP="00760A8B">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7638F" w:rsidP="00760A8B">
            <w:pPr>
              <w:autoSpaceDE w:val="0"/>
              <w:autoSpaceDN w:val="0"/>
              <w:adjustRightInd w:val="0"/>
              <w:rPr>
                <w:rFonts w:ascii="Calibri" w:hAnsi="Calibri" w:cs="Calibri"/>
                <w:sz w:val="12"/>
                <w:szCs w:val="16"/>
              </w:rPr>
            </w:pPr>
            <w:r w:rsidRPr="00CE129C">
              <w:rPr>
                <w:rFonts w:ascii="Calibri" w:hAnsi="Calibri" w:cs="Calibri"/>
                <w:sz w:val="12"/>
                <w:szCs w:val="16"/>
              </w:rPr>
              <w:t>2</w:t>
            </w:r>
            <w:r w:rsidR="00916796" w:rsidRPr="00CE129C">
              <w:rPr>
                <w:rFonts w:ascii="Calibri" w:hAnsi="Calibri" w:cs="Calibri"/>
                <w:sz w:val="12"/>
                <w:szCs w:val="16"/>
              </w:rPr>
              <w:t>.</w:t>
            </w:r>
            <w:r w:rsidRPr="00CE129C">
              <w:rPr>
                <w:rFonts w:ascii="Calibri" w:hAnsi="Calibri" w:cs="Calibri"/>
                <w:sz w:val="12"/>
                <w:szCs w:val="16"/>
              </w:rPr>
              <w:t>1</w:t>
            </w:r>
            <w:r w:rsidR="00916796" w:rsidRPr="00CE129C">
              <w:rPr>
                <w:rFonts w:ascii="Calibri" w:hAnsi="Calibri" w:cs="Calibri"/>
                <w:sz w:val="12"/>
                <w:szCs w:val="16"/>
              </w:rPr>
              <w:t>0</w:t>
            </w:r>
          </w:p>
        </w:tc>
        <w:tc>
          <w:tcPr>
            <w:tcW w:w="4645" w:type="dxa"/>
          </w:tcPr>
          <w:p w:rsidR="0097638F" w:rsidRPr="00CE129C" w:rsidRDefault="0097638F" w:rsidP="00760A8B">
            <w:pPr>
              <w:autoSpaceDE w:val="0"/>
              <w:autoSpaceDN w:val="0"/>
              <w:adjustRightInd w:val="0"/>
              <w:rPr>
                <w:rFonts w:ascii="Calibri" w:hAnsi="Calibri" w:cs="Calibri"/>
                <w:sz w:val="14"/>
                <w:szCs w:val="16"/>
              </w:rPr>
            </w:pPr>
            <w:r w:rsidRPr="00CE129C">
              <w:rPr>
                <w:rFonts w:ascii="Calibri" w:hAnsi="Calibri" w:cs="Calibri"/>
                <w:sz w:val="14"/>
                <w:szCs w:val="16"/>
              </w:rPr>
              <w:t>Tensione massima di lavoro</w:t>
            </w:r>
          </w:p>
        </w:tc>
        <w:tc>
          <w:tcPr>
            <w:tcW w:w="1275" w:type="dxa"/>
          </w:tcPr>
          <w:p w:rsidR="0097638F" w:rsidRPr="00CE129C" w:rsidRDefault="0097638F" w:rsidP="00760A8B">
            <w:pPr>
              <w:autoSpaceDE w:val="0"/>
              <w:autoSpaceDN w:val="0"/>
              <w:adjustRightInd w:val="0"/>
              <w:rPr>
                <w:rFonts w:ascii="Calibri" w:hAnsi="Calibri" w:cs="Calibri"/>
                <w:sz w:val="10"/>
                <w:szCs w:val="16"/>
              </w:rPr>
            </w:pPr>
            <w:proofErr w:type="spellStart"/>
            <w:r w:rsidRPr="00CE129C">
              <w:rPr>
                <w:rFonts w:ascii="Calibri" w:hAnsi="Calibri" w:cs="Calibri"/>
                <w:sz w:val="10"/>
                <w:szCs w:val="16"/>
              </w:rPr>
              <w:t>kV</w:t>
            </w:r>
            <w:proofErr w:type="spellEnd"/>
          </w:p>
        </w:tc>
        <w:tc>
          <w:tcPr>
            <w:tcW w:w="8505" w:type="dxa"/>
          </w:tcPr>
          <w:p w:rsidR="0097638F" w:rsidRPr="00CE129C" w:rsidRDefault="00AA451B" w:rsidP="00760A8B">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7638F" w:rsidP="00760A8B">
            <w:pPr>
              <w:autoSpaceDE w:val="0"/>
              <w:autoSpaceDN w:val="0"/>
              <w:adjustRightInd w:val="0"/>
              <w:rPr>
                <w:rFonts w:ascii="Calibri" w:hAnsi="Calibri" w:cs="Calibri"/>
                <w:sz w:val="12"/>
                <w:szCs w:val="16"/>
              </w:rPr>
            </w:pPr>
            <w:r w:rsidRPr="00CE129C">
              <w:rPr>
                <w:rFonts w:ascii="Calibri" w:hAnsi="Calibri" w:cs="Calibri"/>
                <w:sz w:val="12"/>
                <w:szCs w:val="16"/>
              </w:rPr>
              <w:t>2</w:t>
            </w:r>
            <w:r w:rsidR="00916796" w:rsidRPr="00CE129C">
              <w:rPr>
                <w:rFonts w:ascii="Calibri" w:hAnsi="Calibri" w:cs="Calibri"/>
                <w:sz w:val="12"/>
                <w:szCs w:val="16"/>
              </w:rPr>
              <w:t>.11</w:t>
            </w:r>
          </w:p>
        </w:tc>
        <w:tc>
          <w:tcPr>
            <w:tcW w:w="4645" w:type="dxa"/>
          </w:tcPr>
          <w:p w:rsidR="0097638F" w:rsidRPr="00CE129C" w:rsidRDefault="0097638F" w:rsidP="00760A8B">
            <w:pPr>
              <w:autoSpaceDE w:val="0"/>
              <w:autoSpaceDN w:val="0"/>
              <w:adjustRightInd w:val="0"/>
              <w:rPr>
                <w:rFonts w:ascii="Calibri" w:hAnsi="Calibri" w:cs="Calibri"/>
                <w:sz w:val="14"/>
                <w:szCs w:val="16"/>
              </w:rPr>
            </w:pPr>
            <w:r w:rsidRPr="00CE129C">
              <w:rPr>
                <w:rFonts w:ascii="Calibri" w:hAnsi="Calibri" w:cs="Calibri"/>
                <w:sz w:val="14"/>
                <w:szCs w:val="16"/>
              </w:rPr>
              <w:t>Doppia macchia focale per la mammografia (LF e SF)</w:t>
            </w:r>
          </w:p>
        </w:tc>
        <w:tc>
          <w:tcPr>
            <w:tcW w:w="1275" w:type="dxa"/>
          </w:tcPr>
          <w:p w:rsidR="0097638F" w:rsidRPr="00CE129C" w:rsidRDefault="0097638F" w:rsidP="00760A8B">
            <w:pPr>
              <w:autoSpaceDE w:val="0"/>
              <w:autoSpaceDN w:val="0"/>
              <w:adjustRightInd w:val="0"/>
              <w:rPr>
                <w:rFonts w:ascii="Calibri" w:hAnsi="Calibri" w:cs="Calibri"/>
                <w:sz w:val="10"/>
                <w:szCs w:val="16"/>
              </w:rPr>
            </w:pPr>
            <w:r w:rsidRPr="00CE129C">
              <w:rPr>
                <w:rFonts w:ascii="Calibri" w:hAnsi="Calibri" w:cs="Calibri"/>
                <w:sz w:val="10"/>
                <w:szCs w:val="16"/>
              </w:rPr>
              <w:t>sì/no, indicare numero, dimensioni e potenza massima</w:t>
            </w:r>
          </w:p>
        </w:tc>
        <w:tc>
          <w:tcPr>
            <w:tcW w:w="8505" w:type="dxa"/>
          </w:tcPr>
          <w:p w:rsidR="0097638F" w:rsidRPr="00CE129C" w:rsidRDefault="00AA451B" w:rsidP="00760A8B">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16796" w:rsidP="00760A8B">
            <w:pPr>
              <w:autoSpaceDE w:val="0"/>
              <w:autoSpaceDN w:val="0"/>
              <w:adjustRightInd w:val="0"/>
              <w:rPr>
                <w:rFonts w:ascii="Calibri" w:hAnsi="Calibri" w:cs="Calibri"/>
                <w:sz w:val="12"/>
                <w:szCs w:val="16"/>
              </w:rPr>
            </w:pPr>
            <w:r w:rsidRPr="00CE129C">
              <w:rPr>
                <w:rFonts w:ascii="Calibri" w:hAnsi="Calibri" w:cs="Calibri"/>
                <w:sz w:val="12"/>
                <w:szCs w:val="16"/>
              </w:rPr>
              <w:t>2.1</w:t>
            </w:r>
            <w:r w:rsidRPr="00CE129C">
              <w:rPr>
                <w:rFonts w:ascii="Calibri" w:hAnsi="Calibri" w:cs="Calibri"/>
                <w:sz w:val="12"/>
                <w:szCs w:val="16"/>
              </w:rPr>
              <w:t>2</w:t>
            </w:r>
          </w:p>
        </w:tc>
        <w:tc>
          <w:tcPr>
            <w:tcW w:w="4645" w:type="dxa"/>
          </w:tcPr>
          <w:p w:rsidR="0097638F" w:rsidRPr="00CE129C" w:rsidRDefault="0097638F" w:rsidP="00760A8B">
            <w:pPr>
              <w:autoSpaceDE w:val="0"/>
              <w:autoSpaceDN w:val="0"/>
              <w:adjustRightInd w:val="0"/>
              <w:rPr>
                <w:rFonts w:ascii="Calibri" w:hAnsi="Calibri" w:cs="Calibri"/>
                <w:sz w:val="14"/>
                <w:szCs w:val="16"/>
              </w:rPr>
            </w:pPr>
            <w:r w:rsidRPr="00CE129C">
              <w:rPr>
                <w:rFonts w:ascii="Calibri" w:hAnsi="Calibri" w:cs="Calibri"/>
                <w:sz w:val="14"/>
                <w:szCs w:val="16"/>
              </w:rPr>
              <w:t xml:space="preserve">Materiale della finestra di uscita </w:t>
            </w:r>
          </w:p>
        </w:tc>
        <w:tc>
          <w:tcPr>
            <w:tcW w:w="1275" w:type="dxa"/>
          </w:tcPr>
          <w:p w:rsidR="0097638F" w:rsidRPr="00CE129C" w:rsidRDefault="0097638F" w:rsidP="00760A8B">
            <w:pPr>
              <w:autoSpaceDE w:val="0"/>
              <w:autoSpaceDN w:val="0"/>
              <w:adjustRightInd w:val="0"/>
              <w:rPr>
                <w:rFonts w:ascii="Calibri" w:hAnsi="Calibri" w:cs="Calibri"/>
                <w:sz w:val="10"/>
                <w:szCs w:val="16"/>
              </w:rPr>
            </w:pPr>
            <w:r w:rsidRPr="00CE129C">
              <w:rPr>
                <w:rFonts w:ascii="Calibri" w:hAnsi="Calibri" w:cs="Calibri"/>
                <w:sz w:val="10"/>
                <w:szCs w:val="16"/>
              </w:rPr>
              <w:t>descrivere</w:t>
            </w:r>
          </w:p>
        </w:tc>
        <w:tc>
          <w:tcPr>
            <w:tcW w:w="8505" w:type="dxa"/>
          </w:tcPr>
          <w:p w:rsidR="0097638F" w:rsidRPr="00CE129C" w:rsidRDefault="00AA451B" w:rsidP="00760A8B">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16796" w:rsidP="00760A8B">
            <w:pPr>
              <w:autoSpaceDE w:val="0"/>
              <w:autoSpaceDN w:val="0"/>
              <w:adjustRightInd w:val="0"/>
              <w:rPr>
                <w:rFonts w:ascii="Calibri" w:hAnsi="Calibri" w:cs="Calibri"/>
                <w:sz w:val="12"/>
                <w:szCs w:val="16"/>
              </w:rPr>
            </w:pPr>
            <w:r w:rsidRPr="00CE129C">
              <w:rPr>
                <w:rFonts w:ascii="Calibri" w:hAnsi="Calibri" w:cs="Calibri"/>
                <w:sz w:val="12"/>
                <w:szCs w:val="16"/>
              </w:rPr>
              <w:t>2.1</w:t>
            </w:r>
            <w:r w:rsidRPr="00CE129C">
              <w:rPr>
                <w:rFonts w:ascii="Calibri" w:hAnsi="Calibri" w:cs="Calibri"/>
                <w:sz w:val="12"/>
                <w:szCs w:val="16"/>
              </w:rPr>
              <w:t>3</w:t>
            </w:r>
          </w:p>
        </w:tc>
        <w:tc>
          <w:tcPr>
            <w:tcW w:w="4645" w:type="dxa"/>
          </w:tcPr>
          <w:p w:rsidR="0097638F" w:rsidRPr="00CE129C" w:rsidRDefault="0097638F" w:rsidP="00760A8B">
            <w:pPr>
              <w:autoSpaceDE w:val="0"/>
              <w:autoSpaceDN w:val="0"/>
              <w:adjustRightInd w:val="0"/>
              <w:rPr>
                <w:rFonts w:ascii="Calibri" w:hAnsi="Calibri" w:cs="Calibri"/>
                <w:sz w:val="14"/>
                <w:szCs w:val="16"/>
              </w:rPr>
            </w:pPr>
            <w:r w:rsidRPr="00CE129C">
              <w:rPr>
                <w:rFonts w:ascii="Calibri" w:hAnsi="Calibri" w:cs="Calibri"/>
                <w:sz w:val="14"/>
                <w:szCs w:val="16"/>
              </w:rPr>
              <w:t>Tipologia di combinazioni anodo-filtro disponibili sia per mammografia 2D sia per tomosintesi e altre tecniche speciali, nelle modalità di lavoro utilizzate dai programmi AEC solitamente applicati</w:t>
            </w:r>
          </w:p>
        </w:tc>
        <w:tc>
          <w:tcPr>
            <w:tcW w:w="1275" w:type="dxa"/>
          </w:tcPr>
          <w:p w:rsidR="0097638F" w:rsidRPr="00CE129C" w:rsidRDefault="0097638F" w:rsidP="00DB516A">
            <w:pPr>
              <w:autoSpaceDE w:val="0"/>
              <w:autoSpaceDN w:val="0"/>
              <w:adjustRightInd w:val="0"/>
              <w:rPr>
                <w:rFonts w:ascii="Calibri" w:hAnsi="Calibri" w:cs="Calibri"/>
                <w:sz w:val="10"/>
                <w:szCs w:val="16"/>
              </w:rPr>
            </w:pPr>
            <w:r w:rsidRPr="00CE129C">
              <w:rPr>
                <w:rFonts w:ascii="Calibri" w:hAnsi="Calibri" w:cs="Calibri"/>
                <w:sz w:val="10"/>
                <w:szCs w:val="16"/>
              </w:rPr>
              <w:t>Descrivere;</w:t>
            </w:r>
          </w:p>
          <w:p w:rsidR="0097638F" w:rsidRPr="00CE129C" w:rsidRDefault="0097638F" w:rsidP="00DB516A">
            <w:pPr>
              <w:autoSpaceDE w:val="0"/>
              <w:autoSpaceDN w:val="0"/>
              <w:adjustRightInd w:val="0"/>
              <w:rPr>
                <w:rFonts w:ascii="Calibri" w:hAnsi="Calibri" w:cs="Calibri"/>
                <w:sz w:val="10"/>
                <w:szCs w:val="16"/>
              </w:rPr>
            </w:pPr>
            <w:r w:rsidRPr="00CE129C">
              <w:rPr>
                <w:rFonts w:ascii="Calibri" w:hAnsi="Calibri" w:cs="Calibri"/>
                <w:sz w:val="10"/>
                <w:szCs w:val="16"/>
              </w:rPr>
              <w:t>indicare sostanza e spessore in mm dei filtri</w:t>
            </w:r>
          </w:p>
        </w:tc>
        <w:tc>
          <w:tcPr>
            <w:tcW w:w="8505" w:type="dxa"/>
          </w:tcPr>
          <w:p w:rsidR="0097638F" w:rsidRPr="00CE129C" w:rsidRDefault="00AA451B" w:rsidP="00DB516A">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16796" w:rsidP="00760A8B">
            <w:pPr>
              <w:autoSpaceDE w:val="0"/>
              <w:autoSpaceDN w:val="0"/>
              <w:adjustRightInd w:val="0"/>
              <w:rPr>
                <w:rFonts w:ascii="Calibri" w:hAnsi="Calibri" w:cs="Calibri"/>
                <w:sz w:val="12"/>
                <w:szCs w:val="16"/>
              </w:rPr>
            </w:pPr>
            <w:r w:rsidRPr="00CE129C">
              <w:rPr>
                <w:rFonts w:ascii="Calibri" w:hAnsi="Calibri" w:cs="Calibri"/>
                <w:sz w:val="12"/>
                <w:szCs w:val="16"/>
              </w:rPr>
              <w:t>2.1</w:t>
            </w:r>
            <w:r w:rsidRPr="00CE129C">
              <w:rPr>
                <w:rFonts w:ascii="Calibri" w:hAnsi="Calibri" w:cs="Calibri"/>
                <w:sz w:val="12"/>
                <w:szCs w:val="16"/>
              </w:rPr>
              <w:t>4</w:t>
            </w:r>
          </w:p>
        </w:tc>
        <w:tc>
          <w:tcPr>
            <w:tcW w:w="4645" w:type="dxa"/>
          </w:tcPr>
          <w:p w:rsidR="0097638F" w:rsidRPr="00CE129C" w:rsidRDefault="0097638F" w:rsidP="00760A8B">
            <w:pPr>
              <w:autoSpaceDE w:val="0"/>
              <w:autoSpaceDN w:val="0"/>
              <w:adjustRightInd w:val="0"/>
              <w:rPr>
                <w:rFonts w:ascii="Calibri" w:hAnsi="Calibri" w:cs="Calibri"/>
                <w:sz w:val="14"/>
                <w:szCs w:val="16"/>
              </w:rPr>
            </w:pPr>
            <w:r w:rsidRPr="00CE129C">
              <w:rPr>
                <w:rFonts w:ascii="Calibri" w:hAnsi="Calibri" w:cs="Calibri"/>
                <w:sz w:val="14"/>
                <w:szCs w:val="16"/>
              </w:rPr>
              <w:t>Diaframmi disponibili</w:t>
            </w:r>
          </w:p>
        </w:tc>
        <w:tc>
          <w:tcPr>
            <w:tcW w:w="1275" w:type="dxa"/>
          </w:tcPr>
          <w:p w:rsidR="0097638F" w:rsidRPr="00CE129C" w:rsidRDefault="0097638F" w:rsidP="00760A8B">
            <w:pPr>
              <w:autoSpaceDE w:val="0"/>
              <w:autoSpaceDN w:val="0"/>
              <w:adjustRightInd w:val="0"/>
              <w:rPr>
                <w:rFonts w:ascii="Calibri" w:hAnsi="Calibri" w:cs="Calibri"/>
                <w:sz w:val="10"/>
                <w:szCs w:val="16"/>
              </w:rPr>
            </w:pPr>
            <w:r w:rsidRPr="00CE129C">
              <w:rPr>
                <w:rFonts w:ascii="Calibri" w:hAnsi="Calibri" w:cs="Calibri"/>
                <w:sz w:val="10"/>
                <w:szCs w:val="16"/>
              </w:rPr>
              <w:t>elencare</w:t>
            </w:r>
          </w:p>
        </w:tc>
        <w:tc>
          <w:tcPr>
            <w:tcW w:w="8505" w:type="dxa"/>
          </w:tcPr>
          <w:p w:rsidR="0097638F" w:rsidRPr="00CE129C" w:rsidRDefault="00AA451B" w:rsidP="00760A8B">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DC4A00" w:rsidP="00760A8B">
            <w:pPr>
              <w:autoSpaceDE w:val="0"/>
              <w:autoSpaceDN w:val="0"/>
              <w:adjustRightInd w:val="0"/>
              <w:rPr>
                <w:rFonts w:ascii="Calibri,Bold" w:hAnsi="Calibri,Bold" w:cs="Calibri,Bold"/>
                <w:b/>
                <w:bCs/>
                <w:sz w:val="12"/>
                <w:szCs w:val="16"/>
              </w:rPr>
            </w:pPr>
            <w:r w:rsidRPr="00CE129C">
              <w:rPr>
                <w:rFonts w:ascii="Calibri,Bold" w:hAnsi="Calibri,Bold" w:cs="Calibri,Bold"/>
                <w:b/>
                <w:bCs/>
                <w:sz w:val="12"/>
                <w:szCs w:val="16"/>
              </w:rPr>
              <w:t>3</w:t>
            </w:r>
          </w:p>
        </w:tc>
        <w:tc>
          <w:tcPr>
            <w:tcW w:w="4645" w:type="dxa"/>
          </w:tcPr>
          <w:p w:rsidR="0097638F" w:rsidRPr="00CE129C" w:rsidRDefault="0097638F" w:rsidP="00760A8B">
            <w:pPr>
              <w:autoSpaceDE w:val="0"/>
              <w:autoSpaceDN w:val="0"/>
              <w:adjustRightInd w:val="0"/>
              <w:rPr>
                <w:rFonts w:ascii="Calibri,Bold" w:hAnsi="Calibri,Bold" w:cs="Calibri,Bold"/>
                <w:b/>
                <w:bCs/>
                <w:sz w:val="14"/>
                <w:szCs w:val="16"/>
              </w:rPr>
            </w:pPr>
            <w:r w:rsidRPr="00CE129C">
              <w:rPr>
                <w:rFonts w:ascii="Calibri,Bold" w:hAnsi="Calibri,Bold" w:cs="Calibri,Bold"/>
                <w:b/>
                <w:bCs/>
                <w:sz w:val="14"/>
                <w:szCs w:val="16"/>
              </w:rPr>
              <w:t>Riduzione dello scattering</w:t>
            </w:r>
          </w:p>
        </w:tc>
        <w:tc>
          <w:tcPr>
            <w:tcW w:w="1275" w:type="dxa"/>
          </w:tcPr>
          <w:p w:rsidR="0097638F" w:rsidRPr="00CE129C" w:rsidRDefault="0097638F" w:rsidP="00760A8B">
            <w:pPr>
              <w:autoSpaceDE w:val="0"/>
              <w:autoSpaceDN w:val="0"/>
              <w:adjustRightInd w:val="0"/>
              <w:rPr>
                <w:rFonts w:ascii="Calibri,Bold" w:hAnsi="Calibri,Bold" w:cs="Calibri,Bold"/>
                <w:b/>
                <w:bCs/>
                <w:sz w:val="10"/>
                <w:szCs w:val="16"/>
              </w:rPr>
            </w:pPr>
          </w:p>
        </w:tc>
        <w:tc>
          <w:tcPr>
            <w:tcW w:w="8505" w:type="dxa"/>
          </w:tcPr>
          <w:p w:rsidR="0097638F" w:rsidRPr="00CE129C" w:rsidRDefault="0097638F" w:rsidP="00760A8B">
            <w:pPr>
              <w:autoSpaceDE w:val="0"/>
              <w:autoSpaceDN w:val="0"/>
              <w:adjustRightInd w:val="0"/>
              <w:rPr>
                <w:rFonts w:ascii="Calibri,Bold" w:hAnsi="Calibri,Bold" w:cs="Calibri,Bold"/>
                <w:b/>
                <w:bCs/>
                <w:sz w:val="10"/>
                <w:szCs w:val="16"/>
              </w:rPr>
            </w:pPr>
          </w:p>
        </w:tc>
      </w:tr>
      <w:tr w:rsidR="0097638F" w:rsidRPr="00C97554" w:rsidTr="00B91085">
        <w:tc>
          <w:tcPr>
            <w:tcW w:w="567" w:type="dxa"/>
          </w:tcPr>
          <w:p w:rsidR="0097638F" w:rsidRPr="00CE129C" w:rsidRDefault="00BA6DD6" w:rsidP="00760A8B">
            <w:pPr>
              <w:autoSpaceDE w:val="0"/>
              <w:autoSpaceDN w:val="0"/>
              <w:adjustRightInd w:val="0"/>
              <w:rPr>
                <w:rFonts w:ascii="Calibri" w:hAnsi="Calibri" w:cs="Calibri"/>
                <w:sz w:val="12"/>
                <w:szCs w:val="16"/>
              </w:rPr>
            </w:pPr>
            <w:r w:rsidRPr="00CE129C">
              <w:rPr>
                <w:rFonts w:ascii="Calibri" w:hAnsi="Calibri" w:cs="Calibri"/>
                <w:sz w:val="12"/>
                <w:szCs w:val="16"/>
              </w:rPr>
              <w:t>3.1</w:t>
            </w:r>
          </w:p>
        </w:tc>
        <w:tc>
          <w:tcPr>
            <w:tcW w:w="4645" w:type="dxa"/>
          </w:tcPr>
          <w:p w:rsidR="0097638F" w:rsidRPr="00CE129C" w:rsidRDefault="0097638F" w:rsidP="00760A8B">
            <w:pPr>
              <w:autoSpaceDE w:val="0"/>
              <w:autoSpaceDN w:val="0"/>
              <w:adjustRightInd w:val="0"/>
              <w:rPr>
                <w:rFonts w:ascii="Calibri" w:hAnsi="Calibri" w:cs="Calibri"/>
                <w:sz w:val="14"/>
                <w:szCs w:val="16"/>
              </w:rPr>
            </w:pPr>
            <w:bookmarkStart w:id="2" w:name="_Hlk514088967"/>
            <w:r w:rsidRPr="00CE129C">
              <w:rPr>
                <w:rFonts w:ascii="Calibri" w:hAnsi="Calibri" w:cs="Calibri"/>
                <w:sz w:val="14"/>
                <w:szCs w:val="16"/>
              </w:rPr>
              <w:t xml:space="preserve">Griglia </w:t>
            </w:r>
            <w:proofErr w:type="spellStart"/>
            <w:r w:rsidRPr="00CE129C">
              <w:rPr>
                <w:rFonts w:ascii="Calibri" w:hAnsi="Calibri" w:cs="Calibri"/>
                <w:sz w:val="14"/>
                <w:szCs w:val="16"/>
              </w:rPr>
              <w:t>antidiffusione</w:t>
            </w:r>
            <w:proofErr w:type="spellEnd"/>
            <w:r w:rsidRPr="00CE129C">
              <w:rPr>
                <w:rFonts w:ascii="Calibri" w:hAnsi="Calibri" w:cs="Calibri"/>
                <w:sz w:val="14"/>
                <w:szCs w:val="16"/>
              </w:rPr>
              <w:t xml:space="preserve"> focalizzata per i sistemi full-field o con collimazione in ingresso e uscita della mammella per le macchine a scansione (mammografia 2D)</w:t>
            </w:r>
            <w:bookmarkEnd w:id="2"/>
          </w:p>
        </w:tc>
        <w:tc>
          <w:tcPr>
            <w:tcW w:w="1275" w:type="dxa"/>
          </w:tcPr>
          <w:p w:rsidR="0097638F" w:rsidRPr="00CE129C" w:rsidRDefault="0097638F" w:rsidP="00760A8B">
            <w:pPr>
              <w:autoSpaceDE w:val="0"/>
              <w:autoSpaceDN w:val="0"/>
              <w:adjustRightInd w:val="0"/>
              <w:rPr>
                <w:rFonts w:ascii="Calibri" w:hAnsi="Calibri" w:cs="Calibri"/>
                <w:sz w:val="10"/>
                <w:szCs w:val="16"/>
              </w:rPr>
            </w:pPr>
            <w:r w:rsidRPr="00CE129C">
              <w:rPr>
                <w:rFonts w:ascii="Calibri" w:hAnsi="Calibri" w:cs="Calibri"/>
                <w:sz w:val="10"/>
                <w:szCs w:val="16"/>
              </w:rPr>
              <w:t>sì/no, descrivere</w:t>
            </w:r>
          </w:p>
        </w:tc>
        <w:tc>
          <w:tcPr>
            <w:tcW w:w="8505" w:type="dxa"/>
          </w:tcPr>
          <w:p w:rsidR="0097638F" w:rsidRPr="00CE129C" w:rsidRDefault="00AA451B" w:rsidP="00760A8B">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BA6DD6" w:rsidP="00760A8B">
            <w:pPr>
              <w:rPr>
                <w:rFonts w:ascii="Calibri" w:hAnsi="Calibri" w:cs="Calibri"/>
                <w:sz w:val="12"/>
                <w:szCs w:val="16"/>
              </w:rPr>
            </w:pPr>
            <w:r w:rsidRPr="00CE129C">
              <w:rPr>
                <w:rFonts w:ascii="Calibri" w:hAnsi="Calibri" w:cs="Calibri"/>
                <w:sz w:val="12"/>
                <w:szCs w:val="16"/>
              </w:rPr>
              <w:t>3.</w:t>
            </w:r>
            <w:r w:rsidRPr="00CE129C">
              <w:rPr>
                <w:rFonts w:ascii="Calibri" w:hAnsi="Calibri" w:cs="Calibri"/>
                <w:sz w:val="12"/>
                <w:szCs w:val="16"/>
              </w:rPr>
              <w:t>2</w:t>
            </w:r>
          </w:p>
        </w:tc>
        <w:tc>
          <w:tcPr>
            <w:tcW w:w="4645" w:type="dxa"/>
          </w:tcPr>
          <w:p w:rsidR="0097638F" w:rsidRPr="00CE129C" w:rsidRDefault="0097638F" w:rsidP="00760A8B">
            <w:pPr>
              <w:rPr>
                <w:rFonts w:ascii="Calibri" w:hAnsi="Calibri" w:cs="Calibri"/>
                <w:sz w:val="14"/>
                <w:szCs w:val="16"/>
              </w:rPr>
            </w:pPr>
            <w:r w:rsidRPr="00CE129C">
              <w:rPr>
                <w:rFonts w:ascii="Calibri" w:hAnsi="Calibri" w:cs="Calibri"/>
                <w:sz w:val="14"/>
                <w:szCs w:val="16"/>
              </w:rPr>
              <w:t xml:space="preserve">Rapporto di griglia </w:t>
            </w:r>
          </w:p>
        </w:tc>
        <w:tc>
          <w:tcPr>
            <w:tcW w:w="1275" w:type="dxa"/>
          </w:tcPr>
          <w:p w:rsidR="0097638F" w:rsidRPr="00CE129C" w:rsidRDefault="0097638F" w:rsidP="00760A8B">
            <w:pPr>
              <w:autoSpaceDE w:val="0"/>
              <w:autoSpaceDN w:val="0"/>
              <w:adjustRightInd w:val="0"/>
              <w:rPr>
                <w:rFonts w:ascii="Calibri" w:hAnsi="Calibri" w:cs="Calibri"/>
                <w:sz w:val="10"/>
                <w:szCs w:val="16"/>
              </w:rPr>
            </w:pPr>
            <w:r w:rsidRPr="00CE129C">
              <w:rPr>
                <w:rFonts w:ascii="Calibri" w:hAnsi="Calibri" w:cs="Calibri"/>
                <w:sz w:val="10"/>
                <w:szCs w:val="16"/>
              </w:rPr>
              <w:t>indicare</w:t>
            </w:r>
          </w:p>
        </w:tc>
        <w:tc>
          <w:tcPr>
            <w:tcW w:w="8505" w:type="dxa"/>
          </w:tcPr>
          <w:p w:rsidR="0097638F" w:rsidRPr="00CE129C" w:rsidRDefault="00AA451B" w:rsidP="00760A8B">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BA6DD6" w:rsidP="00760A8B">
            <w:pPr>
              <w:rPr>
                <w:rFonts w:ascii="Calibri" w:hAnsi="Calibri" w:cs="Calibri"/>
                <w:sz w:val="12"/>
                <w:szCs w:val="16"/>
              </w:rPr>
            </w:pPr>
            <w:r w:rsidRPr="00CE129C">
              <w:rPr>
                <w:rFonts w:ascii="Calibri" w:hAnsi="Calibri" w:cs="Calibri"/>
                <w:sz w:val="12"/>
                <w:szCs w:val="16"/>
              </w:rPr>
              <w:t>3.</w:t>
            </w:r>
            <w:r w:rsidRPr="00CE129C">
              <w:rPr>
                <w:rFonts w:ascii="Calibri" w:hAnsi="Calibri" w:cs="Calibri"/>
                <w:sz w:val="12"/>
                <w:szCs w:val="16"/>
              </w:rPr>
              <w:t>3</w:t>
            </w:r>
          </w:p>
        </w:tc>
        <w:tc>
          <w:tcPr>
            <w:tcW w:w="4645" w:type="dxa"/>
          </w:tcPr>
          <w:p w:rsidR="0097638F" w:rsidRPr="00CE129C" w:rsidRDefault="0097638F" w:rsidP="00760A8B">
            <w:pPr>
              <w:rPr>
                <w:rFonts w:ascii="Calibri" w:hAnsi="Calibri" w:cs="Calibri"/>
                <w:sz w:val="14"/>
                <w:szCs w:val="16"/>
              </w:rPr>
            </w:pPr>
            <w:r w:rsidRPr="00CE129C">
              <w:rPr>
                <w:rFonts w:ascii="Calibri" w:hAnsi="Calibri" w:cs="Calibri"/>
                <w:sz w:val="14"/>
                <w:szCs w:val="16"/>
              </w:rPr>
              <w:t>Distanza focale</w:t>
            </w:r>
          </w:p>
        </w:tc>
        <w:tc>
          <w:tcPr>
            <w:tcW w:w="1275" w:type="dxa"/>
          </w:tcPr>
          <w:p w:rsidR="0097638F" w:rsidRPr="00CE129C" w:rsidRDefault="0097638F" w:rsidP="00760A8B">
            <w:pPr>
              <w:autoSpaceDE w:val="0"/>
              <w:autoSpaceDN w:val="0"/>
              <w:adjustRightInd w:val="0"/>
              <w:rPr>
                <w:rFonts w:ascii="Calibri" w:hAnsi="Calibri" w:cs="Calibri"/>
                <w:sz w:val="10"/>
                <w:szCs w:val="16"/>
              </w:rPr>
            </w:pPr>
            <w:r w:rsidRPr="00CE129C">
              <w:rPr>
                <w:rFonts w:ascii="Calibri" w:hAnsi="Calibri" w:cs="Calibri"/>
                <w:sz w:val="10"/>
                <w:szCs w:val="16"/>
              </w:rPr>
              <w:t>indicare</w:t>
            </w:r>
          </w:p>
        </w:tc>
        <w:tc>
          <w:tcPr>
            <w:tcW w:w="8505" w:type="dxa"/>
          </w:tcPr>
          <w:p w:rsidR="0097638F" w:rsidRPr="00CE129C" w:rsidRDefault="00AA451B" w:rsidP="00760A8B">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BA6DD6" w:rsidP="00760A8B">
            <w:pPr>
              <w:autoSpaceDE w:val="0"/>
              <w:autoSpaceDN w:val="0"/>
              <w:adjustRightInd w:val="0"/>
              <w:rPr>
                <w:rFonts w:ascii="Calibri" w:hAnsi="Calibri" w:cs="Calibri"/>
                <w:sz w:val="12"/>
                <w:szCs w:val="16"/>
              </w:rPr>
            </w:pPr>
            <w:r w:rsidRPr="00CE129C">
              <w:rPr>
                <w:rFonts w:ascii="Calibri" w:hAnsi="Calibri" w:cs="Calibri"/>
                <w:sz w:val="12"/>
                <w:szCs w:val="16"/>
              </w:rPr>
              <w:t>3.</w:t>
            </w:r>
            <w:r w:rsidRPr="00CE129C">
              <w:rPr>
                <w:rFonts w:ascii="Calibri" w:hAnsi="Calibri" w:cs="Calibri"/>
                <w:sz w:val="12"/>
                <w:szCs w:val="16"/>
              </w:rPr>
              <w:t>4</w:t>
            </w:r>
          </w:p>
        </w:tc>
        <w:tc>
          <w:tcPr>
            <w:tcW w:w="4645" w:type="dxa"/>
          </w:tcPr>
          <w:p w:rsidR="0097638F" w:rsidRPr="00CE129C" w:rsidRDefault="0097638F" w:rsidP="00760A8B">
            <w:pPr>
              <w:autoSpaceDE w:val="0"/>
              <w:autoSpaceDN w:val="0"/>
              <w:adjustRightInd w:val="0"/>
              <w:rPr>
                <w:rFonts w:ascii="Calibri" w:hAnsi="Calibri" w:cs="Calibri"/>
                <w:sz w:val="14"/>
                <w:szCs w:val="16"/>
              </w:rPr>
            </w:pPr>
            <w:bookmarkStart w:id="3" w:name="_Hlk514089096"/>
            <w:r w:rsidRPr="00CE129C">
              <w:rPr>
                <w:rFonts w:ascii="Calibri" w:hAnsi="Calibri" w:cs="Calibri"/>
                <w:sz w:val="14"/>
                <w:szCs w:val="16"/>
              </w:rPr>
              <w:t xml:space="preserve">Metodi ulteriori e/o alternativi alla griglia </w:t>
            </w:r>
            <w:proofErr w:type="spellStart"/>
            <w:r w:rsidRPr="00CE129C">
              <w:rPr>
                <w:rFonts w:ascii="Calibri" w:hAnsi="Calibri" w:cs="Calibri"/>
                <w:sz w:val="14"/>
                <w:szCs w:val="16"/>
              </w:rPr>
              <w:t>antidiffusione</w:t>
            </w:r>
            <w:proofErr w:type="spellEnd"/>
            <w:r w:rsidRPr="00CE129C">
              <w:rPr>
                <w:rFonts w:ascii="Calibri" w:hAnsi="Calibri" w:cs="Calibri"/>
                <w:sz w:val="14"/>
                <w:szCs w:val="16"/>
              </w:rPr>
              <w:t xml:space="preserve"> in mammografia 2D per la riduzione dello scattering</w:t>
            </w:r>
            <w:bookmarkEnd w:id="3"/>
          </w:p>
        </w:tc>
        <w:tc>
          <w:tcPr>
            <w:tcW w:w="1275" w:type="dxa"/>
          </w:tcPr>
          <w:p w:rsidR="0097638F" w:rsidRPr="00CE129C" w:rsidRDefault="0097638F" w:rsidP="00760A8B">
            <w:pPr>
              <w:autoSpaceDE w:val="0"/>
              <w:autoSpaceDN w:val="0"/>
              <w:adjustRightInd w:val="0"/>
              <w:rPr>
                <w:rFonts w:ascii="Calibri" w:hAnsi="Calibri" w:cs="Calibri"/>
                <w:sz w:val="10"/>
                <w:szCs w:val="16"/>
              </w:rPr>
            </w:pPr>
            <w:r w:rsidRPr="00CE129C">
              <w:rPr>
                <w:rFonts w:ascii="Calibri" w:hAnsi="Calibri" w:cs="Calibri"/>
                <w:sz w:val="10"/>
                <w:szCs w:val="16"/>
              </w:rPr>
              <w:t>descrivere</w:t>
            </w:r>
          </w:p>
        </w:tc>
        <w:tc>
          <w:tcPr>
            <w:tcW w:w="8505" w:type="dxa"/>
          </w:tcPr>
          <w:p w:rsidR="0097638F" w:rsidRPr="00CE129C" w:rsidRDefault="00AA451B" w:rsidP="00760A8B">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DC4A00" w:rsidP="00760A8B">
            <w:pPr>
              <w:autoSpaceDE w:val="0"/>
              <w:autoSpaceDN w:val="0"/>
              <w:adjustRightInd w:val="0"/>
              <w:rPr>
                <w:rFonts w:ascii="Calibri,Bold" w:hAnsi="Calibri,Bold" w:cs="Calibri,Bold"/>
                <w:b/>
                <w:bCs/>
                <w:sz w:val="12"/>
                <w:szCs w:val="16"/>
              </w:rPr>
            </w:pPr>
            <w:r w:rsidRPr="00CE129C">
              <w:rPr>
                <w:rFonts w:ascii="Calibri,Bold" w:hAnsi="Calibri,Bold" w:cs="Calibri,Bold"/>
                <w:b/>
                <w:bCs/>
                <w:sz w:val="12"/>
                <w:szCs w:val="16"/>
              </w:rPr>
              <w:t>4</w:t>
            </w:r>
          </w:p>
        </w:tc>
        <w:tc>
          <w:tcPr>
            <w:tcW w:w="4645" w:type="dxa"/>
          </w:tcPr>
          <w:p w:rsidR="0097638F" w:rsidRPr="00CE129C" w:rsidRDefault="0097638F" w:rsidP="00760A8B">
            <w:pPr>
              <w:autoSpaceDE w:val="0"/>
              <w:autoSpaceDN w:val="0"/>
              <w:adjustRightInd w:val="0"/>
              <w:rPr>
                <w:rFonts w:ascii="Calibri,Bold" w:hAnsi="Calibri,Bold" w:cs="Calibri,Bold"/>
                <w:b/>
                <w:bCs/>
                <w:sz w:val="14"/>
                <w:szCs w:val="16"/>
              </w:rPr>
            </w:pPr>
            <w:proofErr w:type="spellStart"/>
            <w:r w:rsidRPr="00CE129C">
              <w:rPr>
                <w:rFonts w:ascii="Calibri,Bold" w:hAnsi="Calibri,Bold" w:cs="Calibri,Bold"/>
                <w:b/>
                <w:bCs/>
                <w:sz w:val="14"/>
                <w:szCs w:val="16"/>
              </w:rPr>
              <w:t>Gantry</w:t>
            </w:r>
            <w:proofErr w:type="spellEnd"/>
          </w:p>
        </w:tc>
        <w:tc>
          <w:tcPr>
            <w:tcW w:w="1275" w:type="dxa"/>
          </w:tcPr>
          <w:p w:rsidR="0097638F" w:rsidRPr="00CE129C" w:rsidRDefault="0097638F" w:rsidP="00760A8B">
            <w:pPr>
              <w:autoSpaceDE w:val="0"/>
              <w:autoSpaceDN w:val="0"/>
              <w:adjustRightInd w:val="0"/>
              <w:rPr>
                <w:rFonts w:ascii="Calibri" w:hAnsi="Calibri" w:cs="Calibri"/>
                <w:sz w:val="10"/>
                <w:szCs w:val="16"/>
              </w:rPr>
            </w:pPr>
          </w:p>
        </w:tc>
        <w:tc>
          <w:tcPr>
            <w:tcW w:w="8505" w:type="dxa"/>
          </w:tcPr>
          <w:p w:rsidR="0097638F" w:rsidRPr="00CE129C" w:rsidRDefault="0097638F" w:rsidP="00760A8B">
            <w:pPr>
              <w:autoSpaceDE w:val="0"/>
              <w:autoSpaceDN w:val="0"/>
              <w:adjustRightInd w:val="0"/>
              <w:rPr>
                <w:rFonts w:ascii="Calibri" w:hAnsi="Calibri" w:cs="Calibri"/>
                <w:sz w:val="10"/>
                <w:szCs w:val="16"/>
              </w:rPr>
            </w:pPr>
          </w:p>
        </w:tc>
      </w:tr>
      <w:tr w:rsidR="0097638F" w:rsidRPr="00C97554" w:rsidTr="00B91085">
        <w:tc>
          <w:tcPr>
            <w:tcW w:w="567" w:type="dxa"/>
          </w:tcPr>
          <w:p w:rsidR="0097638F" w:rsidRPr="00CE129C" w:rsidRDefault="00BA6DD6" w:rsidP="00760A8B">
            <w:pPr>
              <w:autoSpaceDE w:val="0"/>
              <w:autoSpaceDN w:val="0"/>
              <w:adjustRightInd w:val="0"/>
              <w:rPr>
                <w:rFonts w:ascii="Calibri" w:hAnsi="Calibri" w:cs="Calibri"/>
                <w:sz w:val="12"/>
                <w:szCs w:val="16"/>
              </w:rPr>
            </w:pPr>
            <w:r w:rsidRPr="00CE129C">
              <w:rPr>
                <w:rFonts w:ascii="Calibri" w:hAnsi="Calibri" w:cs="Calibri"/>
                <w:sz w:val="12"/>
                <w:szCs w:val="16"/>
              </w:rPr>
              <w:t>4.1</w:t>
            </w:r>
          </w:p>
        </w:tc>
        <w:tc>
          <w:tcPr>
            <w:tcW w:w="4645" w:type="dxa"/>
          </w:tcPr>
          <w:p w:rsidR="0097638F" w:rsidRPr="00CE129C" w:rsidRDefault="0097638F" w:rsidP="00760A8B">
            <w:pPr>
              <w:autoSpaceDE w:val="0"/>
              <w:autoSpaceDN w:val="0"/>
              <w:adjustRightInd w:val="0"/>
              <w:rPr>
                <w:rFonts w:ascii="Calibri" w:hAnsi="Calibri" w:cs="Calibri"/>
                <w:sz w:val="14"/>
                <w:szCs w:val="16"/>
              </w:rPr>
            </w:pPr>
            <w:r w:rsidRPr="00CE129C">
              <w:rPr>
                <w:rFonts w:ascii="Calibri" w:hAnsi="Calibri" w:cs="Calibri"/>
                <w:sz w:val="14"/>
                <w:szCs w:val="16"/>
              </w:rPr>
              <w:t>Campo di variazione in altezza del piano di appoggio</w:t>
            </w:r>
          </w:p>
        </w:tc>
        <w:tc>
          <w:tcPr>
            <w:tcW w:w="1275" w:type="dxa"/>
          </w:tcPr>
          <w:p w:rsidR="0097638F" w:rsidRPr="00CE129C" w:rsidRDefault="0097638F" w:rsidP="00760A8B">
            <w:pPr>
              <w:autoSpaceDE w:val="0"/>
              <w:autoSpaceDN w:val="0"/>
              <w:adjustRightInd w:val="0"/>
              <w:rPr>
                <w:rFonts w:ascii="Calibri" w:hAnsi="Calibri" w:cs="Calibri"/>
                <w:sz w:val="10"/>
                <w:szCs w:val="16"/>
              </w:rPr>
            </w:pPr>
            <w:r w:rsidRPr="00CE129C">
              <w:rPr>
                <w:rFonts w:ascii="Calibri" w:hAnsi="Calibri" w:cs="Calibri"/>
                <w:sz w:val="10"/>
                <w:szCs w:val="16"/>
              </w:rPr>
              <w:t>da</w:t>
            </w:r>
            <w:proofErr w:type="gramStart"/>
            <w:r w:rsidRPr="00CE129C">
              <w:rPr>
                <w:rFonts w:ascii="Calibri" w:hAnsi="Calibri" w:cs="Calibri"/>
                <w:sz w:val="10"/>
                <w:szCs w:val="16"/>
              </w:rPr>
              <w:t xml:space="preserve"> ..</w:t>
            </w:r>
            <w:proofErr w:type="gramEnd"/>
            <w:r w:rsidRPr="00CE129C">
              <w:rPr>
                <w:rFonts w:ascii="Calibri" w:hAnsi="Calibri" w:cs="Calibri"/>
                <w:sz w:val="10"/>
                <w:szCs w:val="16"/>
              </w:rPr>
              <w:t xml:space="preserve"> </w:t>
            </w:r>
            <w:proofErr w:type="spellStart"/>
            <w:proofErr w:type="gramStart"/>
            <w:r w:rsidRPr="00CE129C">
              <w:rPr>
                <w:rFonts w:ascii="Calibri" w:hAnsi="Calibri" w:cs="Calibri"/>
                <w:sz w:val="10"/>
                <w:szCs w:val="16"/>
              </w:rPr>
              <w:t>cm</w:t>
            </w:r>
            <w:proofErr w:type="spellEnd"/>
            <w:r w:rsidRPr="00CE129C">
              <w:rPr>
                <w:rFonts w:ascii="Calibri" w:hAnsi="Calibri" w:cs="Calibri"/>
                <w:sz w:val="10"/>
                <w:szCs w:val="16"/>
              </w:rPr>
              <w:t xml:space="preserve">  a</w:t>
            </w:r>
            <w:proofErr w:type="gramEnd"/>
            <w:r w:rsidRPr="00CE129C">
              <w:rPr>
                <w:rFonts w:ascii="Calibri" w:hAnsi="Calibri" w:cs="Calibri"/>
                <w:sz w:val="10"/>
                <w:szCs w:val="16"/>
              </w:rPr>
              <w:t xml:space="preserve"> .. cm (dal pavimento)</w:t>
            </w:r>
          </w:p>
        </w:tc>
        <w:tc>
          <w:tcPr>
            <w:tcW w:w="8505" w:type="dxa"/>
          </w:tcPr>
          <w:p w:rsidR="0097638F" w:rsidRPr="00CE129C" w:rsidRDefault="00AA451B" w:rsidP="00760A8B">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1D5EA6" w:rsidTr="00B91085">
        <w:tc>
          <w:tcPr>
            <w:tcW w:w="567" w:type="dxa"/>
          </w:tcPr>
          <w:p w:rsidR="0097638F" w:rsidRPr="00CE129C" w:rsidRDefault="00BA6DD6" w:rsidP="00760A8B">
            <w:pPr>
              <w:autoSpaceDE w:val="0"/>
              <w:autoSpaceDN w:val="0"/>
              <w:adjustRightInd w:val="0"/>
              <w:rPr>
                <w:rFonts w:ascii="Calibri" w:hAnsi="Calibri" w:cs="Calibri"/>
                <w:sz w:val="12"/>
                <w:szCs w:val="16"/>
              </w:rPr>
            </w:pPr>
            <w:r w:rsidRPr="00CE129C">
              <w:rPr>
                <w:rFonts w:ascii="Calibri" w:hAnsi="Calibri" w:cs="Calibri"/>
                <w:sz w:val="12"/>
                <w:szCs w:val="16"/>
              </w:rPr>
              <w:t>4.2</w:t>
            </w:r>
          </w:p>
        </w:tc>
        <w:tc>
          <w:tcPr>
            <w:tcW w:w="4645" w:type="dxa"/>
          </w:tcPr>
          <w:p w:rsidR="0097638F" w:rsidRPr="00CE129C" w:rsidRDefault="0097638F" w:rsidP="00760A8B">
            <w:pPr>
              <w:autoSpaceDE w:val="0"/>
              <w:autoSpaceDN w:val="0"/>
              <w:adjustRightInd w:val="0"/>
              <w:rPr>
                <w:rFonts w:ascii="Calibri" w:hAnsi="Calibri" w:cs="Calibri"/>
                <w:sz w:val="14"/>
                <w:szCs w:val="16"/>
              </w:rPr>
            </w:pPr>
            <w:r w:rsidRPr="00CE129C">
              <w:rPr>
                <w:rFonts w:ascii="Calibri" w:hAnsi="Calibri" w:cs="Calibri"/>
                <w:sz w:val="14"/>
                <w:szCs w:val="16"/>
              </w:rPr>
              <w:t>Dispositivo di compressione manuale, automatico e servoassistito con rilascio automatico ad esposizione avvenuta</w:t>
            </w:r>
          </w:p>
        </w:tc>
        <w:tc>
          <w:tcPr>
            <w:tcW w:w="1275" w:type="dxa"/>
          </w:tcPr>
          <w:p w:rsidR="0097638F" w:rsidRPr="00CE129C" w:rsidRDefault="0097638F" w:rsidP="00760A8B">
            <w:pPr>
              <w:autoSpaceDE w:val="0"/>
              <w:autoSpaceDN w:val="0"/>
              <w:adjustRightInd w:val="0"/>
              <w:rPr>
                <w:rFonts w:ascii="Calibri" w:hAnsi="Calibri" w:cs="Calibri"/>
                <w:sz w:val="10"/>
                <w:szCs w:val="16"/>
              </w:rPr>
            </w:pPr>
            <w:r w:rsidRPr="00CE129C">
              <w:rPr>
                <w:rFonts w:ascii="Calibri" w:hAnsi="Calibri" w:cs="Calibri"/>
                <w:sz w:val="10"/>
                <w:szCs w:val="16"/>
              </w:rPr>
              <w:t>sì/no, descrivere</w:t>
            </w:r>
          </w:p>
        </w:tc>
        <w:tc>
          <w:tcPr>
            <w:tcW w:w="8505" w:type="dxa"/>
          </w:tcPr>
          <w:p w:rsidR="0097638F" w:rsidRPr="00CE129C" w:rsidRDefault="00AA451B" w:rsidP="00760A8B">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1D5EA6" w:rsidTr="00B91085">
        <w:tc>
          <w:tcPr>
            <w:tcW w:w="567" w:type="dxa"/>
          </w:tcPr>
          <w:p w:rsidR="0097638F" w:rsidRPr="00CE129C" w:rsidRDefault="00BA6DD6" w:rsidP="0097638F">
            <w:pPr>
              <w:autoSpaceDE w:val="0"/>
              <w:autoSpaceDN w:val="0"/>
              <w:adjustRightInd w:val="0"/>
              <w:rPr>
                <w:rFonts w:ascii="Calibri" w:hAnsi="Calibri" w:cs="Calibri"/>
                <w:sz w:val="12"/>
                <w:szCs w:val="16"/>
              </w:rPr>
            </w:pPr>
            <w:r w:rsidRPr="00CE129C">
              <w:rPr>
                <w:rFonts w:ascii="Calibri" w:hAnsi="Calibri" w:cs="Calibri"/>
                <w:sz w:val="12"/>
                <w:szCs w:val="16"/>
              </w:rPr>
              <w:t>4.</w:t>
            </w:r>
            <w:r w:rsidRPr="00CE129C">
              <w:rPr>
                <w:rFonts w:ascii="Calibri" w:hAnsi="Calibri" w:cs="Calibri"/>
                <w:sz w:val="12"/>
                <w:szCs w:val="16"/>
              </w:rPr>
              <w:t>3</w:t>
            </w:r>
          </w:p>
        </w:tc>
        <w:tc>
          <w:tcPr>
            <w:tcW w:w="4645" w:type="dxa"/>
          </w:tcPr>
          <w:p w:rsidR="0097638F" w:rsidRPr="00CE129C" w:rsidRDefault="0097638F" w:rsidP="0097638F">
            <w:pPr>
              <w:autoSpaceDE w:val="0"/>
              <w:autoSpaceDN w:val="0"/>
              <w:adjustRightInd w:val="0"/>
              <w:rPr>
                <w:rFonts w:ascii="Calibri" w:hAnsi="Calibri" w:cs="Calibri"/>
                <w:sz w:val="14"/>
                <w:szCs w:val="16"/>
              </w:rPr>
            </w:pPr>
            <w:r w:rsidRPr="00CE129C">
              <w:rPr>
                <w:rFonts w:ascii="Calibri" w:hAnsi="Calibri" w:cs="Calibri"/>
                <w:sz w:val="14"/>
                <w:szCs w:val="16"/>
              </w:rPr>
              <w:t>Compressore di forma anatomica</w:t>
            </w:r>
          </w:p>
        </w:tc>
        <w:tc>
          <w:tcPr>
            <w:tcW w:w="1275" w:type="dxa"/>
          </w:tcPr>
          <w:p w:rsidR="0097638F" w:rsidRPr="00CE129C" w:rsidRDefault="0097638F" w:rsidP="0097638F">
            <w:pPr>
              <w:autoSpaceDE w:val="0"/>
              <w:autoSpaceDN w:val="0"/>
              <w:adjustRightInd w:val="0"/>
              <w:rPr>
                <w:rFonts w:ascii="Calibri" w:hAnsi="Calibri" w:cs="Calibri"/>
                <w:sz w:val="10"/>
                <w:szCs w:val="16"/>
              </w:rPr>
            </w:pPr>
            <w:r w:rsidRPr="00CE129C">
              <w:rPr>
                <w:rFonts w:ascii="Calibri" w:hAnsi="Calibri" w:cs="Calibri"/>
                <w:sz w:val="10"/>
                <w:szCs w:val="16"/>
              </w:rPr>
              <w:t>sì/no, descrivere</w:t>
            </w:r>
          </w:p>
        </w:tc>
        <w:tc>
          <w:tcPr>
            <w:tcW w:w="8505" w:type="dxa"/>
          </w:tcPr>
          <w:p w:rsidR="0097638F" w:rsidRPr="00CE129C" w:rsidRDefault="00AA451B" w:rsidP="0097638F">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1D5EA6" w:rsidTr="00B91085">
        <w:tc>
          <w:tcPr>
            <w:tcW w:w="567" w:type="dxa"/>
          </w:tcPr>
          <w:p w:rsidR="0097638F" w:rsidRPr="00CE129C" w:rsidRDefault="00BA6DD6" w:rsidP="00B73372">
            <w:pPr>
              <w:autoSpaceDE w:val="0"/>
              <w:autoSpaceDN w:val="0"/>
              <w:adjustRightInd w:val="0"/>
              <w:rPr>
                <w:rFonts w:ascii="Calibri" w:hAnsi="Calibri" w:cs="Calibri"/>
                <w:sz w:val="12"/>
                <w:szCs w:val="16"/>
              </w:rPr>
            </w:pPr>
            <w:r w:rsidRPr="00CE129C">
              <w:rPr>
                <w:rFonts w:ascii="Calibri" w:hAnsi="Calibri" w:cs="Calibri"/>
                <w:sz w:val="12"/>
                <w:szCs w:val="16"/>
              </w:rPr>
              <w:t>4.</w:t>
            </w:r>
            <w:r w:rsidRPr="00CE129C">
              <w:rPr>
                <w:rFonts w:ascii="Calibri" w:hAnsi="Calibri" w:cs="Calibri"/>
                <w:sz w:val="12"/>
                <w:szCs w:val="16"/>
              </w:rPr>
              <w:t>4</w:t>
            </w:r>
          </w:p>
        </w:tc>
        <w:tc>
          <w:tcPr>
            <w:tcW w:w="4645" w:type="dxa"/>
          </w:tcPr>
          <w:p w:rsidR="0097638F" w:rsidRPr="00CE129C" w:rsidRDefault="0097638F" w:rsidP="00B73372">
            <w:pPr>
              <w:autoSpaceDE w:val="0"/>
              <w:autoSpaceDN w:val="0"/>
              <w:adjustRightInd w:val="0"/>
              <w:rPr>
                <w:rFonts w:ascii="Calibri" w:hAnsi="Calibri" w:cs="Calibri"/>
                <w:sz w:val="14"/>
                <w:szCs w:val="16"/>
              </w:rPr>
            </w:pPr>
            <w:r w:rsidRPr="00CE129C">
              <w:rPr>
                <w:rFonts w:ascii="Calibri" w:hAnsi="Calibri" w:cs="Calibri"/>
                <w:sz w:val="14"/>
                <w:szCs w:val="16"/>
              </w:rPr>
              <w:t xml:space="preserve">Possibilità di inibire il rilascio automatico del dispositivo di compressione </w:t>
            </w:r>
          </w:p>
        </w:tc>
        <w:tc>
          <w:tcPr>
            <w:tcW w:w="1275" w:type="dxa"/>
          </w:tcPr>
          <w:p w:rsidR="0097638F" w:rsidRPr="00CE129C" w:rsidRDefault="0097638F" w:rsidP="00B73372">
            <w:pPr>
              <w:autoSpaceDE w:val="0"/>
              <w:autoSpaceDN w:val="0"/>
              <w:adjustRightInd w:val="0"/>
              <w:rPr>
                <w:rFonts w:ascii="Calibri" w:hAnsi="Calibri" w:cs="Calibri"/>
                <w:sz w:val="10"/>
                <w:szCs w:val="16"/>
              </w:rPr>
            </w:pPr>
            <w:r w:rsidRPr="00CE129C">
              <w:rPr>
                <w:rFonts w:ascii="Calibri" w:hAnsi="Calibri" w:cs="Calibri"/>
                <w:sz w:val="10"/>
                <w:szCs w:val="16"/>
              </w:rPr>
              <w:t>sì/no, descrivere</w:t>
            </w:r>
          </w:p>
        </w:tc>
        <w:tc>
          <w:tcPr>
            <w:tcW w:w="8505" w:type="dxa"/>
          </w:tcPr>
          <w:p w:rsidR="0097638F" w:rsidRPr="00CE129C" w:rsidRDefault="00AA451B" w:rsidP="00B73372">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BA6DD6" w:rsidP="00760A8B">
            <w:pPr>
              <w:autoSpaceDE w:val="0"/>
              <w:autoSpaceDN w:val="0"/>
              <w:adjustRightInd w:val="0"/>
              <w:rPr>
                <w:rFonts w:ascii="Calibri" w:hAnsi="Calibri" w:cs="Calibri"/>
                <w:sz w:val="12"/>
                <w:szCs w:val="16"/>
              </w:rPr>
            </w:pPr>
            <w:r w:rsidRPr="00CE129C">
              <w:rPr>
                <w:rFonts w:ascii="Calibri" w:hAnsi="Calibri" w:cs="Calibri"/>
                <w:sz w:val="12"/>
                <w:szCs w:val="16"/>
              </w:rPr>
              <w:t>4.</w:t>
            </w:r>
            <w:r w:rsidRPr="00CE129C">
              <w:rPr>
                <w:rFonts w:ascii="Calibri" w:hAnsi="Calibri" w:cs="Calibri"/>
                <w:sz w:val="12"/>
                <w:szCs w:val="16"/>
              </w:rPr>
              <w:t>5</w:t>
            </w:r>
          </w:p>
        </w:tc>
        <w:tc>
          <w:tcPr>
            <w:tcW w:w="4645" w:type="dxa"/>
          </w:tcPr>
          <w:p w:rsidR="0097638F" w:rsidRPr="00CE129C" w:rsidRDefault="0097638F" w:rsidP="00760A8B">
            <w:pPr>
              <w:autoSpaceDE w:val="0"/>
              <w:autoSpaceDN w:val="0"/>
              <w:adjustRightInd w:val="0"/>
              <w:rPr>
                <w:rFonts w:ascii="Calibri" w:hAnsi="Calibri" w:cs="Calibri"/>
                <w:sz w:val="14"/>
                <w:szCs w:val="16"/>
              </w:rPr>
            </w:pPr>
            <w:r w:rsidRPr="00CE129C">
              <w:rPr>
                <w:rFonts w:ascii="Calibri" w:hAnsi="Calibri" w:cs="Calibri"/>
                <w:sz w:val="14"/>
                <w:szCs w:val="16"/>
              </w:rPr>
              <w:t>Set di piatti di compressione (almeno equivalente 18x24, 23x29, ingrandimento diretto, spot)</w:t>
            </w:r>
          </w:p>
        </w:tc>
        <w:tc>
          <w:tcPr>
            <w:tcW w:w="1275" w:type="dxa"/>
          </w:tcPr>
          <w:p w:rsidR="0097638F" w:rsidRPr="00CE129C" w:rsidRDefault="0097638F" w:rsidP="00760A8B">
            <w:pPr>
              <w:autoSpaceDE w:val="0"/>
              <w:autoSpaceDN w:val="0"/>
              <w:adjustRightInd w:val="0"/>
              <w:rPr>
                <w:rFonts w:ascii="Calibri" w:hAnsi="Calibri" w:cs="Calibri"/>
                <w:sz w:val="10"/>
                <w:szCs w:val="16"/>
              </w:rPr>
            </w:pPr>
            <w:r w:rsidRPr="00CE129C">
              <w:rPr>
                <w:rFonts w:ascii="Calibri" w:hAnsi="Calibri" w:cs="Calibri"/>
                <w:sz w:val="10"/>
                <w:szCs w:val="16"/>
              </w:rPr>
              <w:t>elencare</w:t>
            </w:r>
          </w:p>
        </w:tc>
        <w:tc>
          <w:tcPr>
            <w:tcW w:w="8505" w:type="dxa"/>
          </w:tcPr>
          <w:p w:rsidR="0097638F" w:rsidRPr="00CE129C" w:rsidRDefault="00AA451B" w:rsidP="00760A8B">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BA6DD6" w:rsidP="00760A8B">
            <w:pPr>
              <w:autoSpaceDE w:val="0"/>
              <w:autoSpaceDN w:val="0"/>
              <w:adjustRightInd w:val="0"/>
              <w:rPr>
                <w:rFonts w:ascii="Calibri" w:hAnsi="Calibri" w:cs="Calibri"/>
                <w:sz w:val="12"/>
                <w:szCs w:val="16"/>
              </w:rPr>
            </w:pPr>
            <w:r w:rsidRPr="00CE129C">
              <w:rPr>
                <w:rFonts w:ascii="Calibri" w:hAnsi="Calibri" w:cs="Calibri"/>
                <w:sz w:val="12"/>
                <w:szCs w:val="16"/>
              </w:rPr>
              <w:t>4.</w:t>
            </w:r>
            <w:r w:rsidRPr="00CE129C">
              <w:rPr>
                <w:rFonts w:ascii="Calibri" w:hAnsi="Calibri" w:cs="Calibri"/>
                <w:sz w:val="12"/>
                <w:szCs w:val="16"/>
              </w:rPr>
              <w:t>6</w:t>
            </w:r>
          </w:p>
        </w:tc>
        <w:tc>
          <w:tcPr>
            <w:tcW w:w="4645" w:type="dxa"/>
          </w:tcPr>
          <w:p w:rsidR="0097638F" w:rsidRPr="00CE129C" w:rsidRDefault="0097638F" w:rsidP="00760A8B">
            <w:pPr>
              <w:autoSpaceDE w:val="0"/>
              <w:autoSpaceDN w:val="0"/>
              <w:adjustRightInd w:val="0"/>
              <w:rPr>
                <w:rFonts w:ascii="Calibri" w:hAnsi="Calibri" w:cs="Calibri"/>
                <w:sz w:val="14"/>
                <w:szCs w:val="16"/>
              </w:rPr>
            </w:pPr>
            <w:r w:rsidRPr="00CE129C">
              <w:rPr>
                <w:rFonts w:ascii="Calibri" w:hAnsi="Calibri" w:cs="Calibri"/>
                <w:sz w:val="14"/>
                <w:szCs w:val="16"/>
              </w:rPr>
              <w:t>Collimazione automatica all'inserimento del relativo piatto di compressione</w:t>
            </w:r>
          </w:p>
        </w:tc>
        <w:tc>
          <w:tcPr>
            <w:tcW w:w="1275" w:type="dxa"/>
          </w:tcPr>
          <w:p w:rsidR="0097638F" w:rsidRPr="00CE129C" w:rsidRDefault="0097638F" w:rsidP="00760A8B">
            <w:pPr>
              <w:autoSpaceDE w:val="0"/>
              <w:autoSpaceDN w:val="0"/>
              <w:adjustRightInd w:val="0"/>
              <w:rPr>
                <w:rFonts w:ascii="Calibri" w:hAnsi="Calibri" w:cs="Calibri"/>
                <w:sz w:val="10"/>
                <w:szCs w:val="16"/>
              </w:rPr>
            </w:pPr>
            <w:r w:rsidRPr="00CE129C">
              <w:rPr>
                <w:rFonts w:ascii="Calibri" w:hAnsi="Calibri" w:cs="Calibri"/>
                <w:sz w:val="10"/>
                <w:szCs w:val="16"/>
              </w:rPr>
              <w:t>sì/no, descrivere</w:t>
            </w:r>
          </w:p>
        </w:tc>
        <w:tc>
          <w:tcPr>
            <w:tcW w:w="8505" w:type="dxa"/>
          </w:tcPr>
          <w:p w:rsidR="0097638F" w:rsidRPr="00CE129C" w:rsidRDefault="00AA451B" w:rsidP="00760A8B">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BA6DD6" w:rsidP="0097638F">
            <w:pPr>
              <w:autoSpaceDE w:val="0"/>
              <w:autoSpaceDN w:val="0"/>
              <w:adjustRightInd w:val="0"/>
              <w:rPr>
                <w:rFonts w:ascii="Calibri" w:hAnsi="Calibri" w:cs="Calibri"/>
                <w:sz w:val="12"/>
                <w:szCs w:val="16"/>
              </w:rPr>
            </w:pPr>
            <w:r w:rsidRPr="00CE129C">
              <w:rPr>
                <w:rFonts w:ascii="Calibri" w:hAnsi="Calibri" w:cs="Calibri"/>
                <w:sz w:val="12"/>
                <w:szCs w:val="16"/>
              </w:rPr>
              <w:t>4.</w:t>
            </w:r>
            <w:r w:rsidRPr="00CE129C">
              <w:rPr>
                <w:rFonts w:ascii="Calibri" w:hAnsi="Calibri" w:cs="Calibri"/>
                <w:sz w:val="12"/>
                <w:szCs w:val="16"/>
              </w:rPr>
              <w:t>7</w:t>
            </w:r>
          </w:p>
        </w:tc>
        <w:tc>
          <w:tcPr>
            <w:tcW w:w="4645" w:type="dxa"/>
          </w:tcPr>
          <w:p w:rsidR="0097638F" w:rsidRPr="00CE129C" w:rsidRDefault="0097638F" w:rsidP="0097638F">
            <w:pPr>
              <w:autoSpaceDE w:val="0"/>
              <w:autoSpaceDN w:val="0"/>
              <w:adjustRightInd w:val="0"/>
              <w:rPr>
                <w:rFonts w:ascii="Calibri" w:hAnsi="Calibri" w:cs="Calibri"/>
                <w:sz w:val="14"/>
                <w:szCs w:val="16"/>
              </w:rPr>
            </w:pPr>
            <w:r w:rsidRPr="00CE129C">
              <w:rPr>
                <w:rFonts w:ascii="Calibri" w:hAnsi="Calibri" w:cs="Calibri"/>
                <w:sz w:val="14"/>
                <w:szCs w:val="16"/>
              </w:rPr>
              <w:t xml:space="preserve">Display sul </w:t>
            </w:r>
            <w:proofErr w:type="spellStart"/>
            <w:r w:rsidRPr="00CE129C">
              <w:rPr>
                <w:rFonts w:ascii="Calibri" w:hAnsi="Calibri" w:cs="Calibri"/>
                <w:sz w:val="14"/>
                <w:szCs w:val="16"/>
              </w:rPr>
              <w:t>gantry</w:t>
            </w:r>
            <w:proofErr w:type="spellEnd"/>
            <w:r w:rsidRPr="00CE129C">
              <w:rPr>
                <w:rFonts w:ascii="Calibri" w:hAnsi="Calibri" w:cs="Calibri"/>
                <w:sz w:val="14"/>
                <w:szCs w:val="16"/>
              </w:rPr>
              <w:t xml:space="preserve"> che indica il valore della compressione esercitata e lo spessore della mammella compressa</w:t>
            </w:r>
          </w:p>
        </w:tc>
        <w:tc>
          <w:tcPr>
            <w:tcW w:w="1275" w:type="dxa"/>
          </w:tcPr>
          <w:p w:rsidR="0097638F" w:rsidRPr="00CE129C" w:rsidRDefault="0097638F" w:rsidP="0097638F">
            <w:pPr>
              <w:autoSpaceDE w:val="0"/>
              <w:autoSpaceDN w:val="0"/>
              <w:adjustRightInd w:val="0"/>
              <w:rPr>
                <w:rFonts w:ascii="Calibri" w:hAnsi="Calibri" w:cs="Calibri"/>
                <w:sz w:val="10"/>
                <w:szCs w:val="16"/>
              </w:rPr>
            </w:pPr>
            <w:r w:rsidRPr="00CE129C">
              <w:rPr>
                <w:rFonts w:ascii="Calibri" w:hAnsi="Calibri" w:cs="Calibri"/>
                <w:sz w:val="10"/>
                <w:szCs w:val="16"/>
              </w:rPr>
              <w:t>sì/no, descrivere</w:t>
            </w:r>
          </w:p>
        </w:tc>
        <w:tc>
          <w:tcPr>
            <w:tcW w:w="8505" w:type="dxa"/>
          </w:tcPr>
          <w:p w:rsidR="0097638F" w:rsidRPr="00CE129C" w:rsidRDefault="00AA451B" w:rsidP="0097638F">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BA6DD6" w:rsidP="00760A8B">
            <w:pPr>
              <w:autoSpaceDE w:val="0"/>
              <w:autoSpaceDN w:val="0"/>
              <w:adjustRightInd w:val="0"/>
              <w:rPr>
                <w:rFonts w:ascii="Calibri" w:hAnsi="Calibri" w:cs="Calibri"/>
                <w:sz w:val="12"/>
                <w:szCs w:val="16"/>
              </w:rPr>
            </w:pPr>
            <w:r w:rsidRPr="00CE129C">
              <w:rPr>
                <w:rFonts w:ascii="Calibri" w:hAnsi="Calibri" w:cs="Calibri"/>
                <w:sz w:val="12"/>
                <w:szCs w:val="16"/>
              </w:rPr>
              <w:t>4.</w:t>
            </w:r>
            <w:r w:rsidRPr="00CE129C">
              <w:rPr>
                <w:rFonts w:ascii="Calibri" w:hAnsi="Calibri" w:cs="Calibri"/>
                <w:sz w:val="12"/>
                <w:szCs w:val="16"/>
              </w:rPr>
              <w:t>8</w:t>
            </w:r>
          </w:p>
        </w:tc>
        <w:tc>
          <w:tcPr>
            <w:tcW w:w="4645" w:type="dxa"/>
          </w:tcPr>
          <w:p w:rsidR="0097638F" w:rsidRPr="00CE129C" w:rsidRDefault="0097638F" w:rsidP="00760A8B">
            <w:pPr>
              <w:autoSpaceDE w:val="0"/>
              <w:autoSpaceDN w:val="0"/>
              <w:adjustRightInd w:val="0"/>
              <w:rPr>
                <w:rFonts w:ascii="Calibri" w:hAnsi="Calibri" w:cs="Calibri"/>
                <w:sz w:val="14"/>
                <w:szCs w:val="16"/>
              </w:rPr>
            </w:pPr>
            <w:r w:rsidRPr="00CE129C">
              <w:rPr>
                <w:rFonts w:ascii="Calibri" w:hAnsi="Calibri" w:cs="Calibri"/>
                <w:sz w:val="14"/>
                <w:szCs w:val="16"/>
              </w:rPr>
              <w:t xml:space="preserve">Visualizzazione del nome della paziente sul display sul </w:t>
            </w:r>
            <w:proofErr w:type="spellStart"/>
            <w:r w:rsidRPr="00CE129C">
              <w:rPr>
                <w:rFonts w:ascii="Calibri" w:hAnsi="Calibri" w:cs="Calibri"/>
                <w:sz w:val="14"/>
                <w:szCs w:val="16"/>
              </w:rPr>
              <w:t>gantry</w:t>
            </w:r>
            <w:proofErr w:type="spellEnd"/>
          </w:p>
        </w:tc>
        <w:tc>
          <w:tcPr>
            <w:tcW w:w="1275" w:type="dxa"/>
          </w:tcPr>
          <w:p w:rsidR="0097638F" w:rsidRPr="00CE129C" w:rsidRDefault="0097638F" w:rsidP="00760A8B">
            <w:pPr>
              <w:autoSpaceDE w:val="0"/>
              <w:autoSpaceDN w:val="0"/>
              <w:adjustRightInd w:val="0"/>
              <w:rPr>
                <w:rFonts w:ascii="Calibri" w:hAnsi="Calibri" w:cs="Calibri"/>
                <w:sz w:val="10"/>
                <w:szCs w:val="16"/>
              </w:rPr>
            </w:pPr>
            <w:r w:rsidRPr="00CE129C">
              <w:rPr>
                <w:rFonts w:ascii="Calibri" w:hAnsi="Calibri" w:cs="Calibri"/>
                <w:sz w:val="10"/>
                <w:szCs w:val="16"/>
              </w:rPr>
              <w:t>sì/no, descrivere</w:t>
            </w:r>
          </w:p>
        </w:tc>
        <w:tc>
          <w:tcPr>
            <w:tcW w:w="8505" w:type="dxa"/>
          </w:tcPr>
          <w:p w:rsidR="0097638F" w:rsidRPr="00CE129C" w:rsidRDefault="00AA451B" w:rsidP="00760A8B">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BA6DD6" w:rsidP="00760A8B">
            <w:pPr>
              <w:autoSpaceDE w:val="0"/>
              <w:autoSpaceDN w:val="0"/>
              <w:adjustRightInd w:val="0"/>
              <w:rPr>
                <w:rFonts w:ascii="Calibri" w:hAnsi="Calibri" w:cs="Calibri"/>
                <w:sz w:val="12"/>
                <w:szCs w:val="16"/>
              </w:rPr>
            </w:pPr>
            <w:r w:rsidRPr="00CE129C">
              <w:rPr>
                <w:rFonts w:ascii="Calibri" w:hAnsi="Calibri" w:cs="Calibri"/>
                <w:sz w:val="12"/>
                <w:szCs w:val="16"/>
              </w:rPr>
              <w:t>4.9</w:t>
            </w:r>
          </w:p>
        </w:tc>
        <w:tc>
          <w:tcPr>
            <w:tcW w:w="4645" w:type="dxa"/>
            <w:shd w:val="clear" w:color="auto" w:fill="auto"/>
          </w:tcPr>
          <w:p w:rsidR="0097638F" w:rsidRPr="00CE129C" w:rsidRDefault="0097638F" w:rsidP="00760A8B">
            <w:pPr>
              <w:autoSpaceDE w:val="0"/>
              <w:autoSpaceDN w:val="0"/>
              <w:adjustRightInd w:val="0"/>
              <w:rPr>
                <w:rFonts w:ascii="Calibri" w:hAnsi="Calibri" w:cs="Calibri"/>
                <w:sz w:val="14"/>
                <w:szCs w:val="16"/>
              </w:rPr>
            </w:pPr>
            <w:bookmarkStart w:id="4" w:name="_Hlk514087617"/>
            <w:r w:rsidRPr="00CE129C">
              <w:rPr>
                <w:rFonts w:ascii="Calibri" w:hAnsi="Calibri" w:cs="Calibri"/>
                <w:sz w:val="14"/>
                <w:szCs w:val="16"/>
              </w:rPr>
              <w:t>Accuratezza dell’indicazione dello spessore compresso</w:t>
            </w:r>
            <w:bookmarkEnd w:id="4"/>
          </w:p>
        </w:tc>
        <w:tc>
          <w:tcPr>
            <w:tcW w:w="1275" w:type="dxa"/>
            <w:shd w:val="clear" w:color="auto" w:fill="auto"/>
          </w:tcPr>
          <w:p w:rsidR="0097638F" w:rsidRPr="00CE129C" w:rsidRDefault="0097638F" w:rsidP="00760A8B">
            <w:pPr>
              <w:autoSpaceDE w:val="0"/>
              <w:autoSpaceDN w:val="0"/>
              <w:adjustRightInd w:val="0"/>
              <w:rPr>
                <w:rFonts w:ascii="Calibri" w:hAnsi="Calibri" w:cs="Calibri"/>
                <w:sz w:val="10"/>
                <w:szCs w:val="16"/>
              </w:rPr>
            </w:pPr>
            <w:r w:rsidRPr="00CE129C">
              <w:rPr>
                <w:rFonts w:ascii="Calibri" w:hAnsi="Calibri" w:cs="Calibri"/>
                <w:sz w:val="10"/>
                <w:szCs w:val="16"/>
              </w:rPr>
              <w:t>indicare</w:t>
            </w:r>
          </w:p>
        </w:tc>
        <w:tc>
          <w:tcPr>
            <w:tcW w:w="8505" w:type="dxa"/>
          </w:tcPr>
          <w:p w:rsidR="0097638F" w:rsidRPr="00CE129C" w:rsidRDefault="00AA451B" w:rsidP="00760A8B">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BA6DD6" w:rsidP="00760A8B">
            <w:pPr>
              <w:autoSpaceDE w:val="0"/>
              <w:autoSpaceDN w:val="0"/>
              <w:adjustRightInd w:val="0"/>
              <w:rPr>
                <w:rFonts w:ascii="Calibri" w:hAnsi="Calibri" w:cs="Calibri"/>
                <w:sz w:val="12"/>
                <w:szCs w:val="16"/>
              </w:rPr>
            </w:pPr>
            <w:r w:rsidRPr="00CE129C">
              <w:rPr>
                <w:rFonts w:ascii="Calibri" w:hAnsi="Calibri" w:cs="Calibri"/>
                <w:sz w:val="12"/>
                <w:szCs w:val="16"/>
              </w:rPr>
              <w:t>4.</w:t>
            </w:r>
            <w:r w:rsidRPr="00CE129C">
              <w:rPr>
                <w:rFonts w:ascii="Calibri" w:hAnsi="Calibri" w:cs="Calibri"/>
                <w:sz w:val="12"/>
                <w:szCs w:val="16"/>
              </w:rPr>
              <w:t>10</w:t>
            </w:r>
          </w:p>
        </w:tc>
        <w:tc>
          <w:tcPr>
            <w:tcW w:w="4645" w:type="dxa"/>
          </w:tcPr>
          <w:p w:rsidR="0097638F" w:rsidRPr="00CE129C" w:rsidRDefault="0097638F" w:rsidP="00760A8B">
            <w:pPr>
              <w:autoSpaceDE w:val="0"/>
              <w:autoSpaceDN w:val="0"/>
              <w:adjustRightInd w:val="0"/>
              <w:rPr>
                <w:rFonts w:ascii="Calibri" w:hAnsi="Calibri" w:cs="Calibri"/>
                <w:sz w:val="14"/>
                <w:szCs w:val="16"/>
              </w:rPr>
            </w:pPr>
            <w:r w:rsidRPr="00CE129C">
              <w:rPr>
                <w:rFonts w:ascii="Calibri" w:hAnsi="Calibri" w:cs="Calibri"/>
                <w:sz w:val="14"/>
                <w:szCs w:val="16"/>
              </w:rPr>
              <w:t>Forza di compressione regolabile a stativo e a pedale</w:t>
            </w:r>
          </w:p>
        </w:tc>
        <w:tc>
          <w:tcPr>
            <w:tcW w:w="1275" w:type="dxa"/>
          </w:tcPr>
          <w:p w:rsidR="0097638F" w:rsidRPr="00CE129C" w:rsidRDefault="0097638F" w:rsidP="00760A8B">
            <w:pPr>
              <w:autoSpaceDE w:val="0"/>
              <w:autoSpaceDN w:val="0"/>
              <w:adjustRightInd w:val="0"/>
              <w:rPr>
                <w:rFonts w:ascii="Calibri" w:hAnsi="Calibri" w:cs="Calibri"/>
                <w:sz w:val="10"/>
                <w:szCs w:val="16"/>
              </w:rPr>
            </w:pPr>
            <w:r w:rsidRPr="00CE129C">
              <w:rPr>
                <w:rFonts w:ascii="Calibri" w:hAnsi="Calibri" w:cs="Calibri"/>
                <w:sz w:val="10"/>
                <w:szCs w:val="16"/>
              </w:rPr>
              <w:t>sì/no, descrivere</w:t>
            </w:r>
          </w:p>
        </w:tc>
        <w:tc>
          <w:tcPr>
            <w:tcW w:w="8505" w:type="dxa"/>
          </w:tcPr>
          <w:p w:rsidR="0097638F" w:rsidRPr="00CE129C" w:rsidRDefault="00AA451B" w:rsidP="00760A8B">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BA6DD6" w:rsidP="0097638F">
            <w:pPr>
              <w:autoSpaceDE w:val="0"/>
              <w:autoSpaceDN w:val="0"/>
              <w:adjustRightInd w:val="0"/>
              <w:rPr>
                <w:rFonts w:ascii="Calibri" w:hAnsi="Calibri" w:cs="Calibri"/>
                <w:sz w:val="12"/>
                <w:szCs w:val="16"/>
              </w:rPr>
            </w:pPr>
            <w:r w:rsidRPr="00CE129C">
              <w:rPr>
                <w:rFonts w:ascii="Calibri" w:hAnsi="Calibri" w:cs="Calibri"/>
                <w:sz w:val="12"/>
                <w:szCs w:val="16"/>
              </w:rPr>
              <w:t>4.</w:t>
            </w:r>
            <w:r w:rsidRPr="00CE129C">
              <w:rPr>
                <w:rFonts w:ascii="Calibri" w:hAnsi="Calibri" w:cs="Calibri"/>
                <w:sz w:val="12"/>
                <w:szCs w:val="16"/>
              </w:rPr>
              <w:t>11</w:t>
            </w:r>
          </w:p>
        </w:tc>
        <w:tc>
          <w:tcPr>
            <w:tcW w:w="4645" w:type="dxa"/>
          </w:tcPr>
          <w:p w:rsidR="0097638F" w:rsidRPr="00CE129C" w:rsidRDefault="0097638F" w:rsidP="0097638F">
            <w:pPr>
              <w:autoSpaceDE w:val="0"/>
              <w:autoSpaceDN w:val="0"/>
              <w:adjustRightInd w:val="0"/>
              <w:rPr>
                <w:rFonts w:ascii="Calibri" w:hAnsi="Calibri" w:cs="Calibri"/>
                <w:sz w:val="14"/>
                <w:szCs w:val="16"/>
              </w:rPr>
            </w:pPr>
            <w:r w:rsidRPr="00CE129C">
              <w:rPr>
                <w:rFonts w:ascii="Calibri" w:hAnsi="Calibri" w:cs="Calibri"/>
                <w:sz w:val="14"/>
                <w:szCs w:val="16"/>
              </w:rPr>
              <w:t>Doppia pedaliera per la movimentazione del dispositivo di compressione e dello stativo</w:t>
            </w:r>
          </w:p>
        </w:tc>
        <w:tc>
          <w:tcPr>
            <w:tcW w:w="1275" w:type="dxa"/>
          </w:tcPr>
          <w:p w:rsidR="0097638F" w:rsidRPr="00CE129C" w:rsidRDefault="0097638F" w:rsidP="0097638F">
            <w:pPr>
              <w:autoSpaceDE w:val="0"/>
              <w:autoSpaceDN w:val="0"/>
              <w:adjustRightInd w:val="0"/>
              <w:rPr>
                <w:rFonts w:ascii="Calibri" w:hAnsi="Calibri" w:cs="Calibri"/>
                <w:sz w:val="10"/>
                <w:szCs w:val="16"/>
              </w:rPr>
            </w:pPr>
            <w:r w:rsidRPr="00CE129C">
              <w:rPr>
                <w:rFonts w:ascii="Calibri" w:hAnsi="Calibri" w:cs="Calibri"/>
                <w:sz w:val="10"/>
                <w:szCs w:val="16"/>
              </w:rPr>
              <w:t>sì/no, descrivere</w:t>
            </w:r>
          </w:p>
        </w:tc>
        <w:tc>
          <w:tcPr>
            <w:tcW w:w="8505" w:type="dxa"/>
          </w:tcPr>
          <w:p w:rsidR="0097638F" w:rsidRPr="00CE129C" w:rsidRDefault="00AA451B" w:rsidP="0097638F">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BA6DD6" w:rsidP="00760A8B">
            <w:pPr>
              <w:autoSpaceDE w:val="0"/>
              <w:autoSpaceDN w:val="0"/>
              <w:adjustRightInd w:val="0"/>
              <w:rPr>
                <w:rFonts w:ascii="Calibri" w:hAnsi="Calibri" w:cs="Calibri"/>
                <w:sz w:val="12"/>
                <w:szCs w:val="16"/>
              </w:rPr>
            </w:pPr>
            <w:r w:rsidRPr="00CE129C">
              <w:rPr>
                <w:rFonts w:ascii="Calibri" w:hAnsi="Calibri" w:cs="Calibri"/>
                <w:sz w:val="12"/>
                <w:szCs w:val="16"/>
              </w:rPr>
              <w:t>4.</w:t>
            </w:r>
            <w:r w:rsidRPr="00CE129C">
              <w:rPr>
                <w:rFonts w:ascii="Calibri" w:hAnsi="Calibri" w:cs="Calibri"/>
                <w:sz w:val="12"/>
                <w:szCs w:val="16"/>
              </w:rPr>
              <w:t>12</w:t>
            </w:r>
          </w:p>
        </w:tc>
        <w:tc>
          <w:tcPr>
            <w:tcW w:w="4645" w:type="dxa"/>
          </w:tcPr>
          <w:p w:rsidR="0097638F" w:rsidRPr="00CE129C" w:rsidRDefault="0097638F" w:rsidP="00760A8B">
            <w:pPr>
              <w:autoSpaceDE w:val="0"/>
              <w:autoSpaceDN w:val="0"/>
              <w:adjustRightInd w:val="0"/>
              <w:rPr>
                <w:rFonts w:ascii="Calibri" w:hAnsi="Calibri" w:cs="Calibri"/>
                <w:sz w:val="14"/>
                <w:szCs w:val="16"/>
              </w:rPr>
            </w:pPr>
            <w:r w:rsidRPr="00CE129C">
              <w:rPr>
                <w:rFonts w:ascii="Calibri" w:hAnsi="Calibri" w:cs="Calibri"/>
                <w:sz w:val="14"/>
                <w:szCs w:val="16"/>
              </w:rPr>
              <w:t xml:space="preserve">Pulsanti sul </w:t>
            </w:r>
            <w:proofErr w:type="spellStart"/>
            <w:r w:rsidRPr="00CE129C">
              <w:rPr>
                <w:rFonts w:ascii="Calibri" w:hAnsi="Calibri" w:cs="Calibri"/>
                <w:sz w:val="14"/>
                <w:szCs w:val="16"/>
              </w:rPr>
              <w:t>gantry</w:t>
            </w:r>
            <w:proofErr w:type="spellEnd"/>
            <w:r w:rsidRPr="00CE129C">
              <w:rPr>
                <w:rFonts w:ascii="Calibri" w:hAnsi="Calibri" w:cs="Calibri"/>
                <w:sz w:val="14"/>
                <w:szCs w:val="16"/>
              </w:rPr>
              <w:t xml:space="preserve"> per la movimentazione del dispositivo di compressione e dello stativo</w:t>
            </w:r>
          </w:p>
        </w:tc>
        <w:tc>
          <w:tcPr>
            <w:tcW w:w="1275" w:type="dxa"/>
          </w:tcPr>
          <w:p w:rsidR="0097638F" w:rsidRPr="00CE129C" w:rsidRDefault="0097638F" w:rsidP="00760A8B">
            <w:pPr>
              <w:autoSpaceDE w:val="0"/>
              <w:autoSpaceDN w:val="0"/>
              <w:adjustRightInd w:val="0"/>
              <w:rPr>
                <w:rFonts w:ascii="Calibri" w:hAnsi="Calibri" w:cs="Calibri"/>
                <w:sz w:val="10"/>
                <w:szCs w:val="16"/>
              </w:rPr>
            </w:pPr>
            <w:r w:rsidRPr="00CE129C">
              <w:rPr>
                <w:rFonts w:ascii="Calibri" w:hAnsi="Calibri" w:cs="Calibri"/>
                <w:sz w:val="10"/>
                <w:szCs w:val="16"/>
              </w:rPr>
              <w:t>sì/no, descrivere</w:t>
            </w:r>
          </w:p>
        </w:tc>
        <w:tc>
          <w:tcPr>
            <w:tcW w:w="8505" w:type="dxa"/>
          </w:tcPr>
          <w:p w:rsidR="0097638F" w:rsidRPr="00CE129C" w:rsidRDefault="00AA451B" w:rsidP="00760A8B">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7638F" w:rsidP="00760A8B">
            <w:pPr>
              <w:autoSpaceDE w:val="0"/>
              <w:autoSpaceDN w:val="0"/>
              <w:adjustRightInd w:val="0"/>
              <w:rPr>
                <w:rFonts w:ascii="Calibri" w:hAnsi="Calibri" w:cs="Calibri"/>
                <w:sz w:val="12"/>
                <w:szCs w:val="16"/>
              </w:rPr>
            </w:pPr>
            <w:r w:rsidRPr="00CE129C">
              <w:rPr>
                <w:rFonts w:ascii="Calibri" w:hAnsi="Calibri" w:cs="Calibri"/>
                <w:sz w:val="12"/>
                <w:szCs w:val="16"/>
              </w:rPr>
              <w:t>4</w:t>
            </w:r>
            <w:r w:rsidR="00BA6DD6" w:rsidRPr="00CE129C">
              <w:rPr>
                <w:rFonts w:ascii="Calibri" w:hAnsi="Calibri" w:cs="Calibri"/>
                <w:sz w:val="12"/>
                <w:szCs w:val="16"/>
              </w:rPr>
              <w:t>.13</w:t>
            </w:r>
          </w:p>
        </w:tc>
        <w:tc>
          <w:tcPr>
            <w:tcW w:w="4645" w:type="dxa"/>
          </w:tcPr>
          <w:p w:rsidR="0097638F" w:rsidRPr="00CE129C" w:rsidRDefault="0097638F" w:rsidP="00760A8B">
            <w:pPr>
              <w:autoSpaceDE w:val="0"/>
              <w:autoSpaceDN w:val="0"/>
              <w:adjustRightInd w:val="0"/>
              <w:rPr>
                <w:rFonts w:ascii="Calibri" w:hAnsi="Calibri" w:cs="Calibri"/>
                <w:sz w:val="14"/>
                <w:szCs w:val="16"/>
              </w:rPr>
            </w:pPr>
            <w:r w:rsidRPr="00CE129C">
              <w:rPr>
                <w:rFonts w:ascii="Calibri" w:hAnsi="Calibri" w:cs="Calibri"/>
                <w:sz w:val="14"/>
                <w:szCs w:val="16"/>
              </w:rPr>
              <w:t>Corsa di compressione</w:t>
            </w:r>
          </w:p>
        </w:tc>
        <w:tc>
          <w:tcPr>
            <w:tcW w:w="1275" w:type="dxa"/>
          </w:tcPr>
          <w:p w:rsidR="0097638F" w:rsidRPr="00CE129C" w:rsidRDefault="0097638F" w:rsidP="00760A8B">
            <w:pPr>
              <w:autoSpaceDE w:val="0"/>
              <w:autoSpaceDN w:val="0"/>
              <w:adjustRightInd w:val="0"/>
              <w:rPr>
                <w:rFonts w:ascii="Calibri" w:hAnsi="Calibri" w:cs="Calibri"/>
                <w:sz w:val="10"/>
                <w:szCs w:val="16"/>
              </w:rPr>
            </w:pPr>
            <w:r w:rsidRPr="00CE129C">
              <w:rPr>
                <w:rFonts w:ascii="Calibri" w:hAnsi="Calibri" w:cs="Calibri"/>
                <w:sz w:val="10"/>
                <w:szCs w:val="16"/>
              </w:rPr>
              <w:t>indicare</w:t>
            </w:r>
          </w:p>
        </w:tc>
        <w:tc>
          <w:tcPr>
            <w:tcW w:w="8505" w:type="dxa"/>
          </w:tcPr>
          <w:p w:rsidR="0097638F" w:rsidRPr="00CE129C" w:rsidRDefault="00AA451B" w:rsidP="00760A8B">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7638F" w:rsidP="00760A8B">
            <w:pPr>
              <w:autoSpaceDE w:val="0"/>
              <w:autoSpaceDN w:val="0"/>
              <w:adjustRightInd w:val="0"/>
              <w:rPr>
                <w:rFonts w:ascii="Calibri" w:hAnsi="Calibri" w:cs="Calibri"/>
                <w:sz w:val="12"/>
                <w:szCs w:val="16"/>
              </w:rPr>
            </w:pPr>
            <w:r w:rsidRPr="00CE129C">
              <w:rPr>
                <w:rFonts w:ascii="Calibri" w:hAnsi="Calibri" w:cs="Calibri"/>
                <w:sz w:val="12"/>
                <w:szCs w:val="16"/>
              </w:rPr>
              <w:t>4</w:t>
            </w:r>
            <w:r w:rsidR="00BA6DD6" w:rsidRPr="00CE129C">
              <w:rPr>
                <w:rFonts w:ascii="Calibri" w:hAnsi="Calibri" w:cs="Calibri"/>
                <w:sz w:val="12"/>
                <w:szCs w:val="16"/>
              </w:rPr>
              <w:t>.14</w:t>
            </w:r>
          </w:p>
        </w:tc>
        <w:tc>
          <w:tcPr>
            <w:tcW w:w="4645" w:type="dxa"/>
          </w:tcPr>
          <w:p w:rsidR="0097638F" w:rsidRPr="00CE129C" w:rsidRDefault="0097638F" w:rsidP="00760A8B">
            <w:pPr>
              <w:autoSpaceDE w:val="0"/>
              <w:autoSpaceDN w:val="0"/>
              <w:adjustRightInd w:val="0"/>
              <w:rPr>
                <w:rFonts w:ascii="Calibri" w:hAnsi="Calibri" w:cs="Calibri"/>
                <w:sz w:val="14"/>
                <w:szCs w:val="16"/>
              </w:rPr>
            </w:pPr>
            <w:r w:rsidRPr="00CE129C">
              <w:rPr>
                <w:rFonts w:ascii="Calibri" w:hAnsi="Calibri" w:cs="Calibri"/>
                <w:sz w:val="14"/>
                <w:szCs w:val="16"/>
              </w:rPr>
              <w:t xml:space="preserve">Distanza fuoco-recettore d'immagine variabile </w:t>
            </w:r>
          </w:p>
        </w:tc>
        <w:tc>
          <w:tcPr>
            <w:tcW w:w="1275" w:type="dxa"/>
          </w:tcPr>
          <w:p w:rsidR="0097638F" w:rsidRPr="00CE129C" w:rsidRDefault="0097638F" w:rsidP="00760A8B">
            <w:pPr>
              <w:autoSpaceDE w:val="0"/>
              <w:autoSpaceDN w:val="0"/>
              <w:adjustRightInd w:val="0"/>
              <w:rPr>
                <w:rFonts w:ascii="Calibri" w:hAnsi="Calibri" w:cs="Calibri"/>
                <w:sz w:val="10"/>
                <w:szCs w:val="16"/>
              </w:rPr>
            </w:pPr>
            <w:proofErr w:type="spellStart"/>
            <w:proofErr w:type="gramStart"/>
            <w:r w:rsidRPr="00CE129C">
              <w:rPr>
                <w:rFonts w:ascii="Calibri" w:hAnsi="Calibri" w:cs="Calibri"/>
                <w:sz w:val="10"/>
                <w:szCs w:val="16"/>
              </w:rPr>
              <w:t>sì,no</w:t>
            </w:r>
            <w:proofErr w:type="spellEnd"/>
            <w:proofErr w:type="gramEnd"/>
            <w:r w:rsidRPr="00CE129C">
              <w:rPr>
                <w:rFonts w:ascii="Calibri" w:hAnsi="Calibri" w:cs="Calibri"/>
                <w:sz w:val="10"/>
                <w:szCs w:val="16"/>
              </w:rPr>
              <w:t>, range</w:t>
            </w:r>
          </w:p>
        </w:tc>
        <w:tc>
          <w:tcPr>
            <w:tcW w:w="8505" w:type="dxa"/>
          </w:tcPr>
          <w:p w:rsidR="0097638F" w:rsidRPr="00CE129C" w:rsidRDefault="00AA451B" w:rsidP="00760A8B">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7638F" w:rsidP="00760A8B">
            <w:pPr>
              <w:autoSpaceDE w:val="0"/>
              <w:autoSpaceDN w:val="0"/>
              <w:adjustRightInd w:val="0"/>
              <w:rPr>
                <w:rFonts w:ascii="Calibri" w:hAnsi="Calibri" w:cs="Calibri"/>
                <w:sz w:val="12"/>
                <w:szCs w:val="16"/>
              </w:rPr>
            </w:pPr>
            <w:r w:rsidRPr="00CE129C">
              <w:rPr>
                <w:rFonts w:ascii="Calibri" w:hAnsi="Calibri" w:cs="Calibri"/>
                <w:sz w:val="12"/>
                <w:szCs w:val="16"/>
              </w:rPr>
              <w:t>4</w:t>
            </w:r>
            <w:r w:rsidR="00BA6DD6" w:rsidRPr="00CE129C">
              <w:rPr>
                <w:rFonts w:ascii="Calibri" w:hAnsi="Calibri" w:cs="Calibri"/>
                <w:sz w:val="12"/>
                <w:szCs w:val="16"/>
              </w:rPr>
              <w:t>.15</w:t>
            </w:r>
          </w:p>
        </w:tc>
        <w:tc>
          <w:tcPr>
            <w:tcW w:w="4645" w:type="dxa"/>
          </w:tcPr>
          <w:p w:rsidR="0097638F" w:rsidRPr="00CE129C" w:rsidRDefault="0097638F" w:rsidP="00760A8B">
            <w:pPr>
              <w:autoSpaceDE w:val="0"/>
              <w:autoSpaceDN w:val="0"/>
              <w:adjustRightInd w:val="0"/>
              <w:rPr>
                <w:rFonts w:ascii="Calibri" w:hAnsi="Calibri" w:cs="Calibri"/>
                <w:sz w:val="14"/>
                <w:szCs w:val="16"/>
              </w:rPr>
            </w:pPr>
            <w:r w:rsidRPr="00CE129C">
              <w:rPr>
                <w:rFonts w:ascii="Calibri" w:hAnsi="Calibri" w:cs="Calibri"/>
                <w:sz w:val="14"/>
                <w:szCs w:val="16"/>
              </w:rPr>
              <w:t>Fattori di ingrandimento</w:t>
            </w:r>
          </w:p>
        </w:tc>
        <w:tc>
          <w:tcPr>
            <w:tcW w:w="1275" w:type="dxa"/>
          </w:tcPr>
          <w:p w:rsidR="0097638F" w:rsidRPr="00CE129C" w:rsidRDefault="0097638F" w:rsidP="00760A8B">
            <w:pPr>
              <w:autoSpaceDE w:val="0"/>
              <w:autoSpaceDN w:val="0"/>
              <w:adjustRightInd w:val="0"/>
              <w:rPr>
                <w:rFonts w:ascii="Calibri" w:hAnsi="Calibri" w:cs="Calibri"/>
                <w:sz w:val="10"/>
                <w:szCs w:val="16"/>
              </w:rPr>
            </w:pPr>
            <w:r w:rsidRPr="00CE129C">
              <w:rPr>
                <w:rFonts w:ascii="Calibri" w:hAnsi="Calibri" w:cs="Calibri"/>
                <w:sz w:val="10"/>
                <w:szCs w:val="16"/>
              </w:rPr>
              <w:t>indicare</w:t>
            </w:r>
          </w:p>
        </w:tc>
        <w:tc>
          <w:tcPr>
            <w:tcW w:w="8505" w:type="dxa"/>
          </w:tcPr>
          <w:p w:rsidR="0097638F" w:rsidRPr="00CE129C" w:rsidRDefault="00AA451B" w:rsidP="00760A8B">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7638F" w:rsidP="00760A8B">
            <w:pPr>
              <w:autoSpaceDE w:val="0"/>
              <w:autoSpaceDN w:val="0"/>
              <w:adjustRightInd w:val="0"/>
              <w:rPr>
                <w:rFonts w:ascii="Calibri" w:hAnsi="Calibri" w:cs="Calibri"/>
                <w:sz w:val="12"/>
                <w:szCs w:val="16"/>
              </w:rPr>
            </w:pPr>
            <w:r w:rsidRPr="00CE129C">
              <w:rPr>
                <w:rFonts w:ascii="Calibri" w:hAnsi="Calibri" w:cs="Calibri"/>
                <w:sz w:val="12"/>
                <w:szCs w:val="16"/>
              </w:rPr>
              <w:t>4</w:t>
            </w:r>
            <w:r w:rsidR="00BA6DD6" w:rsidRPr="00CE129C">
              <w:rPr>
                <w:rFonts w:ascii="Calibri" w:hAnsi="Calibri" w:cs="Calibri"/>
                <w:sz w:val="12"/>
                <w:szCs w:val="16"/>
              </w:rPr>
              <w:t>.16</w:t>
            </w:r>
          </w:p>
        </w:tc>
        <w:tc>
          <w:tcPr>
            <w:tcW w:w="4645" w:type="dxa"/>
          </w:tcPr>
          <w:p w:rsidR="0097638F" w:rsidRPr="00CE129C" w:rsidRDefault="0097638F" w:rsidP="00760A8B">
            <w:pPr>
              <w:autoSpaceDE w:val="0"/>
              <w:autoSpaceDN w:val="0"/>
              <w:adjustRightInd w:val="0"/>
              <w:rPr>
                <w:rFonts w:ascii="Calibri" w:hAnsi="Calibri" w:cs="Calibri"/>
                <w:sz w:val="14"/>
                <w:szCs w:val="16"/>
              </w:rPr>
            </w:pPr>
            <w:r w:rsidRPr="00CE129C">
              <w:rPr>
                <w:rFonts w:ascii="Calibri" w:hAnsi="Calibri" w:cs="Calibri"/>
                <w:sz w:val="14"/>
                <w:szCs w:val="16"/>
              </w:rPr>
              <w:t>Pulsante di arresto d'emergenza</w:t>
            </w:r>
          </w:p>
        </w:tc>
        <w:tc>
          <w:tcPr>
            <w:tcW w:w="1275" w:type="dxa"/>
          </w:tcPr>
          <w:p w:rsidR="0097638F" w:rsidRPr="00CE129C" w:rsidRDefault="0097638F" w:rsidP="00760A8B">
            <w:pPr>
              <w:autoSpaceDE w:val="0"/>
              <w:autoSpaceDN w:val="0"/>
              <w:adjustRightInd w:val="0"/>
              <w:rPr>
                <w:rFonts w:ascii="Calibri" w:hAnsi="Calibri" w:cs="Calibri"/>
                <w:sz w:val="10"/>
                <w:szCs w:val="16"/>
              </w:rPr>
            </w:pPr>
            <w:proofErr w:type="gramStart"/>
            <w:r w:rsidRPr="00CE129C">
              <w:rPr>
                <w:rFonts w:ascii="Calibri" w:hAnsi="Calibri" w:cs="Calibri"/>
                <w:sz w:val="10"/>
                <w:szCs w:val="16"/>
              </w:rPr>
              <w:t>sì/no</w:t>
            </w:r>
            <w:proofErr w:type="gramEnd"/>
          </w:p>
        </w:tc>
        <w:tc>
          <w:tcPr>
            <w:tcW w:w="8505" w:type="dxa"/>
          </w:tcPr>
          <w:p w:rsidR="0097638F" w:rsidRPr="00CE129C" w:rsidRDefault="00AA451B" w:rsidP="00760A8B">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DC4A00" w:rsidP="00760A8B">
            <w:pPr>
              <w:autoSpaceDE w:val="0"/>
              <w:autoSpaceDN w:val="0"/>
              <w:adjustRightInd w:val="0"/>
              <w:rPr>
                <w:rFonts w:ascii="Calibri,Bold" w:hAnsi="Calibri,Bold" w:cs="Calibri,Bold"/>
                <w:b/>
                <w:bCs/>
                <w:sz w:val="12"/>
                <w:szCs w:val="16"/>
              </w:rPr>
            </w:pPr>
            <w:r w:rsidRPr="00CE129C">
              <w:rPr>
                <w:rFonts w:ascii="Calibri,Bold" w:hAnsi="Calibri,Bold" w:cs="Calibri,Bold"/>
                <w:b/>
                <w:bCs/>
                <w:sz w:val="12"/>
                <w:szCs w:val="16"/>
              </w:rPr>
              <w:t>5</w:t>
            </w:r>
          </w:p>
        </w:tc>
        <w:tc>
          <w:tcPr>
            <w:tcW w:w="4645" w:type="dxa"/>
          </w:tcPr>
          <w:p w:rsidR="0097638F" w:rsidRPr="00CE129C" w:rsidRDefault="0097638F" w:rsidP="00760A8B">
            <w:pPr>
              <w:autoSpaceDE w:val="0"/>
              <w:autoSpaceDN w:val="0"/>
              <w:adjustRightInd w:val="0"/>
              <w:rPr>
                <w:rFonts w:ascii="Calibri,Bold" w:hAnsi="Calibri,Bold" w:cs="Calibri,Bold"/>
                <w:b/>
                <w:bCs/>
                <w:sz w:val="14"/>
                <w:szCs w:val="16"/>
              </w:rPr>
            </w:pPr>
            <w:proofErr w:type="spellStart"/>
            <w:r w:rsidRPr="00CE129C">
              <w:rPr>
                <w:rFonts w:ascii="Calibri,Bold" w:hAnsi="Calibri,Bold" w:cs="Calibri,Bold"/>
                <w:b/>
                <w:bCs/>
                <w:sz w:val="14"/>
                <w:szCs w:val="16"/>
              </w:rPr>
              <w:t>Detettore</w:t>
            </w:r>
            <w:proofErr w:type="spellEnd"/>
          </w:p>
        </w:tc>
        <w:tc>
          <w:tcPr>
            <w:tcW w:w="1275" w:type="dxa"/>
          </w:tcPr>
          <w:p w:rsidR="0097638F" w:rsidRPr="00CE129C" w:rsidRDefault="0097638F" w:rsidP="00760A8B">
            <w:pPr>
              <w:autoSpaceDE w:val="0"/>
              <w:autoSpaceDN w:val="0"/>
              <w:adjustRightInd w:val="0"/>
              <w:rPr>
                <w:rFonts w:ascii="Calibri,Bold" w:hAnsi="Calibri,Bold" w:cs="Calibri,Bold"/>
                <w:b/>
                <w:bCs/>
                <w:sz w:val="10"/>
                <w:szCs w:val="16"/>
              </w:rPr>
            </w:pPr>
          </w:p>
        </w:tc>
        <w:tc>
          <w:tcPr>
            <w:tcW w:w="8505" w:type="dxa"/>
          </w:tcPr>
          <w:p w:rsidR="0097638F" w:rsidRPr="00CE129C" w:rsidRDefault="0097638F" w:rsidP="00760A8B">
            <w:pPr>
              <w:autoSpaceDE w:val="0"/>
              <w:autoSpaceDN w:val="0"/>
              <w:adjustRightInd w:val="0"/>
              <w:rPr>
                <w:rFonts w:ascii="Calibri,Bold" w:hAnsi="Calibri,Bold" w:cs="Calibri,Bold"/>
                <w:b/>
                <w:bCs/>
                <w:sz w:val="10"/>
                <w:szCs w:val="16"/>
              </w:rPr>
            </w:pPr>
          </w:p>
        </w:tc>
      </w:tr>
      <w:tr w:rsidR="0097638F" w:rsidRPr="00C97554" w:rsidTr="00B91085">
        <w:tc>
          <w:tcPr>
            <w:tcW w:w="567" w:type="dxa"/>
          </w:tcPr>
          <w:p w:rsidR="0097638F" w:rsidRPr="00CE129C" w:rsidRDefault="00081D08" w:rsidP="00760A8B">
            <w:pPr>
              <w:rPr>
                <w:rFonts w:ascii="Calibri" w:hAnsi="Calibri" w:cs="Calibri"/>
                <w:sz w:val="12"/>
                <w:szCs w:val="16"/>
              </w:rPr>
            </w:pPr>
            <w:r w:rsidRPr="00CE129C">
              <w:rPr>
                <w:rFonts w:ascii="Calibri" w:hAnsi="Calibri" w:cs="Calibri"/>
                <w:sz w:val="12"/>
                <w:szCs w:val="16"/>
              </w:rPr>
              <w:t>5.1</w:t>
            </w:r>
          </w:p>
        </w:tc>
        <w:tc>
          <w:tcPr>
            <w:tcW w:w="4645" w:type="dxa"/>
          </w:tcPr>
          <w:p w:rsidR="0097638F" w:rsidRPr="00CE129C" w:rsidRDefault="0097638F" w:rsidP="00760A8B">
            <w:pPr>
              <w:rPr>
                <w:rFonts w:ascii="Calibri" w:hAnsi="Calibri" w:cs="Calibri"/>
                <w:sz w:val="14"/>
                <w:szCs w:val="16"/>
              </w:rPr>
            </w:pPr>
            <w:r w:rsidRPr="00CE129C">
              <w:rPr>
                <w:rFonts w:ascii="Calibri" w:hAnsi="Calibri" w:cs="Calibri"/>
                <w:sz w:val="14"/>
                <w:szCs w:val="16"/>
              </w:rPr>
              <w:t>Produttore</w:t>
            </w:r>
          </w:p>
        </w:tc>
        <w:tc>
          <w:tcPr>
            <w:tcW w:w="1275" w:type="dxa"/>
          </w:tcPr>
          <w:p w:rsidR="0097638F" w:rsidRPr="00CE129C" w:rsidRDefault="0097638F" w:rsidP="00760A8B">
            <w:pPr>
              <w:autoSpaceDE w:val="0"/>
              <w:autoSpaceDN w:val="0"/>
              <w:adjustRightInd w:val="0"/>
              <w:rPr>
                <w:rFonts w:ascii="Calibri" w:hAnsi="Calibri" w:cs="Calibri"/>
                <w:sz w:val="10"/>
                <w:szCs w:val="16"/>
              </w:rPr>
            </w:pPr>
            <w:r w:rsidRPr="00CE129C">
              <w:rPr>
                <w:rFonts w:ascii="Calibri" w:hAnsi="Calibri" w:cs="Calibri"/>
                <w:sz w:val="10"/>
                <w:szCs w:val="16"/>
              </w:rPr>
              <w:t>indicare</w:t>
            </w:r>
          </w:p>
        </w:tc>
        <w:tc>
          <w:tcPr>
            <w:tcW w:w="8505" w:type="dxa"/>
          </w:tcPr>
          <w:p w:rsidR="0097638F" w:rsidRPr="00CE129C" w:rsidRDefault="00AA451B" w:rsidP="00760A8B">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081D08" w:rsidP="00760A8B">
            <w:pPr>
              <w:rPr>
                <w:rFonts w:ascii="Calibri" w:hAnsi="Calibri" w:cs="Calibri"/>
                <w:sz w:val="12"/>
                <w:szCs w:val="16"/>
              </w:rPr>
            </w:pPr>
            <w:r w:rsidRPr="00CE129C">
              <w:rPr>
                <w:rFonts w:ascii="Calibri" w:hAnsi="Calibri" w:cs="Calibri"/>
                <w:sz w:val="12"/>
                <w:szCs w:val="16"/>
              </w:rPr>
              <w:t>5.2</w:t>
            </w:r>
          </w:p>
        </w:tc>
        <w:tc>
          <w:tcPr>
            <w:tcW w:w="4645" w:type="dxa"/>
          </w:tcPr>
          <w:p w:rsidR="0097638F" w:rsidRPr="00CE129C" w:rsidRDefault="0097638F" w:rsidP="00760A8B">
            <w:pPr>
              <w:rPr>
                <w:rFonts w:ascii="Calibri" w:hAnsi="Calibri" w:cs="Calibri"/>
                <w:sz w:val="14"/>
                <w:szCs w:val="16"/>
              </w:rPr>
            </w:pPr>
            <w:r w:rsidRPr="00CE129C">
              <w:rPr>
                <w:rFonts w:ascii="Calibri" w:hAnsi="Calibri" w:cs="Calibri"/>
                <w:sz w:val="14"/>
                <w:szCs w:val="16"/>
              </w:rPr>
              <w:t>Modello</w:t>
            </w:r>
          </w:p>
        </w:tc>
        <w:tc>
          <w:tcPr>
            <w:tcW w:w="1275" w:type="dxa"/>
          </w:tcPr>
          <w:p w:rsidR="0097638F" w:rsidRPr="00CE129C" w:rsidRDefault="0097638F" w:rsidP="00760A8B">
            <w:pPr>
              <w:autoSpaceDE w:val="0"/>
              <w:autoSpaceDN w:val="0"/>
              <w:adjustRightInd w:val="0"/>
              <w:rPr>
                <w:rFonts w:ascii="Calibri" w:hAnsi="Calibri" w:cs="Calibri"/>
                <w:sz w:val="10"/>
                <w:szCs w:val="16"/>
              </w:rPr>
            </w:pPr>
            <w:r w:rsidRPr="00CE129C">
              <w:rPr>
                <w:rFonts w:ascii="Calibri" w:hAnsi="Calibri" w:cs="Calibri"/>
                <w:sz w:val="10"/>
                <w:szCs w:val="16"/>
              </w:rPr>
              <w:t>indicare</w:t>
            </w:r>
          </w:p>
        </w:tc>
        <w:tc>
          <w:tcPr>
            <w:tcW w:w="8505" w:type="dxa"/>
          </w:tcPr>
          <w:p w:rsidR="0097638F" w:rsidRPr="00CE129C" w:rsidRDefault="00AA451B" w:rsidP="00760A8B">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081D08" w:rsidP="00760A8B">
            <w:pPr>
              <w:autoSpaceDE w:val="0"/>
              <w:autoSpaceDN w:val="0"/>
              <w:adjustRightInd w:val="0"/>
              <w:rPr>
                <w:rFonts w:ascii="Calibri" w:hAnsi="Calibri" w:cs="Calibri"/>
                <w:sz w:val="12"/>
                <w:szCs w:val="16"/>
              </w:rPr>
            </w:pPr>
            <w:r w:rsidRPr="00CE129C">
              <w:rPr>
                <w:rFonts w:ascii="Calibri" w:hAnsi="Calibri" w:cs="Calibri"/>
                <w:sz w:val="12"/>
                <w:szCs w:val="16"/>
              </w:rPr>
              <w:t>5.3</w:t>
            </w:r>
          </w:p>
        </w:tc>
        <w:tc>
          <w:tcPr>
            <w:tcW w:w="4645" w:type="dxa"/>
          </w:tcPr>
          <w:p w:rsidR="0097638F" w:rsidRPr="00CE129C" w:rsidRDefault="0097638F" w:rsidP="00760A8B">
            <w:pPr>
              <w:autoSpaceDE w:val="0"/>
              <w:autoSpaceDN w:val="0"/>
              <w:adjustRightInd w:val="0"/>
              <w:rPr>
                <w:rFonts w:ascii="Calibri" w:hAnsi="Calibri" w:cs="Calibri"/>
                <w:sz w:val="14"/>
                <w:szCs w:val="16"/>
              </w:rPr>
            </w:pPr>
            <w:r w:rsidRPr="00CE129C">
              <w:rPr>
                <w:rFonts w:ascii="Calibri" w:hAnsi="Calibri" w:cs="Calibri"/>
                <w:sz w:val="14"/>
                <w:szCs w:val="16"/>
              </w:rPr>
              <w:t>Tipo di rivelatore</w:t>
            </w:r>
          </w:p>
        </w:tc>
        <w:tc>
          <w:tcPr>
            <w:tcW w:w="1275" w:type="dxa"/>
          </w:tcPr>
          <w:p w:rsidR="0097638F" w:rsidRPr="00CE129C" w:rsidRDefault="0097638F" w:rsidP="00760A8B">
            <w:pPr>
              <w:autoSpaceDE w:val="0"/>
              <w:autoSpaceDN w:val="0"/>
              <w:adjustRightInd w:val="0"/>
              <w:rPr>
                <w:rFonts w:ascii="Calibri" w:hAnsi="Calibri" w:cs="Calibri"/>
                <w:sz w:val="10"/>
                <w:szCs w:val="16"/>
              </w:rPr>
            </w:pPr>
            <w:r w:rsidRPr="00CE129C">
              <w:rPr>
                <w:rFonts w:ascii="Calibri" w:hAnsi="Calibri" w:cs="Calibri"/>
                <w:sz w:val="10"/>
                <w:szCs w:val="16"/>
              </w:rPr>
              <w:t>descrivere</w:t>
            </w:r>
          </w:p>
        </w:tc>
        <w:tc>
          <w:tcPr>
            <w:tcW w:w="8505" w:type="dxa"/>
          </w:tcPr>
          <w:p w:rsidR="0097638F" w:rsidRPr="00CE129C" w:rsidRDefault="00AA451B" w:rsidP="00760A8B">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081D08" w:rsidP="0047735C">
            <w:pPr>
              <w:autoSpaceDE w:val="0"/>
              <w:autoSpaceDN w:val="0"/>
              <w:adjustRightInd w:val="0"/>
              <w:rPr>
                <w:rFonts w:ascii="Calibri" w:hAnsi="Calibri" w:cs="Calibri"/>
                <w:sz w:val="12"/>
                <w:szCs w:val="16"/>
              </w:rPr>
            </w:pPr>
            <w:r w:rsidRPr="00CE129C">
              <w:rPr>
                <w:rFonts w:ascii="Calibri" w:hAnsi="Calibri" w:cs="Calibri"/>
                <w:sz w:val="12"/>
                <w:szCs w:val="16"/>
              </w:rPr>
              <w:t>5.4</w:t>
            </w:r>
          </w:p>
        </w:tc>
        <w:tc>
          <w:tcPr>
            <w:tcW w:w="4645" w:type="dxa"/>
          </w:tcPr>
          <w:p w:rsidR="0097638F" w:rsidRPr="00CE129C" w:rsidRDefault="0097638F" w:rsidP="0047735C">
            <w:pPr>
              <w:autoSpaceDE w:val="0"/>
              <w:autoSpaceDN w:val="0"/>
              <w:adjustRightInd w:val="0"/>
              <w:rPr>
                <w:rFonts w:ascii="Calibri" w:hAnsi="Calibri" w:cs="Calibri"/>
                <w:sz w:val="14"/>
                <w:szCs w:val="16"/>
              </w:rPr>
            </w:pPr>
            <w:r w:rsidRPr="00CE129C">
              <w:rPr>
                <w:rFonts w:ascii="Calibri" w:hAnsi="Calibri" w:cs="Calibri"/>
                <w:sz w:val="14"/>
                <w:szCs w:val="16"/>
              </w:rPr>
              <w:t>Dimensione area attiva campo di acquisizione</w:t>
            </w:r>
          </w:p>
        </w:tc>
        <w:tc>
          <w:tcPr>
            <w:tcW w:w="1275" w:type="dxa"/>
          </w:tcPr>
          <w:p w:rsidR="0097638F" w:rsidRPr="00CE129C" w:rsidRDefault="0097638F" w:rsidP="00760A8B">
            <w:pPr>
              <w:autoSpaceDE w:val="0"/>
              <w:autoSpaceDN w:val="0"/>
              <w:adjustRightInd w:val="0"/>
              <w:rPr>
                <w:rFonts w:ascii="Calibri" w:hAnsi="Calibri" w:cs="Calibri"/>
                <w:sz w:val="10"/>
                <w:szCs w:val="16"/>
              </w:rPr>
            </w:pPr>
            <w:r w:rsidRPr="00CE129C">
              <w:rPr>
                <w:rFonts w:ascii="Calibri" w:hAnsi="Calibri" w:cs="Calibri"/>
                <w:sz w:val="10"/>
                <w:szCs w:val="16"/>
              </w:rPr>
              <w:t>indicare</w:t>
            </w:r>
          </w:p>
        </w:tc>
        <w:tc>
          <w:tcPr>
            <w:tcW w:w="8505" w:type="dxa"/>
          </w:tcPr>
          <w:p w:rsidR="0097638F" w:rsidRPr="00CE129C" w:rsidRDefault="00AA451B" w:rsidP="00760A8B">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7638F" w:rsidP="00760A8B">
            <w:pPr>
              <w:autoSpaceDE w:val="0"/>
              <w:autoSpaceDN w:val="0"/>
              <w:adjustRightInd w:val="0"/>
              <w:rPr>
                <w:rFonts w:ascii="Calibri" w:hAnsi="Calibri" w:cs="Calibri"/>
                <w:sz w:val="12"/>
                <w:szCs w:val="16"/>
              </w:rPr>
            </w:pPr>
            <w:r w:rsidRPr="00CE129C">
              <w:rPr>
                <w:rFonts w:ascii="Calibri" w:hAnsi="Calibri" w:cs="Calibri"/>
                <w:sz w:val="12"/>
                <w:szCs w:val="16"/>
              </w:rPr>
              <w:t>5</w:t>
            </w:r>
            <w:r w:rsidR="00081D08" w:rsidRPr="00CE129C">
              <w:rPr>
                <w:rFonts w:ascii="Calibri" w:hAnsi="Calibri" w:cs="Calibri"/>
                <w:sz w:val="12"/>
                <w:szCs w:val="16"/>
              </w:rPr>
              <w:t>.5</w:t>
            </w:r>
          </w:p>
        </w:tc>
        <w:tc>
          <w:tcPr>
            <w:tcW w:w="4645" w:type="dxa"/>
          </w:tcPr>
          <w:p w:rsidR="0097638F" w:rsidRPr="00CE129C" w:rsidRDefault="0097638F" w:rsidP="00760A8B">
            <w:pPr>
              <w:autoSpaceDE w:val="0"/>
              <w:autoSpaceDN w:val="0"/>
              <w:adjustRightInd w:val="0"/>
              <w:rPr>
                <w:rFonts w:ascii="Calibri" w:hAnsi="Calibri" w:cs="Calibri"/>
                <w:sz w:val="14"/>
                <w:szCs w:val="16"/>
              </w:rPr>
            </w:pPr>
            <w:r w:rsidRPr="00CE129C">
              <w:rPr>
                <w:rFonts w:ascii="Calibri" w:hAnsi="Calibri" w:cs="Calibri"/>
                <w:sz w:val="14"/>
                <w:szCs w:val="16"/>
              </w:rPr>
              <w:t xml:space="preserve">Detector </w:t>
            </w:r>
            <w:proofErr w:type="spellStart"/>
            <w:r w:rsidRPr="00CE129C">
              <w:rPr>
                <w:rFonts w:ascii="Calibri" w:hAnsi="Calibri" w:cs="Calibri"/>
                <w:sz w:val="14"/>
                <w:szCs w:val="16"/>
              </w:rPr>
              <w:t>element</w:t>
            </w:r>
            <w:proofErr w:type="spellEnd"/>
            <w:r w:rsidRPr="00CE129C">
              <w:rPr>
                <w:rFonts w:ascii="Calibri" w:hAnsi="Calibri" w:cs="Calibri"/>
                <w:sz w:val="14"/>
                <w:szCs w:val="16"/>
              </w:rPr>
              <w:t xml:space="preserve"> size, ovvero dimensione del pixel fisico, misurato dal centro di un pixel al centro del pixel adiacente</w:t>
            </w:r>
          </w:p>
        </w:tc>
        <w:tc>
          <w:tcPr>
            <w:tcW w:w="1275" w:type="dxa"/>
          </w:tcPr>
          <w:p w:rsidR="0097638F" w:rsidRPr="00CE129C" w:rsidRDefault="0097638F" w:rsidP="00760A8B">
            <w:pPr>
              <w:autoSpaceDE w:val="0"/>
              <w:autoSpaceDN w:val="0"/>
              <w:adjustRightInd w:val="0"/>
              <w:rPr>
                <w:rFonts w:ascii="Calibri" w:hAnsi="Calibri" w:cs="Calibri"/>
                <w:sz w:val="10"/>
                <w:szCs w:val="16"/>
              </w:rPr>
            </w:pPr>
            <w:r w:rsidRPr="00CE129C">
              <w:rPr>
                <w:rFonts w:ascii="Calibri" w:hAnsi="Calibri" w:cs="Calibri"/>
                <w:sz w:val="10"/>
                <w:szCs w:val="16"/>
              </w:rPr>
              <w:t>indicare</w:t>
            </w:r>
          </w:p>
        </w:tc>
        <w:tc>
          <w:tcPr>
            <w:tcW w:w="8505" w:type="dxa"/>
          </w:tcPr>
          <w:p w:rsidR="0097638F" w:rsidRPr="00CE129C" w:rsidRDefault="00AA451B" w:rsidP="00760A8B">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7638F" w:rsidP="00760A8B">
            <w:pPr>
              <w:autoSpaceDE w:val="0"/>
              <w:autoSpaceDN w:val="0"/>
              <w:adjustRightInd w:val="0"/>
              <w:rPr>
                <w:rFonts w:ascii="Calibri" w:hAnsi="Calibri" w:cs="Calibri"/>
                <w:sz w:val="12"/>
                <w:szCs w:val="16"/>
              </w:rPr>
            </w:pPr>
            <w:r w:rsidRPr="00CE129C">
              <w:rPr>
                <w:rFonts w:ascii="Calibri" w:hAnsi="Calibri" w:cs="Calibri"/>
                <w:sz w:val="12"/>
                <w:szCs w:val="16"/>
              </w:rPr>
              <w:t>5</w:t>
            </w:r>
            <w:r w:rsidR="00081D08" w:rsidRPr="00CE129C">
              <w:rPr>
                <w:rFonts w:ascii="Calibri" w:hAnsi="Calibri" w:cs="Calibri"/>
                <w:sz w:val="12"/>
                <w:szCs w:val="16"/>
              </w:rPr>
              <w:t>.6</w:t>
            </w:r>
          </w:p>
        </w:tc>
        <w:tc>
          <w:tcPr>
            <w:tcW w:w="4645" w:type="dxa"/>
          </w:tcPr>
          <w:p w:rsidR="0097638F" w:rsidRPr="00CE129C" w:rsidRDefault="0097638F" w:rsidP="00760A8B">
            <w:pPr>
              <w:autoSpaceDE w:val="0"/>
              <w:autoSpaceDN w:val="0"/>
              <w:adjustRightInd w:val="0"/>
              <w:rPr>
                <w:rFonts w:ascii="Calibri" w:hAnsi="Calibri" w:cs="Calibri"/>
                <w:sz w:val="14"/>
                <w:szCs w:val="16"/>
              </w:rPr>
            </w:pPr>
            <w:r w:rsidRPr="00CE129C">
              <w:rPr>
                <w:rFonts w:ascii="Calibri" w:hAnsi="Calibri" w:cs="Calibri"/>
                <w:sz w:val="14"/>
                <w:szCs w:val="16"/>
              </w:rPr>
              <w:t>Numero dei bit di acquisizione</w:t>
            </w:r>
          </w:p>
        </w:tc>
        <w:tc>
          <w:tcPr>
            <w:tcW w:w="1275" w:type="dxa"/>
          </w:tcPr>
          <w:p w:rsidR="0097638F" w:rsidRPr="00CE129C" w:rsidRDefault="0097638F" w:rsidP="00760A8B">
            <w:pPr>
              <w:autoSpaceDE w:val="0"/>
              <w:autoSpaceDN w:val="0"/>
              <w:adjustRightInd w:val="0"/>
              <w:rPr>
                <w:rFonts w:ascii="Calibri" w:hAnsi="Calibri" w:cs="Calibri"/>
                <w:sz w:val="10"/>
                <w:szCs w:val="16"/>
              </w:rPr>
            </w:pPr>
            <w:r w:rsidRPr="00CE129C">
              <w:rPr>
                <w:rFonts w:ascii="Calibri" w:hAnsi="Calibri" w:cs="Calibri"/>
                <w:sz w:val="10"/>
                <w:szCs w:val="16"/>
              </w:rPr>
              <w:t>indicare</w:t>
            </w:r>
          </w:p>
        </w:tc>
        <w:tc>
          <w:tcPr>
            <w:tcW w:w="8505" w:type="dxa"/>
          </w:tcPr>
          <w:p w:rsidR="0097638F" w:rsidRPr="00CE129C" w:rsidRDefault="00AA451B" w:rsidP="00760A8B">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7638F" w:rsidP="00760A8B">
            <w:pPr>
              <w:autoSpaceDE w:val="0"/>
              <w:autoSpaceDN w:val="0"/>
              <w:adjustRightInd w:val="0"/>
              <w:rPr>
                <w:rFonts w:ascii="Calibri" w:hAnsi="Calibri" w:cs="Calibri"/>
                <w:sz w:val="12"/>
                <w:szCs w:val="16"/>
              </w:rPr>
            </w:pPr>
            <w:r w:rsidRPr="00CE129C">
              <w:rPr>
                <w:rFonts w:ascii="Calibri" w:hAnsi="Calibri" w:cs="Calibri"/>
                <w:sz w:val="12"/>
                <w:szCs w:val="16"/>
              </w:rPr>
              <w:t>5</w:t>
            </w:r>
            <w:r w:rsidR="00081D08" w:rsidRPr="00CE129C">
              <w:rPr>
                <w:rFonts w:ascii="Calibri" w:hAnsi="Calibri" w:cs="Calibri"/>
                <w:sz w:val="12"/>
                <w:szCs w:val="16"/>
              </w:rPr>
              <w:t>.7</w:t>
            </w:r>
          </w:p>
        </w:tc>
        <w:tc>
          <w:tcPr>
            <w:tcW w:w="4645" w:type="dxa"/>
          </w:tcPr>
          <w:p w:rsidR="0097638F" w:rsidRPr="00CE129C" w:rsidRDefault="0097638F" w:rsidP="00760A8B">
            <w:pPr>
              <w:autoSpaceDE w:val="0"/>
              <w:autoSpaceDN w:val="0"/>
              <w:adjustRightInd w:val="0"/>
              <w:rPr>
                <w:rFonts w:ascii="Calibri" w:hAnsi="Calibri" w:cs="Calibri"/>
                <w:sz w:val="14"/>
                <w:szCs w:val="16"/>
              </w:rPr>
            </w:pPr>
            <w:r w:rsidRPr="00CE129C">
              <w:rPr>
                <w:rFonts w:ascii="Calibri" w:hAnsi="Calibri" w:cs="Calibri"/>
                <w:sz w:val="14"/>
                <w:szCs w:val="16"/>
              </w:rPr>
              <w:t>Possibilità di utilizzo con esposizione in automatico</w:t>
            </w:r>
          </w:p>
        </w:tc>
        <w:tc>
          <w:tcPr>
            <w:tcW w:w="1275" w:type="dxa"/>
          </w:tcPr>
          <w:p w:rsidR="0097638F" w:rsidRPr="00CE129C" w:rsidRDefault="0097638F" w:rsidP="00760A8B">
            <w:pPr>
              <w:autoSpaceDE w:val="0"/>
              <w:autoSpaceDN w:val="0"/>
              <w:adjustRightInd w:val="0"/>
              <w:rPr>
                <w:rFonts w:ascii="Calibri" w:hAnsi="Calibri" w:cs="Calibri"/>
                <w:sz w:val="10"/>
                <w:szCs w:val="16"/>
              </w:rPr>
            </w:pPr>
            <w:r w:rsidRPr="00CE129C">
              <w:rPr>
                <w:rFonts w:ascii="Calibri" w:hAnsi="Calibri" w:cs="Calibri"/>
                <w:sz w:val="10"/>
                <w:szCs w:val="16"/>
              </w:rPr>
              <w:t>sì/no, descrivere</w:t>
            </w:r>
          </w:p>
        </w:tc>
        <w:tc>
          <w:tcPr>
            <w:tcW w:w="8505" w:type="dxa"/>
          </w:tcPr>
          <w:p w:rsidR="0097638F" w:rsidRPr="00CE129C" w:rsidRDefault="00AA451B" w:rsidP="00760A8B">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7638F" w:rsidP="00760A8B">
            <w:pPr>
              <w:autoSpaceDE w:val="0"/>
              <w:autoSpaceDN w:val="0"/>
              <w:adjustRightInd w:val="0"/>
              <w:rPr>
                <w:rFonts w:ascii="Calibri" w:hAnsi="Calibri" w:cs="Calibri"/>
                <w:sz w:val="12"/>
                <w:szCs w:val="16"/>
              </w:rPr>
            </w:pPr>
            <w:r w:rsidRPr="00CE129C">
              <w:rPr>
                <w:rFonts w:ascii="Calibri" w:hAnsi="Calibri" w:cs="Calibri"/>
                <w:sz w:val="12"/>
                <w:szCs w:val="16"/>
              </w:rPr>
              <w:t>5</w:t>
            </w:r>
            <w:r w:rsidR="00081D08" w:rsidRPr="00CE129C">
              <w:rPr>
                <w:rFonts w:ascii="Calibri" w:hAnsi="Calibri" w:cs="Calibri"/>
                <w:sz w:val="12"/>
                <w:szCs w:val="16"/>
              </w:rPr>
              <w:t>.8</w:t>
            </w:r>
          </w:p>
        </w:tc>
        <w:tc>
          <w:tcPr>
            <w:tcW w:w="4645" w:type="dxa"/>
          </w:tcPr>
          <w:p w:rsidR="0097638F" w:rsidRPr="00CE129C" w:rsidRDefault="0097638F" w:rsidP="00760A8B">
            <w:pPr>
              <w:autoSpaceDE w:val="0"/>
              <w:autoSpaceDN w:val="0"/>
              <w:adjustRightInd w:val="0"/>
              <w:rPr>
                <w:rFonts w:ascii="Calibri" w:hAnsi="Calibri" w:cs="Calibri"/>
                <w:sz w:val="14"/>
                <w:szCs w:val="16"/>
              </w:rPr>
            </w:pPr>
            <w:r w:rsidRPr="00CE129C">
              <w:rPr>
                <w:rFonts w:ascii="Calibri" w:hAnsi="Calibri" w:cs="Calibri"/>
                <w:sz w:val="14"/>
                <w:szCs w:val="16"/>
              </w:rPr>
              <w:t xml:space="preserve">quantità massima accettabile di </w:t>
            </w:r>
            <w:proofErr w:type="spellStart"/>
            <w:r w:rsidRPr="00CE129C">
              <w:rPr>
                <w:rFonts w:ascii="Calibri" w:hAnsi="Calibri" w:cs="Calibri"/>
                <w:sz w:val="14"/>
                <w:szCs w:val="16"/>
              </w:rPr>
              <w:t>bad</w:t>
            </w:r>
            <w:proofErr w:type="spellEnd"/>
            <w:r w:rsidRPr="00CE129C">
              <w:rPr>
                <w:rFonts w:ascii="Calibri" w:hAnsi="Calibri" w:cs="Calibri"/>
                <w:sz w:val="14"/>
                <w:szCs w:val="16"/>
              </w:rPr>
              <w:t xml:space="preserve"> pixels, </w:t>
            </w:r>
            <w:proofErr w:type="spellStart"/>
            <w:r w:rsidRPr="00CE129C">
              <w:rPr>
                <w:rFonts w:ascii="Calibri" w:hAnsi="Calibri" w:cs="Calibri"/>
                <w:sz w:val="14"/>
                <w:szCs w:val="16"/>
              </w:rPr>
              <w:t>bad</w:t>
            </w:r>
            <w:proofErr w:type="spellEnd"/>
            <w:r w:rsidRPr="00CE129C">
              <w:rPr>
                <w:rFonts w:ascii="Calibri" w:hAnsi="Calibri" w:cs="Calibri"/>
                <w:sz w:val="14"/>
                <w:szCs w:val="16"/>
              </w:rPr>
              <w:t xml:space="preserve"> </w:t>
            </w:r>
            <w:proofErr w:type="spellStart"/>
            <w:r w:rsidRPr="00CE129C">
              <w:rPr>
                <w:rFonts w:ascii="Calibri" w:hAnsi="Calibri" w:cs="Calibri"/>
                <w:sz w:val="14"/>
                <w:szCs w:val="16"/>
              </w:rPr>
              <w:t>rows</w:t>
            </w:r>
            <w:proofErr w:type="spellEnd"/>
            <w:r w:rsidRPr="00CE129C">
              <w:rPr>
                <w:rFonts w:ascii="Calibri" w:hAnsi="Calibri" w:cs="Calibri"/>
                <w:sz w:val="14"/>
                <w:szCs w:val="16"/>
              </w:rPr>
              <w:t xml:space="preserve"> e di </w:t>
            </w:r>
            <w:proofErr w:type="spellStart"/>
            <w:r w:rsidRPr="00CE129C">
              <w:rPr>
                <w:rFonts w:ascii="Calibri" w:hAnsi="Calibri" w:cs="Calibri"/>
                <w:sz w:val="14"/>
                <w:szCs w:val="16"/>
              </w:rPr>
              <w:t>bad</w:t>
            </w:r>
            <w:proofErr w:type="spellEnd"/>
            <w:r w:rsidRPr="00CE129C">
              <w:rPr>
                <w:rFonts w:ascii="Calibri" w:hAnsi="Calibri" w:cs="Calibri"/>
                <w:sz w:val="14"/>
                <w:szCs w:val="16"/>
              </w:rPr>
              <w:t xml:space="preserve"> clusters e le dimensioni massime accettabili;</w:t>
            </w:r>
          </w:p>
        </w:tc>
        <w:tc>
          <w:tcPr>
            <w:tcW w:w="1275" w:type="dxa"/>
          </w:tcPr>
          <w:p w:rsidR="0097638F" w:rsidRPr="00CE129C" w:rsidRDefault="0097638F" w:rsidP="00760A8B">
            <w:pPr>
              <w:autoSpaceDE w:val="0"/>
              <w:autoSpaceDN w:val="0"/>
              <w:adjustRightInd w:val="0"/>
              <w:rPr>
                <w:rFonts w:ascii="Calibri" w:hAnsi="Calibri" w:cs="Calibri"/>
                <w:sz w:val="10"/>
                <w:szCs w:val="16"/>
              </w:rPr>
            </w:pPr>
            <w:r w:rsidRPr="00CE129C">
              <w:rPr>
                <w:rFonts w:ascii="Calibri" w:hAnsi="Calibri" w:cs="Calibri"/>
                <w:sz w:val="10"/>
                <w:szCs w:val="16"/>
              </w:rPr>
              <w:t>specificare</w:t>
            </w:r>
          </w:p>
        </w:tc>
        <w:tc>
          <w:tcPr>
            <w:tcW w:w="8505" w:type="dxa"/>
          </w:tcPr>
          <w:p w:rsidR="0097638F" w:rsidRPr="00CE129C" w:rsidRDefault="00AA451B" w:rsidP="00760A8B">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7638F" w:rsidP="00760A8B">
            <w:pPr>
              <w:autoSpaceDE w:val="0"/>
              <w:autoSpaceDN w:val="0"/>
              <w:adjustRightInd w:val="0"/>
              <w:rPr>
                <w:rFonts w:ascii="Calibri" w:hAnsi="Calibri" w:cs="Calibri"/>
                <w:sz w:val="12"/>
                <w:szCs w:val="16"/>
              </w:rPr>
            </w:pPr>
            <w:r w:rsidRPr="00CE129C">
              <w:rPr>
                <w:rFonts w:ascii="Calibri" w:hAnsi="Calibri" w:cs="Calibri"/>
                <w:sz w:val="12"/>
                <w:szCs w:val="16"/>
              </w:rPr>
              <w:t>5</w:t>
            </w:r>
            <w:r w:rsidR="00081D08" w:rsidRPr="00CE129C">
              <w:rPr>
                <w:rFonts w:ascii="Calibri" w:hAnsi="Calibri" w:cs="Calibri"/>
                <w:sz w:val="12"/>
                <w:szCs w:val="16"/>
              </w:rPr>
              <w:t>.9</w:t>
            </w:r>
          </w:p>
        </w:tc>
        <w:tc>
          <w:tcPr>
            <w:tcW w:w="4645" w:type="dxa"/>
          </w:tcPr>
          <w:p w:rsidR="0097638F" w:rsidRPr="00CE129C" w:rsidRDefault="0097638F" w:rsidP="00760A8B">
            <w:pPr>
              <w:autoSpaceDE w:val="0"/>
              <w:autoSpaceDN w:val="0"/>
              <w:adjustRightInd w:val="0"/>
              <w:rPr>
                <w:rFonts w:ascii="Calibri" w:hAnsi="Calibri" w:cs="Calibri"/>
                <w:sz w:val="14"/>
                <w:szCs w:val="16"/>
              </w:rPr>
            </w:pPr>
            <w:bookmarkStart w:id="5" w:name="_Hlk514088320"/>
            <w:r w:rsidRPr="00CE129C">
              <w:rPr>
                <w:rFonts w:ascii="Calibri" w:hAnsi="Calibri" w:cs="Calibri"/>
                <w:sz w:val="14"/>
                <w:szCs w:val="16"/>
              </w:rPr>
              <w:t>"Tempo morto 2D", ovvero intervallo di tempo tra due proiezioni consecutive [sec]. Indica quanto tempo impiega il rivelatore ad essere pronto per una nuova esposizione dalla fine dell'ultima esposizione.</w:t>
            </w:r>
            <w:bookmarkEnd w:id="5"/>
          </w:p>
        </w:tc>
        <w:tc>
          <w:tcPr>
            <w:tcW w:w="1275" w:type="dxa"/>
          </w:tcPr>
          <w:p w:rsidR="0097638F" w:rsidRPr="00CE129C" w:rsidRDefault="0097638F" w:rsidP="00760A8B">
            <w:pPr>
              <w:autoSpaceDE w:val="0"/>
              <w:autoSpaceDN w:val="0"/>
              <w:adjustRightInd w:val="0"/>
              <w:rPr>
                <w:rFonts w:ascii="Calibri" w:hAnsi="Calibri" w:cs="Calibri"/>
                <w:sz w:val="10"/>
                <w:szCs w:val="16"/>
              </w:rPr>
            </w:pPr>
            <w:r w:rsidRPr="00CE129C">
              <w:rPr>
                <w:rFonts w:ascii="Calibri" w:hAnsi="Calibri" w:cs="Calibri"/>
                <w:sz w:val="10"/>
                <w:szCs w:val="16"/>
              </w:rPr>
              <w:t>indicare</w:t>
            </w:r>
          </w:p>
        </w:tc>
        <w:tc>
          <w:tcPr>
            <w:tcW w:w="8505" w:type="dxa"/>
          </w:tcPr>
          <w:p w:rsidR="0097638F" w:rsidRPr="00CE129C" w:rsidRDefault="00AA451B" w:rsidP="00760A8B">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DC4A00" w:rsidP="006650F2">
            <w:pPr>
              <w:rPr>
                <w:rFonts w:ascii="Calibri,Bold" w:hAnsi="Calibri,Bold" w:cs="Calibri,Bold"/>
                <w:b/>
                <w:bCs/>
                <w:sz w:val="12"/>
                <w:szCs w:val="16"/>
              </w:rPr>
            </w:pPr>
            <w:r w:rsidRPr="00CE129C">
              <w:rPr>
                <w:rFonts w:ascii="Calibri,Bold" w:hAnsi="Calibri,Bold" w:cs="Calibri,Bold"/>
                <w:b/>
                <w:bCs/>
                <w:sz w:val="12"/>
                <w:szCs w:val="16"/>
              </w:rPr>
              <w:t>6</w:t>
            </w:r>
          </w:p>
        </w:tc>
        <w:tc>
          <w:tcPr>
            <w:tcW w:w="4645" w:type="dxa"/>
          </w:tcPr>
          <w:p w:rsidR="0097638F" w:rsidRPr="00CE129C" w:rsidRDefault="0097638F" w:rsidP="006650F2">
            <w:pPr>
              <w:rPr>
                <w:rFonts w:ascii="Calibri,Bold" w:hAnsi="Calibri,Bold" w:cs="Calibri,Bold"/>
                <w:b/>
                <w:bCs/>
                <w:sz w:val="14"/>
                <w:szCs w:val="16"/>
              </w:rPr>
            </w:pPr>
            <w:r w:rsidRPr="00CE129C">
              <w:rPr>
                <w:rFonts w:ascii="Calibri,Bold" w:hAnsi="Calibri,Bold" w:cs="Calibri,Bold"/>
                <w:b/>
                <w:bCs/>
                <w:sz w:val="14"/>
                <w:szCs w:val="16"/>
              </w:rPr>
              <w:t>Workstation di acquisizione/elaborazione/visualizzazione immagini (in sala mammografica)</w:t>
            </w:r>
          </w:p>
        </w:tc>
        <w:tc>
          <w:tcPr>
            <w:tcW w:w="1275" w:type="dxa"/>
          </w:tcPr>
          <w:p w:rsidR="0097638F" w:rsidRPr="00CE129C" w:rsidRDefault="0097638F" w:rsidP="006650F2">
            <w:pPr>
              <w:rPr>
                <w:rFonts w:ascii="Calibri,Bold" w:hAnsi="Calibri,Bold" w:cs="Calibri,Bold"/>
                <w:b/>
                <w:bCs/>
                <w:sz w:val="10"/>
                <w:szCs w:val="16"/>
              </w:rPr>
            </w:pPr>
          </w:p>
        </w:tc>
        <w:tc>
          <w:tcPr>
            <w:tcW w:w="8505" w:type="dxa"/>
          </w:tcPr>
          <w:p w:rsidR="0097638F" w:rsidRPr="00CE129C" w:rsidRDefault="0097638F" w:rsidP="006650F2">
            <w:pPr>
              <w:rPr>
                <w:rFonts w:ascii="Calibri,Bold" w:hAnsi="Calibri,Bold" w:cs="Calibri,Bold"/>
                <w:b/>
                <w:bCs/>
                <w:sz w:val="10"/>
                <w:szCs w:val="16"/>
              </w:rPr>
            </w:pPr>
          </w:p>
        </w:tc>
      </w:tr>
      <w:tr w:rsidR="0097638F" w:rsidRPr="00982AAA" w:rsidTr="00B91085">
        <w:tc>
          <w:tcPr>
            <w:tcW w:w="567" w:type="dxa"/>
          </w:tcPr>
          <w:p w:rsidR="0097638F" w:rsidRPr="00CE129C" w:rsidRDefault="00081D08" w:rsidP="006650F2">
            <w:pPr>
              <w:rPr>
                <w:sz w:val="12"/>
                <w:szCs w:val="16"/>
              </w:rPr>
            </w:pPr>
            <w:r w:rsidRPr="00CE129C">
              <w:rPr>
                <w:sz w:val="12"/>
                <w:szCs w:val="16"/>
              </w:rPr>
              <w:t>6.1</w:t>
            </w:r>
          </w:p>
        </w:tc>
        <w:tc>
          <w:tcPr>
            <w:tcW w:w="4645" w:type="dxa"/>
          </w:tcPr>
          <w:p w:rsidR="0097638F" w:rsidRPr="00CE129C" w:rsidRDefault="0097638F" w:rsidP="006650F2">
            <w:pPr>
              <w:rPr>
                <w:sz w:val="14"/>
                <w:szCs w:val="16"/>
              </w:rPr>
            </w:pPr>
            <w:r w:rsidRPr="00CE129C">
              <w:rPr>
                <w:sz w:val="14"/>
                <w:szCs w:val="16"/>
              </w:rPr>
              <w:t>Sistema operativo</w:t>
            </w:r>
          </w:p>
        </w:tc>
        <w:tc>
          <w:tcPr>
            <w:tcW w:w="1275" w:type="dxa"/>
          </w:tcPr>
          <w:p w:rsidR="0097638F" w:rsidRPr="00CE129C" w:rsidRDefault="0097638F" w:rsidP="006650F2">
            <w:pPr>
              <w:rPr>
                <w:sz w:val="10"/>
                <w:szCs w:val="16"/>
              </w:rPr>
            </w:pPr>
            <w:r w:rsidRPr="00CE129C">
              <w:rPr>
                <w:sz w:val="10"/>
                <w:szCs w:val="16"/>
              </w:rPr>
              <w:t>descrivere</w:t>
            </w:r>
          </w:p>
        </w:tc>
        <w:tc>
          <w:tcPr>
            <w:tcW w:w="8505" w:type="dxa"/>
          </w:tcPr>
          <w:p w:rsidR="0097638F" w:rsidRPr="00CE129C" w:rsidRDefault="00AA451B" w:rsidP="006650F2">
            <w:pPr>
              <w:rPr>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081D08" w:rsidP="006650F2">
            <w:pPr>
              <w:rPr>
                <w:sz w:val="12"/>
                <w:szCs w:val="16"/>
              </w:rPr>
            </w:pPr>
            <w:r w:rsidRPr="00CE129C">
              <w:rPr>
                <w:sz w:val="12"/>
                <w:szCs w:val="16"/>
              </w:rPr>
              <w:t>6.2</w:t>
            </w:r>
          </w:p>
        </w:tc>
        <w:tc>
          <w:tcPr>
            <w:tcW w:w="4645" w:type="dxa"/>
          </w:tcPr>
          <w:p w:rsidR="0097638F" w:rsidRPr="00CE129C" w:rsidRDefault="0097638F" w:rsidP="006650F2">
            <w:pPr>
              <w:rPr>
                <w:sz w:val="14"/>
                <w:szCs w:val="16"/>
              </w:rPr>
            </w:pPr>
            <w:r w:rsidRPr="00CE129C">
              <w:rPr>
                <w:sz w:val="14"/>
                <w:szCs w:val="16"/>
              </w:rPr>
              <w:t>Tipo, MP e dimensione monitor</w:t>
            </w:r>
          </w:p>
        </w:tc>
        <w:tc>
          <w:tcPr>
            <w:tcW w:w="1275" w:type="dxa"/>
          </w:tcPr>
          <w:p w:rsidR="0097638F" w:rsidRPr="00CE129C" w:rsidRDefault="0097638F" w:rsidP="006650F2">
            <w:pPr>
              <w:rPr>
                <w:sz w:val="10"/>
                <w:szCs w:val="16"/>
              </w:rPr>
            </w:pPr>
            <w:r w:rsidRPr="00CE129C">
              <w:rPr>
                <w:sz w:val="10"/>
                <w:szCs w:val="16"/>
              </w:rPr>
              <w:t>descrivere</w:t>
            </w:r>
          </w:p>
        </w:tc>
        <w:tc>
          <w:tcPr>
            <w:tcW w:w="8505" w:type="dxa"/>
          </w:tcPr>
          <w:p w:rsidR="0097638F" w:rsidRPr="00CE129C" w:rsidRDefault="00AA451B" w:rsidP="006650F2">
            <w:pPr>
              <w:rPr>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081D08" w:rsidP="00B73372">
            <w:pPr>
              <w:rPr>
                <w:sz w:val="12"/>
                <w:szCs w:val="16"/>
              </w:rPr>
            </w:pPr>
            <w:r w:rsidRPr="00CE129C">
              <w:rPr>
                <w:sz w:val="12"/>
                <w:szCs w:val="16"/>
              </w:rPr>
              <w:t>6.3</w:t>
            </w:r>
          </w:p>
        </w:tc>
        <w:tc>
          <w:tcPr>
            <w:tcW w:w="4645" w:type="dxa"/>
          </w:tcPr>
          <w:p w:rsidR="0097638F" w:rsidRPr="00CE129C" w:rsidRDefault="0097638F" w:rsidP="00B73372">
            <w:pPr>
              <w:rPr>
                <w:sz w:val="14"/>
                <w:szCs w:val="16"/>
              </w:rPr>
            </w:pPr>
            <w:r w:rsidRPr="00CE129C">
              <w:rPr>
                <w:sz w:val="14"/>
                <w:szCs w:val="16"/>
              </w:rPr>
              <w:t>Luminanza massima di esercizio</w:t>
            </w:r>
          </w:p>
        </w:tc>
        <w:tc>
          <w:tcPr>
            <w:tcW w:w="1275" w:type="dxa"/>
          </w:tcPr>
          <w:p w:rsidR="0097638F" w:rsidRPr="00CE129C" w:rsidRDefault="0097638F" w:rsidP="00B73372">
            <w:pPr>
              <w:rPr>
                <w:sz w:val="10"/>
                <w:szCs w:val="16"/>
              </w:rPr>
            </w:pPr>
            <w:proofErr w:type="spellStart"/>
            <w:r w:rsidRPr="00CE129C">
              <w:rPr>
                <w:rFonts w:ascii="Calibri" w:hAnsi="Calibri" w:cs="Calibri"/>
                <w:sz w:val="10"/>
                <w:szCs w:val="16"/>
              </w:rPr>
              <w:t>Cd</w:t>
            </w:r>
            <w:proofErr w:type="spellEnd"/>
            <w:r w:rsidRPr="00CE129C">
              <w:rPr>
                <w:rFonts w:ascii="Calibri" w:hAnsi="Calibri" w:cs="Calibri"/>
                <w:sz w:val="10"/>
                <w:szCs w:val="16"/>
              </w:rPr>
              <w:t>/m2</w:t>
            </w:r>
          </w:p>
        </w:tc>
        <w:tc>
          <w:tcPr>
            <w:tcW w:w="8505" w:type="dxa"/>
          </w:tcPr>
          <w:p w:rsidR="0097638F" w:rsidRPr="00CE129C" w:rsidRDefault="00AA451B" w:rsidP="00B73372">
            <w:pPr>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081D08" w:rsidP="00B73372">
            <w:pPr>
              <w:rPr>
                <w:sz w:val="12"/>
                <w:szCs w:val="16"/>
              </w:rPr>
            </w:pPr>
            <w:r w:rsidRPr="00CE129C">
              <w:rPr>
                <w:sz w:val="12"/>
                <w:szCs w:val="16"/>
              </w:rPr>
              <w:t>6.</w:t>
            </w:r>
            <w:r w:rsidRPr="00CE129C">
              <w:rPr>
                <w:sz w:val="12"/>
                <w:szCs w:val="16"/>
              </w:rPr>
              <w:t>4</w:t>
            </w:r>
          </w:p>
        </w:tc>
        <w:tc>
          <w:tcPr>
            <w:tcW w:w="4645" w:type="dxa"/>
          </w:tcPr>
          <w:p w:rsidR="0097638F" w:rsidRPr="00CE129C" w:rsidRDefault="0097638F" w:rsidP="00B73372">
            <w:pPr>
              <w:rPr>
                <w:sz w:val="14"/>
                <w:szCs w:val="16"/>
              </w:rPr>
            </w:pPr>
            <w:r w:rsidRPr="00CE129C">
              <w:rPr>
                <w:sz w:val="14"/>
                <w:szCs w:val="16"/>
              </w:rPr>
              <w:t xml:space="preserve">Contrasto del monitor </w:t>
            </w:r>
          </w:p>
        </w:tc>
        <w:tc>
          <w:tcPr>
            <w:tcW w:w="1275" w:type="dxa"/>
          </w:tcPr>
          <w:p w:rsidR="0097638F" w:rsidRPr="00CE129C" w:rsidRDefault="0097638F" w:rsidP="00B73372">
            <w:pPr>
              <w:rPr>
                <w:sz w:val="10"/>
                <w:szCs w:val="16"/>
              </w:rPr>
            </w:pPr>
            <w:r w:rsidRPr="00CE129C">
              <w:rPr>
                <w:rFonts w:ascii="Calibri" w:hAnsi="Calibri" w:cs="Calibri"/>
                <w:sz w:val="10"/>
                <w:szCs w:val="16"/>
              </w:rPr>
              <w:t>N:1</w:t>
            </w:r>
          </w:p>
        </w:tc>
        <w:tc>
          <w:tcPr>
            <w:tcW w:w="8505" w:type="dxa"/>
          </w:tcPr>
          <w:p w:rsidR="0097638F" w:rsidRPr="00CE129C" w:rsidRDefault="00AA451B" w:rsidP="00B73372">
            <w:pPr>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081D08" w:rsidRPr="00C97554" w:rsidTr="00B91085">
        <w:tc>
          <w:tcPr>
            <w:tcW w:w="567" w:type="dxa"/>
          </w:tcPr>
          <w:p w:rsidR="00081D08" w:rsidRPr="00CE129C" w:rsidRDefault="00081D08" w:rsidP="00081D08">
            <w:r w:rsidRPr="00CE129C">
              <w:rPr>
                <w:sz w:val="12"/>
                <w:szCs w:val="16"/>
              </w:rPr>
              <w:t>6.</w:t>
            </w:r>
            <w:r w:rsidRPr="00CE129C">
              <w:rPr>
                <w:sz w:val="12"/>
                <w:szCs w:val="16"/>
              </w:rPr>
              <w:t>5</w:t>
            </w:r>
          </w:p>
        </w:tc>
        <w:tc>
          <w:tcPr>
            <w:tcW w:w="4645" w:type="dxa"/>
          </w:tcPr>
          <w:p w:rsidR="00081D08" w:rsidRPr="00CE129C" w:rsidRDefault="00081D08" w:rsidP="00081D08">
            <w:pPr>
              <w:rPr>
                <w:sz w:val="14"/>
                <w:szCs w:val="16"/>
              </w:rPr>
            </w:pPr>
            <w:r w:rsidRPr="00CE129C">
              <w:rPr>
                <w:sz w:val="14"/>
                <w:szCs w:val="16"/>
              </w:rPr>
              <w:t>Monitor conforme a GSDF e CIE-LAB</w:t>
            </w:r>
          </w:p>
        </w:tc>
        <w:tc>
          <w:tcPr>
            <w:tcW w:w="1275" w:type="dxa"/>
          </w:tcPr>
          <w:p w:rsidR="00081D08" w:rsidRPr="00CE129C" w:rsidRDefault="00081D08" w:rsidP="00081D08">
            <w:pPr>
              <w:rPr>
                <w:sz w:val="10"/>
                <w:szCs w:val="16"/>
              </w:rPr>
            </w:pPr>
            <w:r w:rsidRPr="00CE129C">
              <w:rPr>
                <w:rFonts w:ascii="Calibri" w:hAnsi="Calibri" w:cs="Calibri"/>
                <w:sz w:val="10"/>
                <w:szCs w:val="16"/>
              </w:rPr>
              <w:t>sì/no, descrivere</w:t>
            </w:r>
          </w:p>
        </w:tc>
        <w:tc>
          <w:tcPr>
            <w:tcW w:w="8505" w:type="dxa"/>
          </w:tcPr>
          <w:p w:rsidR="00081D08" w:rsidRPr="00CE129C" w:rsidRDefault="00081D08" w:rsidP="00081D08">
            <w:pPr>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081D08" w:rsidRPr="00C97554" w:rsidTr="00B91085">
        <w:tc>
          <w:tcPr>
            <w:tcW w:w="567" w:type="dxa"/>
          </w:tcPr>
          <w:p w:rsidR="00081D08" w:rsidRPr="00CE129C" w:rsidRDefault="00081D08" w:rsidP="00081D08">
            <w:r w:rsidRPr="00CE129C">
              <w:rPr>
                <w:sz w:val="12"/>
                <w:szCs w:val="16"/>
              </w:rPr>
              <w:t>6.</w:t>
            </w:r>
            <w:r w:rsidRPr="00CE129C">
              <w:rPr>
                <w:sz w:val="12"/>
                <w:szCs w:val="16"/>
              </w:rPr>
              <w:t>6</w:t>
            </w:r>
          </w:p>
        </w:tc>
        <w:tc>
          <w:tcPr>
            <w:tcW w:w="4645" w:type="dxa"/>
          </w:tcPr>
          <w:p w:rsidR="00081D08" w:rsidRPr="00CE129C" w:rsidRDefault="00081D08" w:rsidP="00081D08">
            <w:pPr>
              <w:rPr>
                <w:sz w:val="14"/>
                <w:szCs w:val="16"/>
              </w:rPr>
            </w:pPr>
            <w:r w:rsidRPr="00CE129C">
              <w:rPr>
                <w:sz w:val="14"/>
                <w:szCs w:val="16"/>
              </w:rPr>
              <w:t xml:space="preserve">Scheda grafica montata </w:t>
            </w:r>
          </w:p>
        </w:tc>
        <w:tc>
          <w:tcPr>
            <w:tcW w:w="1275" w:type="dxa"/>
          </w:tcPr>
          <w:p w:rsidR="00081D08" w:rsidRPr="00CE129C" w:rsidRDefault="00081D08" w:rsidP="00081D08">
            <w:pPr>
              <w:rPr>
                <w:sz w:val="10"/>
                <w:szCs w:val="16"/>
              </w:rPr>
            </w:pPr>
            <w:r w:rsidRPr="00CE129C">
              <w:rPr>
                <w:rFonts w:ascii="Calibri" w:hAnsi="Calibri" w:cs="Calibri"/>
                <w:sz w:val="10"/>
                <w:szCs w:val="16"/>
              </w:rPr>
              <w:t>Marca e modello</w:t>
            </w:r>
          </w:p>
        </w:tc>
        <w:tc>
          <w:tcPr>
            <w:tcW w:w="8505" w:type="dxa"/>
          </w:tcPr>
          <w:p w:rsidR="00081D08" w:rsidRPr="00CE129C" w:rsidRDefault="00081D08" w:rsidP="00081D08">
            <w:pPr>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081D08" w:rsidRPr="00C97554" w:rsidTr="00B91085">
        <w:tc>
          <w:tcPr>
            <w:tcW w:w="567" w:type="dxa"/>
          </w:tcPr>
          <w:p w:rsidR="00081D08" w:rsidRPr="00CE129C" w:rsidRDefault="00081D08" w:rsidP="00081D08">
            <w:r w:rsidRPr="00CE129C">
              <w:rPr>
                <w:sz w:val="12"/>
                <w:szCs w:val="16"/>
              </w:rPr>
              <w:t>6.</w:t>
            </w:r>
            <w:r w:rsidRPr="00CE129C">
              <w:rPr>
                <w:sz w:val="12"/>
                <w:szCs w:val="16"/>
              </w:rPr>
              <w:t>7</w:t>
            </w:r>
          </w:p>
        </w:tc>
        <w:tc>
          <w:tcPr>
            <w:tcW w:w="4645" w:type="dxa"/>
          </w:tcPr>
          <w:p w:rsidR="00081D08" w:rsidRPr="00CE129C" w:rsidRDefault="00081D08" w:rsidP="00081D08">
            <w:pPr>
              <w:rPr>
                <w:sz w:val="14"/>
                <w:szCs w:val="16"/>
              </w:rPr>
            </w:pPr>
            <w:r w:rsidRPr="00CE129C">
              <w:rPr>
                <w:sz w:val="14"/>
                <w:szCs w:val="16"/>
              </w:rPr>
              <w:t xml:space="preserve">Schermo di protezione anti X per l'operatore </w:t>
            </w:r>
          </w:p>
        </w:tc>
        <w:tc>
          <w:tcPr>
            <w:tcW w:w="1275" w:type="dxa"/>
          </w:tcPr>
          <w:p w:rsidR="00081D08" w:rsidRPr="00CE129C" w:rsidRDefault="00081D08" w:rsidP="00081D08">
            <w:pPr>
              <w:rPr>
                <w:sz w:val="10"/>
                <w:szCs w:val="16"/>
              </w:rPr>
            </w:pPr>
            <w:r w:rsidRPr="00CE129C">
              <w:rPr>
                <w:rFonts w:ascii="Calibri" w:hAnsi="Calibri" w:cs="Calibri"/>
                <w:sz w:val="10"/>
                <w:szCs w:val="16"/>
              </w:rPr>
              <w:t>sì/no, descrivere</w:t>
            </w:r>
          </w:p>
        </w:tc>
        <w:tc>
          <w:tcPr>
            <w:tcW w:w="8505" w:type="dxa"/>
          </w:tcPr>
          <w:p w:rsidR="00081D08" w:rsidRPr="00CE129C" w:rsidRDefault="00081D08" w:rsidP="00081D08">
            <w:pPr>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081D08" w:rsidRPr="00C97554" w:rsidTr="00B91085">
        <w:tc>
          <w:tcPr>
            <w:tcW w:w="567" w:type="dxa"/>
          </w:tcPr>
          <w:p w:rsidR="00081D08" w:rsidRPr="00CE129C" w:rsidRDefault="00081D08" w:rsidP="00081D08">
            <w:r w:rsidRPr="00CE129C">
              <w:rPr>
                <w:sz w:val="12"/>
                <w:szCs w:val="16"/>
              </w:rPr>
              <w:t>6.</w:t>
            </w:r>
            <w:r w:rsidRPr="00CE129C">
              <w:rPr>
                <w:sz w:val="12"/>
                <w:szCs w:val="16"/>
              </w:rPr>
              <w:t>8</w:t>
            </w:r>
          </w:p>
        </w:tc>
        <w:tc>
          <w:tcPr>
            <w:tcW w:w="4645" w:type="dxa"/>
          </w:tcPr>
          <w:p w:rsidR="00081D08" w:rsidRPr="00CE129C" w:rsidRDefault="00081D08" w:rsidP="00081D08">
            <w:pPr>
              <w:rPr>
                <w:sz w:val="14"/>
                <w:szCs w:val="16"/>
              </w:rPr>
            </w:pPr>
            <w:r w:rsidRPr="00CE129C">
              <w:rPr>
                <w:sz w:val="14"/>
                <w:szCs w:val="16"/>
              </w:rPr>
              <w:t xml:space="preserve">Capacità HD interno per archiviazione </w:t>
            </w:r>
            <w:proofErr w:type="spellStart"/>
            <w:r w:rsidRPr="00CE129C">
              <w:rPr>
                <w:sz w:val="14"/>
                <w:szCs w:val="16"/>
              </w:rPr>
              <w:t>bioimmagini</w:t>
            </w:r>
            <w:proofErr w:type="spellEnd"/>
          </w:p>
        </w:tc>
        <w:tc>
          <w:tcPr>
            <w:tcW w:w="1275" w:type="dxa"/>
          </w:tcPr>
          <w:p w:rsidR="00081D08" w:rsidRPr="00CE129C" w:rsidRDefault="00081D08" w:rsidP="00081D08">
            <w:pPr>
              <w:rPr>
                <w:sz w:val="10"/>
                <w:szCs w:val="16"/>
              </w:rPr>
            </w:pPr>
            <w:r w:rsidRPr="00CE129C">
              <w:rPr>
                <w:sz w:val="10"/>
                <w:szCs w:val="16"/>
              </w:rPr>
              <w:t>indicare</w:t>
            </w:r>
          </w:p>
        </w:tc>
        <w:tc>
          <w:tcPr>
            <w:tcW w:w="8505" w:type="dxa"/>
          </w:tcPr>
          <w:p w:rsidR="00081D08" w:rsidRPr="00CE129C" w:rsidRDefault="00081D08" w:rsidP="00081D08">
            <w:pPr>
              <w:rPr>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081D08" w:rsidRPr="00C97554" w:rsidTr="00B91085">
        <w:tc>
          <w:tcPr>
            <w:tcW w:w="567" w:type="dxa"/>
          </w:tcPr>
          <w:p w:rsidR="00081D08" w:rsidRPr="00CE129C" w:rsidRDefault="00081D08" w:rsidP="00081D08">
            <w:r w:rsidRPr="00CE129C">
              <w:rPr>
                <w:sz w:val="12"/>
                <w:szCs w:val="16"/>
              </w:rPr>
              <w:t>6.</w:t>
            </w:r>
            <w:r w:rsidRPr="00CE129C">
              <w:rPr>
                <w:sz w:val="12"/>
                <w:szCs w:val="16"/>
              </w:rPr>
              <w:t>9</w:t>
            </w:r>
          </w:p>
        </w:tc>
        <w:tc>
          <w:tcPr>
            <w:tcW w:w="4645" w:type="dxa"/>
          </w:tcPr>
          <w:p w:rsidR="00081D08" w:rsidRPr="00CE129C" w:rsidRDefault="00081D08" w:rsidP="00081D08">
            <w:pPr>
              <w:rPr>
                <w:sz w:val="14"/>
                <w:szCs w:val="16"/>
              </w:rPr>
            </w:pPr>
            <w:r w:rsidRPr="00CE129C">
              <w:rPr>
                <w:sz w:val="14"/>
                <w:szCs w:val="16"/>
              </w:rPr>
              <w:t>Dotata di dispositivo UPS per salvaguardia dei dati in caso di assenza di alimentazione elettrica</w:t>
            </w:r>
          </w:p>
        </w:tc>
        <w:tc>
          <w:tcPr>
            <w:tcW w:w="1275" w:type="dxa"/>
          </w:tcPr>
          <w:p w:rsidR="00081D08" w:rsidRPr="00CE129C" w:rsidRDefault="00081D08" w:rsidP="00081D08">
            <w:pPr>
              <w:rPr>
                <w:sz w:val="10"/>
                <w:szCs w:val="16"/>
              </w:rPr>
            </w:pPr>
            <w:r w:rsidRPr="00CE129C">
              <w:rPr>
                <w:rFonts w:ascii="Calibri" w:hAnsi="Calibri" w:cs="Calibri"/>
                <w:sz w:val="10"/>
                <w:szCs w:val="16"/>
              </w:rPr>
              <w:t>sì/no, descrivere</w:t>
            </w:r>
          </w:p>
        </w:tc>
        <w:tc>
          <w:tcPr>
            <w:tcW w:w="8505" w:type="dxa"/>
          </w:tcPr>
          <w:p w:rsidR="00081D08" w:rsidRPr="00CE129C" w:rsidRDefault="00081D08" w:rsidP="00081D08">
            <w:pPr>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081D08" w:rsidRPr="00C97554" w:rsidTr="00B91085">
        <w:tc>
          <w:tcPr>
            <w:tcW w:w="567" w:type="dxa"/>
          </w:tcPr>
          <w:p w:rsidR="00081D08" w:rsidRPr="00CE129C" w:rsidRDefault="00081D08" w:rsidP="00081D08">
            <w:r w:rsidRPr="00CE129C">
              <w:rPr>
                <w:sz w:val="12"/>
                <w:szCs w:val="16"/>
              </w:rPr>
              <w:t>6.</w:t>
            </w:r>
            <w:r w:rsidRPr="00CE129C">
              <w:rPr>
                <w:sz w:val="12"/>
                <w:szCs w:val="16"/>
              </w:rPr>
              <w:t>10</w:t>
            </w:r>
          </w:p>
        </w:tc>
        <w:tc>
          <w:tcPr>
            <w:tcW w:w="4645" w:type="dxa"/>
          </w:tcPr>
          <w:p w:rsidR="00081D08" w:rsidRPr="00CE129C" w:rsidRDefault="00081D08" w:rsidP="00081D08">
            <w:pPr>
              <w:rPr>
                <w:sz w:val="14"/>
                <w:szCs w:val="16"/>
              </w:rPr>
            </w:pPr>
            <w:r w:rsidRPr="00CE129C">
              <w:rPr>
                <w:sz w:val="14"/>
                <w:szCs w:val="16"/>
              </w:rPr>
              <w:t>Disponibilità di strumenti di misura sull'immagine</w:t>
            </w:r>
          </w:p>
        </w:tc>
        <w:tc>
          <w:tcPr>
            <w:tcW w:w="1275" w:type="dxa"/>
          </w:tcPr>
          <w:p w:rsidR="00081D08" w:rsidRPr="00CE129C" w:rsidRDefault="00081D08" w:rsidP="00081D08">
            <w:pPr>
              <w:rPr>
                <w:sz w:val="10"/>
                <w:szCs w:val="16"/>
              </w:rPr>
            </w:pPr>
            <w:r w:rsidRPr="00CE129C">
              <w:rPr>
                <w:rFonts w:ascii="Calibri" w:hAnsi="Calibri" w:cs="Calibri"/>
                <w:sz w:val="10"/>
                <w:szCs w:val="16"/>
              </w:rPr>
              <w:t>sì/no, descrivere</w:t>
            </w:r>
          </w:p>
        </w:tc>
        <w:tc>
          <w:tcPr>
            <w:tcW w:w="8505" w:type="dxa"/>
          </w:tcPr>
          <w:p w:rsidR="00081D08" w:rsidRPr="00CE129C" w:rsidRDefault="00081D08" w:rsidP="00081D08">
            <w:pPr>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081D08" w:rsidRPr="00C97554" w:rsidTr="00B91085">
        <w:tc>
          <w:tcPr>
            <w:tcW w:w="567" w:type="dxa"/>
          </w:tcPr>
          <w:p w:rsidR="00081D08" w:rsidRPr="00CE129C" w:rsidRDefault="00081D08" w:rsidP="00081D08">
            <w:r w:rsidRPr="00CE129C">
              <w:rPr>
                <w:sz w:val="12"/>
                <w:szCs w:val="16"/>
              </w:rPr>
              <w:t>6.1</w:t>
            </w:r>
            <w:r w:rsidRPr="00CE129C">
              <w:rPr>
                <w:sz w:val="12"/>
                <w:szCs w:val="16"/>
              </w:rPr>
              <w:t>1</w:t>
            </w:r>
          </w:p>
        </w:tc>
        <w:tc>
          <w:tcPr>
            <w:tcW w:w="4645" w:type="dxa"/>
          </w:tcPr>
          <w:p w:rsidR="00081D08" w:rsidRPr="00CE129C" w:rsidRDefault="00081D08" w:rsidP="00081D08">
            <w:pPr>
              <w:rPr>
                <w:sz w:val="14"/>
                <w:szCs w:val="16"/>
              </w:rPr>
            </w:pPr>
            <w:r w:rsidRPr="00CE129C">
              <w:rPr>
                <w:sz w:val="14"/>
                <w:szCs w:val="16"/>
              </w:rPr>
              <w:t>Visualizzazione a monitor della dose ghiandolare media</w:t>
            </w:r>
          </w:p>
        </w:tc>
        <w:tc>
          <w:tcPr>
            <w:tcW w:w="1275" w:type="dxa"/>
          </w:tcPr>
          <w:p w:rsidR="00081D08" w:rsidRPr="00CE129C" w:rsidRDefault="00081D08" w:rsidP="00081D08">
            <w:pPr>
              <w:rPr>
                <w:sz w:val="10"/>
                <w:szCs w:val="16"/>
              </w:rPr>
            </w:pPr>
            <w:r w:rsidRPr="00CE129C">
              <w:rPr>
                <w:rFonts w:ascii="Calibri" w:hAnsi="Calibri" w:cs="Calibri"/>
                <w:sz w:val="10"/>
                <w:szCs w:val="16"/>
              </w:rPr>
              <w:t>sì/no, descrivere</w:t>
            </w:r>
          </w:p>
        </w:tc>
        <w:tc>
          <w:tcPr>
            <w:tcW w:w="8505" w:type="dxa"/>
          </w:tcPr>
          <w:p w:rsidR="00081D08" w:rsidRPr="00CE129C" w:rsidRDefault="00081D08" w:rsidP="00081D08">
            <w:pPr>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081D08" w:rsidRPr="00C97554" w:rsidTr="00B91085">
        <w:tc>
          <w:tcPr>
            <w:tcW w:w="567" w:type="dxa"/>
          </w:tcPr>
          <w:p w:rsidR="00081D08" w:rsidRPr="00CE129C" w:rsidRDefault="00081D08" w:rsidP="00081D08">
            <w:r w:rsidRPr="00CE129C">
              <w:rPr>
                <w:sz w:val="12"/>
                <w:szCs w:val="16"/>
              </w:rPr>
              <w:t>6.1</w:t>
            </w:r>
            <w:r w:rsidRPr="00CE129C">
              <w:rPr>
                <w:sz w:val="12"/>
                <w:szCs w:val="16"/>
              </w:rPr>
              <w:t>2</w:t>
            </w:r>
          </w:p>
        </w:tc>
        <w:tc>
          <w:tcPr>
            <w:tcW w:w="4645" w:type="dxa"/>
          </w:tcPr>
          <w:p w:rsidR="00081D08" w:rsidRPr="00CE129C" w:rsidRDefault="00081D08" w:rsidP="00081D08">
            <w:pPr>
              <w:rPr>
                <w:sz w:val="14"/>
                <w:szCs w:val="16"/>
              </w:rPr>
            </w:pPr>
            <w:r w:rsidRPr="00CE129C">
              <w:rPr>
                <w:sz w:val="14"/>
                <w:szCs w:val="16"/>
              </w:rPr>
              <w:t>Visualizzazione a monitor della ESD</w:t>
            </w:r>
          </w:p>
        </w:tc>
        <w:tc>
          <w:tcPr>
            <w:tcW w:w="1275" w:type="dxa"/>
          </w:tcPr>
          <w:p w:rsidR="00081D08" w:rsidRPr="00CE129C" w:rsidRDefault="00081D08" w:rsidP="00081D08">
            <w:pPr>
              <w:rPr>
                <w:sz w:val="10"/>
                <w:szCs w:val="16"/>
              </w:rPr>
            </w:pPr>
            <w:r w:rsidRPr="00CE129C">
              <w:rPr>
                <w:rFonts w:ascii="Calibri" w:hAnsi="Calibri" w:cs="Calibri"/>
                <w:sz w:val="10"/>
                <w:szCs w:val="16"/>
              </w:rPr>
              <w:t>sì/no, descrivere</w:t>
            </w:r>
          </w:p>
        </w:tc>
        <w:tc>
          <w:tcPr>
            <w:tcW w:w="8505" w:type="dxa"/>
          </w:tcPr>
          <w:p w:rsidR="00081D08" w:rsidRPr="00CE129C" w:rsidRDefault="00081D08" w:rsidP="00081D08">
            <w:pPr>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081D08" w:rsidRPr="00C97554" w:rsidTr="00B91085">
        <w:tc>
          <w:tcPr>
            <w:tcW w:w="567" w:type="dxa"/>
          </w:tcPr>
          <w:p w:rsidR="00081D08" w:rsidRPr="00CE129C" w:rsidRDefault="00081D08" w:rsidP="00081D08">
            <w:r w:rsidRPr="00CE129C">
              <w:rPr>
                <w:sz w:val="12"/>
                <w:szCs w:val="16"/>
              </w:rPr>
              <w:t>6.1</w:t>
            </w:r>
            <w:r w:rsidRPr="00CE129C">
              <w:rPr>
                <w:sz w:val="12"/>
                <w:szCs w:val="16"/>
              </w:rPr>
              <w:t>3</w:t>
            </w:r>
          </w:p>
        </w:tc>
        <w:tc>
          <w:tcPr>
            <w:tcW w:w="4645" w:type="dxa"/>
          </w:tcPr>
          <w:p w:rsidR="00081D08" w:rsidRPr="00CE129C" w:rsidRDefault="00081D08" w:rsidP="00081D08">
            <w:pPr>
              <w:rPr>
                <w:sz w:val="14"/>
                <w:szCs w:val="16"/>
              </w:rPr>
            </w:pPr>
            <w:r w:rsidRPr="00CE129C">
              <w:rPr>
                <w:sz w:val="14"/>
                <w:szCs w:val="16"/>
              </w:rPr>
              <w:t xml:space="preserve">Funzioni di </w:t>
            </w:r>
            <w:proofErr w:type="spellStart"/>
            <w:r w:rsidRPr="00CE129C">
              <w:rPr>
                <w:sz w:val="14"/>
                <w:szCs w:val="16"/>
              </w:rPr>
              <w:t>windowing</w:t>
            </w:r>
            <w:proofErr w:type="spellEnd"/>
            <w:r w:rsidRPr="00CE129C">
              <w:rPr>
                <w:sz w:val="14"/>
                <w:szCs w:val="16"/>
              </w:rPr>
              <w:t xml:space="preserve"> / </w:t>
            </w:r>
            <w:proofErr w:type="spellStart"/>
            <w:r w:rsidRPr="00CE129C">
              <w:rPr>
                <w:sz w:val="14"/>
                <w:szCs w:val="16"/>
              </w:rPr>
              <w:t>leveling</w:t>
            </w:r>
            <w:proofErr w:type="spellEnd"/>
          </w:p>
        </w:tc>
        <w:tc>
          <w:tcPr>
            <w:tcW w:w="1275" w:type="dxa"/>
          </w:tcPr>
          <w:p w:rsidR="00081D08" w:rsidRPr="00CE129C" w:rsidRDefault="00081D08" w:rsidP="00081D08">
            <w:pPr>
              <w:rPr>
                <w:sz w:val="10"/>
                <w:szCs w:val="16"/>
              </w:rPr>
            </w:pPr>
            <w:r w:rsidRPr="00CE129C">
              <w:rPr>
                <w:rFonts w:ascii="Calibri" w:hAnsi="Calibri" w:cs="Calibri"/>
                <w:sz w:val="10"/>
                <w:szCs w:val="16"/>
              </w:rPr>
              <w:t>sì/no, descrivere</w:t>
            </w:r>
          </w:p>
        </w:tc>
        <w:tc>
          <w:tcPr>
            <w:tcW w:w="8505" w:type="dxa"/>
          </w:tcPr>
          <w:p w:rsidR="00081D08" w:rsidRPr="00CE129C" w:rsidRDefault="00081D08" w:rsidP="00081D08">
            <w:pPr>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081D08" w:rsidRPr="00C97554" w:rsidTr="00B91085">
        <w:tc>
          <w:tcPr>
            <w:tcW w:w="567" w:type="dxa"/>
          </w:tcPr>
          <w:p w:rsidR="00081D08" w:rsidRPr="00CE129C" w:rsidRDefault="00081D08" w:rsidP="00081D08">
            <w:r w:rsidRPr="00CE129C">
              <w:rPr>
                <w:sz w:val="12"/>
                <w:szCs w:val="16"/>
              </w:rPr>
              <w:t>6.1</w:t>
            </w:r>
            <w:r w:rsidRPr="00CE129C">
              <w:rPr>
                <w:sz w:val="12"/>
                <w:szCs w:val="16"/>
              </w:rPr>
              <w:t>4</w:t>
            </w:r>
          </w:p>
        </w:tc>
        <w:tc>
          <w:tcPr>
            <w:tcW w:w="4645" w:type="dxa"/>
          </w:tcPr>
          <w:p w:rsidR="00081D08" w:rsidRPr="00CE129C" w:rsidRDefault="00081D08" w:rsidP="00081D08">
            <w:pPr>
              <w:rPr>
                <w:sz w:val="14"/>
                <w:szCs w:val="16"/>
              </w:rPr>
            </w:pPr>
            <w:r w:rsidRPr="00CE129C">
              <w:rPr>
                <w:sz w:val="14"/>
                <w:szCs w:val="16"/>
              </w:rPr>
              <w:t>dimensione del pixel dell'immagine</w:t>
            </w:r>
          </w:p>
        </w:tc>
        <w:tc>
          <w:tcPr>
            <w:tcW w:w="1275" w:type="dxa"/>
          </w:tcPr>
          <w:p w:rsidR="00081D08" w:rsidRPr="00CE129C" w:rsidRDefault="00081D08" w:rsidP="00081D08">
            <w:pPr>
              <w:rPr>
                <w:sz w:val="10"/>
                <w:szCs w:val="16"/>
              </w:rPr>
            </w:pPr>
            <w:r w:rsidRPr="00CE129C">
              <w:rPr>
                <w:sz w:val="10"/>
                <w:szCs w:val="16"/>
              </w:rPr>
              <w:t>indicare</w:t>
            </w:r>
          </w:p>
        </w:tc>
        <w:tc>
          <w:tcPr>
            <w:tcW w:w="8505" w:type="dxa"/>
          </w:tcPr>
          <w:p w:rsidR="00081D08" w:rsidRPr="00CE129C" w:rsidRDefault="00081D08" w:rsidP="00081D08">
            <w:pPr>
              <w:rPr>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081D08" w:rsidRPr="00C97554" w:rsidTr="00B91085">
        <w:tc>
          <w:tcPr>
            <w:tcW w:w="567" w:type="dxa"/>
          </w:tcPr>
          <w:p w:rsidR="00081D08" w:rsidRPr="00CE129C" w:rsidRDefault="00081D08" w:rsidP="00081D08">
            <w:r w:rsidRPr="00CE129C">
              <w:rPr>
                <w:sz w:val="12"/>
                <w:szCs w:val="16"/>
              </w:rPr>
              <w:t>6.1</w:t>
            </w:r>
            <w:r w:rsidRPr="00CE129C">
              <w:rPr>
                <w:sz w:val="12"/>
                <w:szCs w:val="16"/>
              </w:rPr>
              <w:t>5</w:t>
            </w:r>
          </w:p>
        </w:tc>
        <w:tc>
          <w:tcPr>
            <w:tcW w:w="4645" w:type="dxa"/>
          </w:tcPr>
          <w:p w:rsidR="00081D08" w:rsidRPr="00CE129C" w:rsidRDefault="00081D08" w:rsidP="00081D08">
            <w:pPr>
              <w:rPr>
                <w:sz w:val="14"/>
                <w:szCs w:val="16"/>
              </w:rPr>
            </w:pPr>
            <w:r w:rsidRPr="00CE129C">
              <w:rPr>
                <w:sz w:val="14"/>
                <w:szCs w:val="16"/>
              </w:rPr>
              <w:t>dimensione del pixel dell'immagine 2D sintetica</w:t>
            </w:r>
          </w:p>
        </w:tc>
        <w:tc>
          <w:tcPr>
            <w:tcW w:w="1275" w:type="dxa"/>
          </w:tcPr>
          <w:p w:rsidR="00081D08" w:rsidRPr="00CE129C" w:rsidRDefault="00081D08" w:rsidP="00081D08">
            <w:pPr>
              <w:rPr>
                <w:sz w:val="10"/>
                <w:szCs w:val="16"/>
              </w:rPr>
            </w:pPr>
            <w:r w:rsidRPr="00CE129C">
              <w:rPr>
                <w:sz w:val="10"/>
                <w:szCs w:val="16"/>
              </w:rPr>
              <w:t>indicare</w:t>
            </w:r>
          </w:p>
        </w:tc>
        <w:tc>
          <w:tcPr>
            <w:tcW w:w="8505" w:type="dxa"/>
          </w:tcPr>
          <w:p w:rsidR="00081D08" w:rsidRPr="00CE129C" w:rsidRDefault="00081D08" w:rsidP="00081D08">
            <w:pPr>
              <w:rPr>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081D08" w:rsidRPr="00760A8B" w:rsidTr="00B91085">
        <w:tc>
          <w:tcPr>
            <w:tcW w:w="567" w:type="dxa"/>
          </w:tcPr>
          <w:p w:rsidR="00081D08" w:rsidRPr="00CE129C" w:rsidRDefault="00081D08" w:rsidP="00081D08">
            <w:r w:rsidRPr="00CE129C">
              <w:rPr>
                <w:sz w:val="12"/>
                <w:szCs w:val="16"/>
              </w:rPr>
              <w:t>6.1</w:t>
            </w:r>
            <w:r w:rsidRPr="00CE129C">
              <w:rPr>
                <w:sz w:val="12"/>
                <w:szCs w:val="16"/>
              </w:rPr>
              <w:t>6</w:t>
            </w:r>
          </w:p>
        </w:tc>
        <w:tc>
          <w:tcPr>
            <w:tcW w:w="4645" w:type="dxa"/>
          </w:tcPr>
          <w:p w:rsidR="00081D08" w:rsidRPr="00CE129C" w:rsidRDefault="00081D08" w:rsidP="00081D08">
            <w:pPr>
              <w:rPr>
                <w:sz w:val="14"/>
                <w:szCs w:val="16"/>
              </w:rPr>
            </w:pPr>
            <w:r w:rsidRPr="00CE129C">
              <w:rPr>
                <w:sz w:val="14"/>
                <w:szCs w:val="16"/>
              </w:rPr>
              <w:t>Conformità allo standard DICOM</w:t>
            </w:r>
          </w:p>
        </w:tc>
        <w:tc>
          <w:tcPr>
            <w:tcW w:w="1275" w:type="dxa"/>
          </w:tcPr>
          <w:p w:rsidR="00081D08" w:rsidRPr="00CE129C" w:rsidRDefault="00081D08" w:rsidP="00081D08">
            <w:pPr>
              <w:rPr>
                <w:sz w:val="10"/>
                <w:szCs w:val="16"/>
              </w:rPr>
            </w:pPr>
            <w:r w:rsidRPr="00CE129C">
              <w:rPr>
                <w:rFonts w:ascii="Calibri" w:hAnsi="Calibri" w:cs="Calibri"/>
                <w:sz w:val="10"/>
                <w:szCs w:val="16"/>
              </w:rPr>
              <w:t>sì/no, descrivere</w:t>
            </w:r>
          </w:p>
        </w:tc>
        <w:tc>
          <w:tcPr>
            <w:tcW w:w="8505" w:type="dxa"/>
          </w:tcPr>
          <w:p w:rsidR="00081D08" w:rsidRPr="00CE129C" w:rsidRDefault="00081D08" w:rsidP="00081D08">
            <w:pPr>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081D08" w:rsidRPr="00982AAA" w:rsidTr="00B91085">
        <w:tc>
          <w:tcPr>
            <w:tcW w:w="567" w:type="dxa"/>
          </w:tcPr>
          <w:p w:rsidR="00081D08" w:rsidRPr="00CE129C" w:rsidRDefault="00081D08" w:rsidP="00081D08">
            <w:r w:rsidRPr="00CE129C">
              <w:rPr>
                <w:sz w:val="12"/>
                <w:szCs w:val="16"/>
              </w:rPr>
              <w:t>6.1</w:t>
            </w:r>
            <w:r w:rsidRPr="00CE129C">
              <w:rPr>
                <w:sz w:val="12"/>
                <w:szCs w:val="16"/>
              </w:rPr>
              <w:t>7</w:t>
            </w:r>
          </w:p>
        </w:tc>
        <w:tc>
          <w:tcPr>
            <w:tcW w:w="4645" w:type="dxa"/>
          </w:tcPr>
          <w:p w:rsidR="00081D08" w:rsidRPr="00CE129C" w:rsidRDefault="00081D08" w:rsidP="00081D08">
            <w:pPr>
              <w:rPr>
                <w:sz w:val="14"/>
                <w:szCs w:val="16"/>
              </w:rPr>
            </w:pPr>
            <w:r w:rsidRPr="00CE129C">
              <w:rPr>
                <w:sz w:val="14"/>
                <w:szCs w:val="16"/>
              </w:rPr>
              <w:t>Formato immagini mammografiche DICOM MG</w:t>
            </w:r>
          </w:p>
        </w:tc>
        <w:tc>
          <w:tcPr>
            <w:tcW w:w="1275" w:type="dxa"/>
          </w:tcPr>
          <w:p w:rsidR="00081D08" w:rsidRPr="00CE129C" w:rsidRDefault="00081D08" w:rsidP="00081D08">
            <w:pPr>
              <w:rPr>
                <w:sz w:val="10"/>
                <w:szCs w:val="16"/>
              </w:rPr>
            </w:pPr>
            <w:r w:rsidRPr="00CE129C">
              <w:rPr>
                <w:rFonts w:ascii="Calibri" w:hAnsi="Calibri" w:cs="Calibri"/>
                <w:sz w:val="10"/>
                <w:szCs w:val="16"/>
              </w:rPr>
              <w:t>sì/no, descrivere</w:t>
            </w:r>
          </w:p>
        </w:tc>
        <w:tc>
          <w:tcPr>
            <w:tcW w:w="8505" w:type="dxa"/>
          </w:tcPr>
          <w:p w:rsidR="00081D08" w:rsidRPr="00CE129C" w:rsidRDefault="00081D08" w:rsidP="00081D08">
            <w:pPr>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081D08" w:rsidRPr="00982AAA" w:rsidTr="00B91085">
        <w:tc>
          <w:tcPr>
            <w:tcW w:w="567" w:type="dxa"/>
          </w:tcPr>
          <w:p w:rsidR="00081D08" w:rsidRPr="00CE129C" w:rsidRDefault="00081D08" w:rsidP="00081D08">
            <w:r w:rsidRPr="00CE129C">
              <w:rPr>
                <w:sz w:val="12"/>
                <w:szCs w:val="16"/>
              </w:rPr>
              <w:t>6.1</w:t>
            </w:r>
            <w:r w:rsidRPr="00CE129C">
              <w:rPr>
                <w:sz w:val="12"/>
                <w:szCs w:val="16"/>
              </w:rPr>
              <w:t>8</w:t>
            </w:r>
          </w:p>
        </w:tc>
        <w:tc>
          <w:tcPr>
            <w:tcW w:w="4645" w:type="dxa"/>
          </w:tcPr>
          <w:p w:rsidR="00081D08" w:rsidRPr="00CE129C" w:rsidRDefault="00081D08" w:rsidP="00081D08">
            <w:pPr>
              <w:rPr>
                <w:sz w:val="14"/>
                <w:szCs w:val="16"/>
              </w:rPr>
            </w:pPr>
            <w:r w:rsidRPr="00CE129C">
              <w:rPr>
                <w:sz w:val="14"/>
                <w:szCs w:val="16"/>
              </w:rPr>
              <w:t>Formato immagini tomografiche DICOM BTO</w:t>
            </w:r>
          </w:p>
        </w:tc>
        <w:tc>
          <w:tcPr>
            <w:tcW w:w="1275" w:type="dxa"/>
          </w:tcPr>
          <w:p w:rsidR="00081D08" w:rsidRPr="00CE129C" w:rsidRDefault="00081D08" w:rsidP="00081D08">
            <w:pPr>
              <w:rPr>
                <w:sz w:val="10"/>
                <w:szCs w:val="16"/>
              </w:rPr>
            </w:pPr>
            <w:r w:rsidRPr="00CE129C">
              <w:rPr>
                <w:rFonts w:ascii="Calibri" w:hAnsi="Calibri" w:cs="Calibri"/>
                <w:sz w:val="10"/>
                <w:szCs w:val="16"/>
              </w:rPr>
              <w:t>sì/no, descrivere</w:t>
            </w:r>
          </w:p>
        </w:tc>
        <w:tc>
          <w:tcPr>
            <w:tcW w:w="8505" w:type="dxa"/>
          </w:tcPr>
          <w:p w:rsidR="00081D08" w:rsidRPr="00CE129C" w:rsidRDefault="00081D08" w:rsidP="00081D08">
            <w:pPr>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081D08" w:rsidRPr="00982AAA" w:rsidTr="00B91085">
        <w:tc>
          <w:tcPr>
            <w:tcW w:w="567" w:type="dxa"/>
          </w:tcPr>
          <w:p w:rsidR="00081D08" w:rsidRPr="00CE129C" w:rsidRDefault="00081D08" w:rsidP="00081D08">
            <w:r w:rsidRPr="00CE129C">
              <w:rPr>
                <w:sz w:val="12"/>
                <w:szCs w:val="16"/>
              </w:rPr>
              <w:t>6.1</w:t>
            </w:r>
            <w:r w:rsidRPr="00CE129C">
              <w:rPr>
                <w:sz w:val="12"/>
                <w:szCs w:val="16"/>
              </w:rPr>
              <w:t>9</w:t>
            </w:r>
          </w:p>
        </w:tc>
        <w:tc>
          <w:tcPr>
            <w:tcW w:w="4645" w:type="dxa"/>
          </w:tcPr>
          <w:p w:rsidR="00081D08" w:rsidRPr="00CE129C" w:rsidRDefault="00081D08" w:rsidP="00081D08">
            <w:pPr>
              <w:rPr>
                <w:sz w:val="14"/>
                <w:szCs w:val="16"/>
              </w:rPr>
            </w:pPr>
            <w:r w:rsidRPr="00CE129C">
              <w:rPr>
                <w:sz w:val="14"/>
                <w:szCs w:val="16"/>
              </w:rPr>
              <w:t>Possibilità di esportare immagini tomografiche in formato DICOM CT</w:t>
            </w:r>
          </w:p>
        </w:tc>
        <w:tc>
          <w:tcPr>
            <w:tcW w:w="1275" w:type="dxa"/>
          </w:tcPr>
          <w:p w:rsidR="00081D08" w:rsidRPr="00CE129C" w:rsidRDefault="00081D08" w:rsidP="00081D08">
            <w:pPr>
              <w:rPr>
                <w:sz w:val="10"/>
                <w:szCs w:val="16"/>
              </w:rPr>
            </w:pPr>
            <w:r w:rsidRPr="00CE129C">
              <w:rPr>
                <w:rFonts w:ascii="Calibri" w:hAnsi="Calibri" w:cs="Calibri"/>
                <w:sz w:val="10"/>
                <w:szCs w:val="16"/>
              </w:rPr>
              <w:t>sì/no, descrivere</w:t>
            </w:r>
          </w:p>
        </w:tc>
        <w:tc>
          <w:tcPr>
            <w:tcW w:w="8505" w:type="dxa"/>
          </w:tcPr>
          <w:p w:rsidR="00081D08" w:rsidRPr="00CE129C" w:rsidRDefault="00081D08" w:rsidP="00081D08">
            <w:pPr>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081D08" w:rsidRPr="00C97554" w:rsidTr="00B91085">
        <w:tc>
          <w:tcPr>
            <w:tcW w:w="567" w:type="dxa"/>
          </w:tcPr>
          <w:p w:rsidR="00081D08" w:rsidRPr="00CE129C" w:rsidRDefault="00081D08" w:rsidP="00081D08">
            <w:r w:rsidRPr="00CE129C">
              <w:rPr>
                <w:sz w:val="12"/>
                <w:szCs w:val="16"/>
              </w:rPr>
              <w:t>6.</w:t>
            </w:r>
            <w:r w:rsidRPr="00CE129C">
              <w:rPr>
                <w:sz w:val="12"/>
                <w:szCs w:val="16"/>
              </w:rPr>
              <w:t>20</w:t>
            </w:r>
          </w:p>
        </w:tc>
        <w:tc>
          <w:tcPr>
            <w:tcW w:w="4645" w:type="dxa"/>
          </w:tcPr>
          <w:p w:rsidR="00081D08" w:rsidRPr="00CE129C" w:rsidRDefault="00081D08" w:rsidP="00081D08">
            <w:pPr>
              <w:rPr>
                <w:sz w:val="14"/>
                <w:szCs w:val="16"/>
              </w:rPr>
            </w:pPr>
            <w:r w:rsidRPr="00CE129C">
              <w:rPr>
                <w:sz w:val="14"/>
                <w:szCs w:val="16"/>
              </w:rPr>
              <w:t>Possibilità di salvare/esportare sia FFDM sia proiezioni di tomosintesi in formato DICOM FOR PROCESSING</w:t>
            </w:r>
          </w:p>
        </w:tc>
        <w:tc>
          <w:tcPr>
            <w:tcW w:w="1275" w:type="dxa"/>
          </w:tcPr>
          <w:p w:rsidR="00081D08" w:rsidRPr="00CE129C" w:rsidRDefault="00081D08" w:rsidP="00081D08">
            <w:pPr>
              <w:rPr>
                <w:sz w:val="10"/>
                <w:szCs w:val="16"/>
              </w:rPr>
            </w:pPr>
            <w:r w:rsidRPr="00CE129C">
              <w:rPr>
                <w:rFonts w:ascii="Calibri" w:hAnsi="Calibri" w:cs="Calibri"/>
                <w:sz w:val="10"/>
                <w:szCs w:val="16"/>
              </w:rPr>
              <w:t>sì/no, descrivere</w:t>
            </w:r>
          </w:p>
        </w:tc>
        <w:tc>
          <w:tcPr>
            <w:tcW w:w="8505" w:type="dxa"/>
          </w:tcPr>
          <w:p w:rsidR="00081D08" w:rsidRPr="00CE129C" w:rsidRDefault="00081D08" w:rsidP="00081D08">
            <w:pPr>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081D08" w:rsidRPr="00C97554" w:rsidTr="00B91085">
        <w:tc>
          <w:tcPr>
            <w:tcW w:w="567" w:type="dxa"/>
          </w:tcPr>
          <w:p w:rsidR="00081D08" w:rsidRPr="00CE129C" w:rsidRDefault="00081D08" w:rsidP="00081D08">
            <w:r w:rsidRPr="00CE129C">
              <w:rPr>
                <w:sz w:val="12"/>
                <w:szCs w:val="16"/>
              </w:rPr>
              <w:t>6.</w:t>
            </w:r>
            <w:r w:rsidRPr="00CE129C">
              <w:rPr>
                <w:sz w:val="12"/>
                <w:szCs w:val="16"/>
              </w:rPr>
              <w:t>21</w:t>
            </w:r>
          </w:p>
        </w:tc>
        <w:tc>
          <w:tcPr>
            <w:tcW w:w="4645" w:type="dxa"/>
          </w:tcPr>
          <w:p w:rsidR="00081D08" w:rsidRPr="00CE129C" w:rsidRDefault="00081D08" w:rsidP="00081D08">
            <w:pPr>
              <w:rPr>
                <w:sz w:val="14"/>
                <w:szCs w:val="16"/>
              </w:rPr>
            </w:pPr>
            <w:r w:rsidRPr="00CE129C">
              <w:rPr>
                <w:sz w:val="14"/>
                <w:szCs w:val="16"/>
              </w:rPr>
              <w:t xml:space="preserve">presenza dello </w:t>
            </w:r>
            <w:proofErr w:type="spellStart"/>
            <w:r w:rsidRPr="00CE129C">
              <w:rPr>
                <w:sz w:val="14"/>
                <w:szCs w:val="16"/>
              </w:rPr>
              <w:t>Structured</w:t>
            </w:r>
            <w:proofErr w:type="spellEnd"/>
            <w:r w:rsidRPr="00CE129C">
              <w:rPr>
                <w:sz w:val="14"/>
                <w:szCs w:val="16"/>
              </w:rPr>
              <w:t xml:space="preserve"> Dose Report </w:t>
            </w:r>
            <w:proofErr w:type="spellStart"/>
            <w:r w:rsidRPr="00CE129C">
              <w:rPr>
                <w:sz w:val="14"/>
                <w:szCs w:val="16"/>
              </w:rPr>
              <w:t>Dicom</w:t>
            </w:r>
            <w:proofErr w:type="spellEnd"/>
            <w:r w:rsidRPr="00CE129C">
              <w:rPr>
                <w:sz w:val="14"/>
                <w:szCs w:val="16"/>
              </w:rPr>
              <w:t xml:space="preserve"> e dell’invio della dose al RIS ed </w:t>
            </w:r>
            <w:proofErr w:type="spellStart"/>
            <w:r w:rsidRPr="00CE129C">
              <w:rPr>
                <w:sz w:val="14"/>
                <w:szCs w:val="16"/>
              </w:rPr>
              <w:t>al</w:t>
            </w:r>
            <w:proofErr w:type="spellEnd"/>
            <w:r w:rsidRPr="00CE129C">
              <w:rPr>
                <w:sz w:val="14"/>
                <w:szCs w:val="16"/>
              </w:rPr>
              <w:t xml:space="preserve"> PACS</w:t>
            </w:r>
          </w:p>
        </w:tc>
        <w:tc>
          <w:tcPr>
            <w:tcW w:w="1275" w:type="dxa"/>
          </w:tcPr>
          <w:p w:rsidR="00081D08" w:rsidRPr="00CE129C" w:rsidRDefault="00081D08" w:rsidP="00081D08">
            <w:pPr>
              <w:rPr>
                <w:sz w:val="10"/>
                <w:szCs w:val="16"/>
              </w:rPr>
            </w:pPr>
            <w:r w:rsidRPr="00CE129C">
              <w:rPr>
                <w:rFonts w:ascii="Calibri" w:hAnsi="Calibri" w:cs="Calibri"/>
                <w:sz w:val="10"/>
                <w:szCs w:val="16"/>
              </w:rPr>
              <w:t>sì/no, descrivere</w:t>
            </w:r>
          </w:p>
        </w:tc>
        <w:tc>
          <w:tcPr>
            <w:tcW w:w="8505" w:type="dxa"/>
          </w:tcPr>
          <w:p w:rsidR="00081D08" w:rsidRPr="00CE129C" w:rsidRDefault="00081D08" w:rsidP="00081D08">
            <w:pPr>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081D08" w:rsidRPr="00760A8B" w:rsidTr="00B91085">
        <w:tc>
          <w:tcPr>
            <w:tcW w:w="567" w:type="dxa"/>
          </w:tcPr>
          <w:p w:rsidR="00081D08" w:rsidRPr="00CE129C" w:rsidRDefault="00081D08" w:rsidP="00081D08">
            <w:r w:rsidRPr="00CE129C">
              <w:rPr>
                <w:sz w:val="12"/>
                <w:szCs w:val="16"/>
              </w:rPr>
              <w:t>6.</w:t>
            </w:r>
            <w:r w:rsidRPr="00CE129C">
              <w:rPr>
                <w:sz w:val="12"/>
                <w:szCs w:val="16"/>
              </w:rPr>
              <w:t>22</w:t>
            </w:r>
          </w:p>
        </w:tc>
        <w:tc>
          <w:tcPr>
            <w:tcW w:w="4645" w:type="dxa"/>
          </w:tcPr>
          <w:p w:rsidR="00081D08" w:rsidRPr="00CE129C" w:rsidRDefault="00081D08" w:rsidP="00081D08">
            <w:pPr>
              <w:rPr>
                <w:sz w:val="14"/>
                <w:szCs w:val="16"/>
              </w:rPr>
            </w:pPr>
            <w:r w:rsidRPr="00CE129C">
              <w:rPr>
                <w:sz w:val="14"/>
                <w:szCs w:val="16"/>
              </w:rPr>
              <w:t>Intervallo campionamento piani tomografici</w:t>
            </w:r>
          </w:p>
        </w:tc>
        <w:tc>
          <w:tcPr>
            <w:tcW w:w="1275" w:type="dxa"/>
          </w:tcPr>
          <w:p w:rsidR="00081D08" w:rsidRPr="00CE129C" w:rsidRDefault="00081D08" w:rsidP="00081D08">
            <w:pPr>
              <w:rPr>
                <w:sz w:val="10"/>
                <w:szCs w:val="16"/>
              </w:rPr>
            </w:pPr>
            <w:r w:rsidRPr="00CE129C">
              <w:rPr>
                <w:sz w:val="10"/>
                <w:szCs w:val="16"/>
              </w:rPr>
              <w:t>Indicare</w:t>
            </w:r>
          </w:p>
        </w:tc>
        <w:tc>
          <w:tcPr>
            <w:tcW w:w="8505" w:type="dxa"/>
          </w:tcPr>
          <w:p w:rsidR="00081D08" w:rsidRPr="00CE129C" w:rsidRDefault="00081D08" w:rsidP="00081D08">
            <w:pPr>
              <w:rPr>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081D08" w:rsidRPr="00760A8B" w:rsidTr="00B91085">
        <w:tc>
          <w:tcPr>
            <w:tcW w:w="567" w:type="dxa"/>
          </w:tcPr>
          <w:p w:rsidR="00081D08" w:rsidRPr="00CE129C" w:rsidRDefault="00081D08" w:rsidP="00081D08">
            <w:r w:rsidRPr="00CE129C">
              <w:rPr>
                <w:sz w:val="12"/>
                <w:szCs w:val="16"/>
              </w:rPr>
              <w:t>6.</w:t>
            </w:r>
            <w:r w:rsidRPr="00CE129C">
              <w:rPr>
                <w:sz w:val="12"/>
                <w:szCs w:val="16"/>
              </w:rPr>
              <w:t>23</w:t>
            </w:r>
          </w:p>
        </w:tc>
        <w:tc>
          <w:tcPr>
            <w:tcW w:w="4645" w:type="dxa"/>
          </w:tcPr>
          <w:p w:rsidR="00081D08" w:rsidRPr="00CE129C" w:rsidRDefault="00081D08" w:rsidP="00081D08">
            <w:pPr>
              <w:rPr>
                <w:sz w:val="14"/>
                <w:szCs w:val="16"/>
              </w:rPr>
            </w:pPr>
            <w:r w:rsidRPr="00CE129C">
              <w:rPr>
                <w:sz w:val="14"/>
                <w:szCs w:val="16"/>
              </w:rPr>
              <w:t>presenza del software per la ricostruzione di mammografie 2D "sintetiche" a partire dalle immagini di tomosintesi</w:t>
            </w:r>
          </w:p>
        </w:tc>
        <w:tc>
          <w:tcPr>
            <w:tcW w:w="1275" w:type="dxa"/>
          </w:tcPr>
          <w:p w:rsidR="00081D08" w:rsidRPr="00CE129C" w:rsidRDefault="00081D08" w:rsidP="00081D08">
            <w:pPr>
              <w:rPr>
                <w:sz w:val="10"/>
                <w:szCs w:val="16"/>
              </w:rPr>
            </w:pPr>
            <w:r w:rsidRPr="00CE129C">
              <w:rPr>
                <w:rFonts w:ascii="Calibri" w:hAnsi="Calibri" w:cs="Calibri"/>
                <w:sz w:val="10"/>
                <w:szCs w:val="16"/>
              </w:rPr>
              <w:t>sì/no, descrivere</w:t>
            </w:r>
          </w:p>
        </w:tc>
        <w:tc>
          <w:tcPr>
            <w:tcW w:w="8505" w:type="dxa"/>
          </w:tcPr>
          <w:p w:rsidR="00081D08" w:rsidRPr="00CE129C" w:rsidRDefault="00081D08" w:rsidP="00081D08">
            <w:pPr>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081D08" w:rsidRPr="00760A8B" w:rsidTr="00B91085">
        <w:tc>
          <w:tcPr>
            <w:tcW w:w="567" w:type="dxa"/>
          </w:tcPr>
          <w:p w:rsidR="00081D08" w:rsidRPr="00CE129C" w:rsidRDefault="00081D08" w:rsidP="00081D08">
            <w:r w:rsidRPr="00CE129C">
              <w:rPr>
                <w:sz w:val="12"/>
                <w:szCs w:val="16"/>
              </w:rPr>
              <w:t>6.</w:t>
            </w:r>
            <w:r w:rsidRPr="00CE129C">
              <w:rPr>
                <w:sz w:val="12"/>
                <w:szCs w:val="16"/>
              </w:rPr>
              <w:t>24</w:t>
            </w:r>
          </w:p>
        </w:tc>
        <w:tc>
          <w:tcPr>
            <w:tcW w:w="4645" w:type="dxa"/>
          </w:tcPr>
          <w:p w:rsidR="00081D08" w:rsidRPr="00CE129C" w:rsidRDefault="00081D08" w:rsidP="00081D08">
            <w:pPr>
              <w:rPr>
                <w:sz w:val="14"/>
                <w:szCs w:val="16"/>
              </w:rPr>
            </w:pPr>
            <w:r w:rsidRPr="00CE129C">
              <w:rPr>
                <w:sz w:val="14"/>
                <w:szCs w:val="16"/>
              </w:rPr>
              <w:t>Presenza di algoritmo di ricostruzione con riduzione degli artefatti per la tomosintesi</w:t>
            </w:r>
          </w:p>
        </w:tc>
        <w:tc>
          <w:tcPr>
            <w:tcW w:w="1275" w:type="dxa"/>
          </w:tcPr>
          <w:p w:rsidR="00081D08" w:rsidRPr="00CE129C" w:rsidRDefault="00081D08" w:rsidP="00081D08">
            <w:pPr>
              <w:rPr>
                <w:sz w:val="10"/>
                <w:szCs w:val="16"/>
              </w:rPr>
            </w:pPr>
            <w:r w:rsidRPr="00CE129C">
              <w:rPr>
                <w:rFonts w:ascii="Calibri" w:hAnsi="Calibri" w:cs="Calibri"/>
                <w:sz w:val="10"/>
                <w:szCs w:val="16"/>
              </w:rPr>
              <w:t>sì/no, descrivere</w:t>
            </w:r>
          </w:p>
        </w:tc>
        <w:tc>
          <w:tcPr>
            <w:tcW w:w="8505" w:type="dxa"/>
          </w:tcPr>
          <w:p w:rsidR="00081D08" w:rsidRPr="00CE129C" w:rsidRDefault="00081D08" w:rsidP="00081D08">
            <w:pPr>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081D08" w:rsidRPr="00760A8B" w:rsidTr="00B91085">
        <w:tc>
          <w:tcPr>
            <w:tcW w:w="567" w:type="dxa"/>
          </w:tcPr>
          <w:p w:rsidR="00081D08" w:rsidRPr="00CE129C" w:rsidRDefault="00081D08" w:rsidP="00081D08">
            <w:r w:rsidRPr="00CE129C">
              <w:rPr>
                <w:sz w:val="12"/>
                <w:szCs w:val="16"/>
              </w:rPr>
              <w:t>6.</w:t>
            </w:r>
            <w:r w:rsidRPr="00CE129C">
              <w:rPr>
                <w:sz w:val="12"/>
                <w:szCs w:val="16"/>
              </w:rPr>
              <w:t>25</w:t>
            </w:r>
          </w:p>
        </w:tc>
        <w:tc>
          <w:tcPr>
            <w:tcW w:w="4645" w:type="dxa"/>
          </w:tcPr>
          <w:p w:rsidR="00081D08" w:rsidRPr="00CE129C" w:rsidRDefault="00081D08" w:rsidP="00081D08">
            <w:pPr>
              <w:rPr>
                <w:sz w:val="14"/>
                <w:szCs w:val="16"/>
              </w:rPr>
            </w:pPr>
            <w:r w:rsidRPr="00CE129C">
              <w:rPr>
                <w:sz w:val="14"/>
                <w:szCs w:val="16"/>
              </w:rPr>
              <w:t>Conformità al technical framework mammografico IHE</w:t>
            </w:r>
          </w:p>
        </w:tc>
        <w:tc>
          <w:tcPr>
            <w:tcW w:w="1275" w:type="dxa"/>
          </w:tcPr>
          <w:p w:rsidR="00081D08" w:rsidRPr="00CE129C" w:rsidRDefault="00081D08" w:rsidP="00081D08">
            <w:pPr>
              <w:rPr>
                <w:rFonts w:ascii="Calibri" w:hAnsi="Calibri" w:cs="Calibri"/>
                <w:sz w:val="10"/>
                <w:szCs w:val="16"/>
              </w:rPr>
            </w:pPr>
            <w:r w:rsidRPr="00CE129C">
              <w:rPr>
                <w:rFonts w:ascii="Calibri" w:hAnsi="Calibri" w:cs="Calibri"/>
                <w:sz w:val="10"/>
                <w:szCs w:val="16"/>
              </w:rPr>
              <w:t>sì/no, descrivere</w:t>
            </w:r>
          </w:p>
          <w:p w:rsidR="00081D08" w:rsidRPr="00CE129C" w:rsidRDefault="00081D08" w:rsidP="00081D08">
            <w:pPr>
              <w:rPr>
                <w:rFonts w:ascii="Calibri" w:hAnsi="Calibri" w:cs="Calibri"/>
                <w:sz w:val="10"/>
                <w:szCs w:val="16"/>
              </w:rPr>
            </w:pPr>
          </w:p>
          <w:p w:rsidR="00081D08" w:rsidRPr="00CE129C" w:rsidRDefault="00081D08" w:rsidP="00081D08">
            <w:pPr>
              <w:rPr>
                <w:sz w:val="10"/>
                <w:szCs w:val="16"/>
              </w:rPr>
            </w:pPr>
            <w:r w:rsidRPr="00CE129C">
              <w:rPr>
                <w:rFonts w:ascii="Calibri" w:hAnsi="Calibri" w:cs="Calibri"/>
                <w:sz w:val="10"/>
                <w:szCs w:val="16"/>
              </w:rPr>
              <w:t xml:space="preserve">quale </w:t>
            </w:r>
            <w:proofErr w:type="spellStart"/>
            <w:r w:rsidRPr="00CE129C">
              <w:rPr>
                <w:rFonts w:ascii="Calibri" w:hAnsi="Calibri" w:cs="Calibri"/>
                <w:sz w:val="10"/>
                <w:szCs w:val="16"/>
              </w:rPr>
              <w:t>connectathon</w:t>
            </w:r>
            <w:proofErr w:type="spellEnd"/>
            <w:r w:rsidRPr="00CE129C">
              <w:rPr>
                <w:rFonts w:ascii="Calibri" w:hAnsi="Calibri" w:cs="Calibri"/>
                <w:sz w:val="10"/>
                <w:szCs w:val="16"/>
              </w:rPr>
              <w:t>?</w:t>
            </w:r>
          </w:p>
        </w:tc>
        <w:tc>
          <w:tcPr>
            <w:tcW w:w="8505" w:type="dxa"/>
          </w:tcPr>
          <w:p w:rsidR="00081D08" w:rsidRPr="00CE129C" w:rsidRDefault="00081D08" w:rsidP="00081D08">
            <w:pPr>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081D08" w:rsidRPr="00760A8B" w:rsidTr="00B91085">
        <w:tc>
          <w:tcPr>
            <w:tcW w:w="567" w:type="dxa"/>
          </w:tcPr>
          <w:p w:rsidR="00081D08" w:rsidRPr="00CE129C" w:rsidRDefault="00081D08" w:rsidP="00081D08">
            <w:r w:rsidRPr="00CE129C">
              <w:rPr>
                <w:sz w:val="12"/>
                <w:szCs w:val="16"/>
              </w:rPr>
              <w:t>6.</w:t>
            </w:r>
            <w:r w:rsidRPr="00CE129C">
              <w:rPr>
                <w:sz w:val="12"/>
                <w:szCs w:val="16"/>
              </w:rPr>
              <w:t>26</w:t>
            </w:r>
          </w:p>
        </w:tc>
        <w:tc>
          <w:tcPr>
            <w:tcW w:w="4645" w:type="dxa"/>
          </w:tcPr>
          <w:p w:rsidR="00081D08" w:rsidRPr="00CE129C" w:rsidRDefault="00081D08" w:rsidP="00081D08">
            <w:pPr>
              <w:rPr>
                <w:sz w:val="14"/>
                <w:szCs w:val="16"/>
              </w:rPr>
            </w:pPr>
            <w:r w:rsidRPr="00CE129C">
              <w:rPr>
                <w:sz w:val="14"/>
                <w:szCs w:val="16"/>
              </w:rPr>
              <w:t>Tempo massimo di acquisizione di una scansione completa di tomosintesi (misurato dall'inizio dell'erogazione dell'irradiazione per la prima esposizione al termine dell'irradiazione per l'ultima esposizione) per uno spessore di PMMA di 50 mm (indicare un solo valore);</w:t>
            </w:r>
          </w:p>
        </w:tc>
        <w:tc>
          <w:tcPr>
            <w:tcW w:w="1275" w:type="dxa"/>
          </w:tcPr>
          <w:p w:rsidR="00081D08" w:rsidRPr="00CE129C" w:rsidRDefault="00081D08" w:rsidP="00081D08">
            <w:pPr>
              <w:rPr>
                <w:sz w:val="10"/>
                <w:szCs w:val="16"/>
              </w:rPr>
            </w:pPr>
            <w:r w:rsidRPr="00CE129C">
              <w:rPr>
                <w:sz w:val="10"/>
                <w:szCs w:val="16"/>
              </w:rPr>
              <w:t>indicare</w:t>
            </w:r>
          </w:p>
        </w:tc>
        <w:tc>
          <w:tcPr>
            <w:tcW w:w="8505" w:type="dxa"/>
          </w:tcPr>
          <w:p w:rsidR="00081D08" w:rsidRPr="00CE129C" w:rsidRDefault="00081D08" w:rsidP="00081D08">
            <w:pPr>
              <w:rPr>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081D08" w:rsidRPr="00760A8B" w:rsidTr="00B91085">
        <w:tc>
          <w:tcPr>
            <w:tcW w:w="567" w:type="dxa"/>
          </w:tcPr>
          <w:p w:rsidR="00081D08" w:rsidRPr="00CE129C" w:rsidRDefault="00081D08" w:rsidP="00081D08">
            <w:r w:rsidRPr="00CE129C">
              <w:rPr>
                <w:sz w:val="12"/>
                <w:szCs w:val="16"/>
              </w:rPr>
              <w:t>6.</w:t>
            </w:r>
            <w:r w:rsidRPr="00CE129C">
              <w:rPr>
                <w:sz w:val="12"/>
                <w:szCs w:val="16"/>
              </w:rPr>
              <w:t>27</w:t>
            </w:r>
          </w:p>
        </w:tc>
        <w:tc>
          <w:tcPr>
            <w:tcW w:w="4645" w:type="dxa"/>
          </w:tcPr>
          <w:p w:rsidR="00081D08" w:rsidRPr="00CE129C" w:rsidRDefault="00081D08" w:rsidP="00081D08">
            <w:pPr>
              <w:rPr>
                <w:sz w:val="14"/>
                <w:szCs w:val="16"/>
              </w:rPr>
            </w:pPr>
            <w:r w:rsidRPr="00CE129C">
              <w:rPr>
                <w:sz w:val="14"/>
                <w:szCs w:val="16"/>
              </w:rPr>
              <w:t xml:space="preserve">Tempo di ricostruzione di tutte le </w:t>
            </w:r>
            <w:proofErr w:type="spellStart"/>
            <w:r w:rsidRPr="00CE129C">
              <w:rPr>
                <w:sz w:val="14"/>
                <w:szCs w:val="16"/>
              </w:rPr>
              <w:t>slice</w:t>
            </w:r>
            <w:proofErr w:type="spellEnd"/>
            <w:r w:rsidRPr="00CE129C">
              <w:rPr>
                <w:sz w:val="14"/>
                <w:szCs w:val="16"/>
              </w:rPr>
              <w:t xml:space="preserve"> della tomosintesi in proiezione cranio-caudale CC per 50 mm di PMMA sulla stazione di acquisizione (misurato dalla fine dell'irradiazione per l'ultima esposizione alla visualizzazione dell'immagine ricostruita sullo schermo della consolle di acquisizione)</w:t>
            </w:r>
          </w:p>
        </w:tc>
        <w:tc>
          <w:tcPr>
            <w:tcW w:w="1275" w:type="dxa"/>
          </w:tcPr>
          <w:p w:rsidR="00081D08" w:rsidRPr="00CE129C" w:rsidRDefault="00081D08" w:rsidP="00081D08">
            <w:pPr>
              <w:rPr>
                <w:sz w:val="10"/>
                <w:szCs w:val="16"/>
              </w:rPr>
            </w:pPr>
            <w:r w:rsidRPr="00CE129C">
              <w:rPr>
                <w:sz w:val="10"/>
                <w:szCs w:val="16"/>
              </w:rPr>
              <w:t>Indicare</w:t>
            </w:r>
          </w:p>
        </w:tc>
        <w:tc>
          <w:tcPr>
            <w:tcW w:w="8505" w:type="dxa"/>
          </w:tcPr>
          <w:p w:rsidR="00081D08" w:rsidRPr="00CE129C" w:rsidRDefault="00081D08" w:rsidP="00081D08">
            <w:pPr>
              <w:rPr>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081D08" w:rsidRPr="00760A8B" w:rsidTr="00B91085">
        <w:tc>
          <w:tcPr>
            <w:tcW w:w="567" w:type="dxa"/>
          </w:tcPr>
          <w:p w:rsidR="00081D08" w:rsidRPr="00CE129C" w:rsidRDefault="00081D08" w:rsidP="00081D08">
            <w:r w:rsidRPr="00CE129C">
              <w:rPr>
                <w:sz w:val="12"/>
                <w:szCs w:val="16"/>
              </w:rPr>
              <w:t>6.</w:t>
            </w:r>
            <w:r w:rsidRPr="00CE129C">
              <w:rPr>
                <w:sz w:val="12"/>
                <w:szCs w:val="16"/>
              </w:rPr>
              <w:t>28</w:t>
            </w:r>
          </w:p>
        </w:tc>
        <w:tc>
          <w:tcPr>
            <w:tcW w:w="4645" w:type="dxa"/>
          </w:tcPr>
          <w:p w:rsidR="00081D08" w:rsidRPr="00CE129C" w:rsidRDefault="00081D08" w:rsidP="00081D08">
            <w:pPr>
              <w:rPr>
                <w:sz w:val="14"/>
                <w:szCs w:val="16"/>
              </w:rPr>
            </w:pPr>
            <w:r w:rsidRPr="00CE129C">
              <w:rPr>
                <w:sz w:val="14"/>
                <w:szCs w:val="16"/>
              </w:rPr>
              <w:t>tempo massimo per una acquisizione 2D, misurato dal momento del comando di inizio irradiazione alla comparsa dell'immagine sul monitor della consolle di acquisizione</w:t>
            </w:r>
          </w:p>
        </w:tc>
        <w:tc>
          <w:tcPr>
            <w:tcW w:w="1275" w:type="dxa"/>
          </w:tcPr>
          <w:p w:rsidR="00081D08" w:rsidRPr="00CE129C" w:rsidRDefault="00081D08" w:rsidP="00081D08">
            <w:pPr>
              <w:rPr>
                <w:sz w:val="10"/>
                <w:szCs w:val="16"/>
              </w:rPr>
            </w:pPr>
            <w:r w:rsidRPr="00CE129C">
              <w:rPr>
                <w:sz w:val="10"/>
                <w:szCs w:val="16"/>
              </w:rPr>
              <w:t>indicare</w:t>
            </w:r>
          </w:p>
        </w:tc>
        <w:tc>
          <w:tcPr>
            <w:tcW w:w="8505" w:type="dxa"/>
          </w:tcPr>
          <w:p w:rsidR="00081D08" w:rsidRPr="00CE129C" w:rsidRDefault="00081D08" w:rsidP="00081D08">
            <w:pPr>
              <w:rPr>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081D08" w:rsidRPr="00760A8B" w:rsidTr="00B91085">
        <w:tc>
          <w:tcPr>
            <w:tcW w:w="567" w:type="dxa"/>
          </w:tcPr>
          <w:p w:rsidR="00081D08" w:rsidRPr="00CE129C" w:rsidRDefault="00081D08" w:rsidP="00081D08">
            <w:r w:rsidRPr="00CE129C">
              <w:rPr>
                <w:sz w:val="12"/>
                <w:szCs w:val="16"/>
              </w:rPr>
              <w:t>6.</w:t>
            </w:r>
            <w:r w:rsidRPr="00CE129C">
              <w:rPr>
                <w:sz w:val="12"/>
                <w:szCs w:val="16"/>
              </w:rPr>
              <w:t>29</w:t>
            </w:r>
          </w:p>
        </w:tc>
        <w:tc>
          <w:tcPr>
            <w:tcW w:w="4645" w:type="dxa"/>
          </w:tcPr>
          <w:p w:rsidR="00081D08" w:rsidRPr="00CE129C" w:rsidRDefault="00081D08" w:rsidP="00081D08">
            <w:pPr>
              <w:rPr>
                <w:sz w:val="14"/>
                <w:szCs w:val="16"/>
              </w:rPr>
            </w:pPr>
            <w:r w:rsidRPr="00CE129C">
              <w:rPr>
                <w:sz w:val="14"/>
                <w:szCs w:val="16"/>
              </w:rPr>
              <w:t xml:space="preserve">possibilità di rielaborare </w:t>
            </w:r>
            <w:proofErr w:type="spellStart"/>
            <w:r w:rsidRPr="00CE129C">
              <w:rPr>
                <w:sz w:val="14"/>
                <w:szCs w:val="16"/>
              </w:rPr>
              <w:t>slice</w:t>
            </w:r>
            <w:proofErr w:type="spellEnd"/>
            <w:r w:rsidRPr="00CE129C">
              <w:rPr>
                <w:sz w:val="14"/>
                <w:szCs w:val="16"/>
              </w:rPr>
              <w:t xml:space="preserve"> di tomosintesi ricostruendo </w:t>
            </w:r>
            <w:proofErr w:type="spellStart"/>
            <w:r w:rsidRPr="00CE129C">
              <w:rPr>
                <w:sz w:val="14"/>
                <w:szCs w:val="16"/>
              </w:rPr>
              <w:t>slab</w:t>
            </w:r>
            <w:proofErr w:type="spellEnd"/>
            <w:r w:rsidRPr="00CE129C">
              <w:rPr>
                <w:sz w:val="14"/>
                <w:szCs w:val="16"/>
              </w:rPr>
              <w:t xml:space="preserve"> di dimensione predefinita o a scelta dell'operatore</w:t>
            </w:r>
          </w:p>
        </w:tc>
        <w:tc>
          <w:tcPr>
            <w:tcW w:w="1275" w:type="dxa"/>
          </w:tcPr>
          <w:p w:rsidR="00081D08" w:rsidRPr="00CE129C" w:rsidRDefault="00081D08" w:rsidP="00081D08">
            <w:pPr>
              <w:rPr>
                <w:sz w:val="10"/>
                <w:szCs w:val="16"/>
              </w:rPr>
            </w:pPr>
            <w:r w:rsidRPr="00CE129C">
              <w:rPr>
                <w:rFonts w:ascii="Calibri" w:hAnsi="Calibri" w:cs="Calibri"/>
                <w:sz w:val="10"/>
                <w:szCs w:val="16"/>
              </w:rPr>
              <w:t>sì/no, descrivere</w:t>
            </w:r>
          </w:p>
        </w:tc>
        <w:tc>
          <w:tcPr>
            <w:tcW w:w="8505" w:type="dxa"/>
          </w:tcPr>
          <w:p w:rsidR="00081D08" w:rsidRPr="00CE129C" w:rsidRDefault="00081D08" w:rsidP="00081D08">
            <w:pPr>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081D08" w:rsidRPr="00760A8B" w:rsidTr="00B91085">
        <w:tc>
          <w:tcPr>
            <w:tcW w:w="567" w:type="dxa"/>
          </w:tcPr>
          <w:p w:rsidR="00081D08" w:rsidRPr="00CE129C" w:rsidRDefault="00081D08" w:rsidP="00081D08">
            <w:r w:rsidRPr="00CE129C">
              <w:rPr>
                <w:sz w:val="12"/>
                <w:szCs w:val="16"/>
              </w:rPr>
              <w:t>6.3</w:t>
            </w:r>
            <w:r w:rsidRPr="00CE129C">
              <w:rPr>
                <w:sz w:val="12"/>
                <w:szCs w:val="16"/>
              </w:rPr>
              <w:t>0</w:t>
            </w:r>
          </w:p>
        </w:tc>
        <w:tc>
          <w:tcPr>
            <w:tcW w:w="4645" w:type="dxa"/>
          </w:tcPr>
          <w:p w:rsidR="00081D08" w:rsidRPr="00CE129C" w:rsidRDefault="00081D08" w:rsidP="00081D08">
            <w:pPr>
              <w:rPr>
                <w:sz w:val="14"/>
                <w:szCs w:val="16"/>
              </w:rPr>
            </w:pPr>
            <w:r w:rsidRPr="00CE129C">
              <w:rPr>
                <w:sz w:val="14"/>
                <w:szCs w:val="16"/>
              </w:rPr>
              <w:t>possibilità di eseguire ingrandimenti e compressioni spot anche in 3D</w:t>
            </w:r>
          </w:p>
        </w:tc>
        <w:tc>
          <w:tcPr>
            <w:tcW w:w="1275" w:type="dxa"/>
          </w:tcPr>
          <w:p w:rsidR="00081D08" w:rsidRPr="00CE129C" w:rsidRDefault="00081D08" w:rsidP="00081D08">
            <w:pPr>
              <w:rPr>
                <w:sz w:val="10"/>
                <w:szCs w:val="16"/>
              </w:rPr>
            </w:pPr>
            <w:r w:rsidRPr="00CE129C">
              <w:rPr>
                <w:rFonts w:ascii="Calibri" w:hAnsi="Calibri" w:cs="Calibri"/>
                <w:sz w:val="10"/>
                <w:szCs w:val="16"/>
              </w:rPr>
              <w:t>sì/no, descrivere</w:t>
            </w:r>
          </w:p>
        </w:tc>
        <w:tc>
          <w:tcPr>
            <w:tcW w:w="8505" w:type="dxa"/>
          </w:tcPr>
          <w:p w:rsidR="00081D08" w:rsidRPr="00CE129C" w:rsidRDefault="00081D08" w:rsidP="00081D08">
            <w:pPr>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shd w:val="clear" w:color="auto" w:fill="D9D9D9" w:themeFill="background1" w:themeFillShade="D9"/>
          </w:tcPr>
          <w:p w:rsidR="0097638F" w:rsidRPr="00CE129C" w:rsidRDefault="0097638F" w:rsidP="00D66268">
            <w:pPr>
              <w:autoSpaceDE w:val="0"/>
              <w:autoSpaceDN w:val="0"/>
              <w:adjustRightInd w:val="0"/>
              <w:rPr>
                <w:rFonts w:ascii="Calibri,Bold" w:hAnsi="Calibri,Bold" w:cs="Calibri,Bold"/>
                <w:b/>
                <w:bCs/>
                <w:sz w:val="12"/>
                <w:szCs w:val="16"/>
              </w:rPr>
            </w:pPr>
          </w:p>
        </w:tc>
        <w:tc>
          <w:tcPr>
            <w:tcW w:w="4645" w:type="dxa"/>
            <w:shd w:val="clear" w:color="auto" w:fill="D9D9D9" w:themeFill="background1" w:themeFillShade="D9"/>
          </w:tcPr>
          <w:p w:rsidR="0097638F" w:rsidRPr="00CE129C" w:rsidRDefault="0097638F" w:rsidP="00D66268">
            <w:pPr>
              <w:autoSpaceDE w:val="0"/>
              <w:autoSpaceDN w:val="0"/>
              <w:adjustRightInd w:val="0"/>
              <w:rPr>
                <w:rFonts w:ascii="Calibri,Bold" w:hAnsi="Calibri,Bold" w:cs="Calibri,Bold"/>
                <w:b/>
                <w:bCs/>
                <w:sz w:val="14"/>
                <w:szCs w:val="16"/>
              </w:rPr>
            </w:pPr>
            <w:proofErr w:type="gramStart"/>
            <w:r w:rsidRPr="00CE129C">
              <w:rPr>
                <w:rFonts w:ascii="Calibri,Bold" w:hAnsi="Calibri,Bold" w:cs="Calibri,Bold"/>
                <w:b/>
                <w:bCs/>
                <w:sz w:val="14"/>
                <w:szCs w:val="16"/>
              </w:rPr>
              <w:t>MAMMOGRAFO  TOMO</w:t>
            </w:r>
            <w:proofErr w:type="gramEnd"/>
            <w:r w:rsidRPr="00CE129C">
              <w:rPr>
                <w:rFonts w:ascii="Calibri,Bold" w:hAnsi="Calibri,Bold" w:cs="Calibri,Bold"/>
                <w:b/>
                <w:bCs/>
                <w:sz w:val="14"/>
                <w:szCs w:val="16"/>
              </w:rPr>
              <w:t>-READY</w:t>
            </w:r>
          </w:p>
        </w:tc>
        <w:tc>
          <w:tcPr>
            <w:tcW w:w="1275" w:type="dxa"/>
            <w:shd w:val="clear" w:color="auto" w:fill="D9D9D9" w:themeFill="background1" w:themeFillShade="D9"/>
          </w:tcPr>
          <w:p w:rsidR="0097638F" w:rsidRPr="00CE129C" w:rsidRDefault="0097638F" w:rsidP="00D66268">
            <w:pPr>
              <w:autoSpaceDE w:val="0"/>
              <w:autoSpaceDN w:val="0"/>
              <w:adjustRightInd w:val="0"/>
              <w:rPr>
                <w:rFonts w:ascii="Calibri,Bold" w:hAnsi="Calibri,Bold" w:cs="Calibri,Bold"/>
                <w:b/>
                <w:bCs/>
                <w:sz w:val="10"/>
                <w:szCs w:val="16"/>
              </w:rPr>
            </w:pPr>
          </w:p>
        </w:tc>
        <w:tc>
          <w:tcPr>
            <w:tcW w:w="8505" w:type="dxa"/>
            <w:shd w:val="clear" w:color="auto" w:fill="D9D9D9" w:themeFill="background1" w:themeFillShade="D9"/>
          </w:tcPr>
          <w:p w:rsidR="0097638F" w:rsidRPr="00CE129C" w:rsidRDefault="0097638F" w:rsidP="00D66268">
            <w:pPr>
              <w:autoSpaceDE w:val="0"/>
              <w:autoSpaceDN w:val="0"/>
              <w:adjustRightInd w:val="0"/>
              <w:rPr>
                <w:rFonts w:ascii="Calibri,Bold" w:hAnsi="Calibri,Bold" w:cs="Calibri,Bold"/>
                <w:b/>
                <w:bCs/>
                <w:sz w:val="10"/>
                <w:szCs w:val="16"/>
              </w:rPr>
            </w:pPr>
          </w:p>
        </w:tc>
      </w:tr>
      <w:tr w:rsidR="0097638F" w:rsidRPr="00C97554" w:rsidTr="00B91085">
        <w:tc>
          <w:tcPr>
            <w:tcW w:w="567" w:type="dxa"/>
          </w:tcPr>
          <w:p w:rsidR="0097638F" w:rsidRPr="00CE129C" w:rsidRDefault="00DC4A00" w:rsidP="00D66268">
            <w:pPr>
              <w:autoSpaceDE w:val="0"/>
              <w:autoSpaceDN w:val="0"/>
              <w:adjustRightInd w:val="0"/>
              <w:rPr>
                <w:rFonts w:ascii="Calibri,Bold" w:hAnsi="Calibri,Bold" w:cs="Calibri,Bold"/>
                <w:b/>
                <w:bCs/>
                <w:sz w:val="12"/>
                <w:szCs w:val="16"/>
              </w:rPr>
            </w:pPr>
            <w:r w:rsidRPr="00CE129C">
              <w:rPr>
                <w:rFonts w:ascii="Calibri,Bold" w:hAnsi="Calibri,Bold" w:cs="Calibri,Bold"/>
                <w:b/>
                <w:bCs/>
                <w:sz w:val="12"/>
                <w:szCs w:val="16"/>
              </w:rPr>
              <w:t>7</w:t>
            </w:r>
          </w:p>
        </w:tc>
        <w:tc>
          <w:tcPr>
            <w:tcW w:w="4645" w:type="dxa"/>
          </w:tcPr>
          <w:p w:rsidR="0097638F" w:rsidRPr="00CE129C" w:rsidRDefault="0097638F" w:rsidP="00D66268">
            <w:pPr>
              <w:autoSpaceDE w:val="0"/>
              <w:autoSpaceDN w:val="0"/>
              <w:adjustRightInd w:val="0"/>
              <w:rPr>
                <w:rFonts w:ascii="Calibri,Bold" w:hAnsi="Calibri,Bold" w:cs="Calibri,Bold"/>
                <w:b/>
                <w:bCs/>
                <w:sz w:val="14"/>
                <w:szCs w:val="16"/>
              </w:rPr>
            </w:pPr>
            <w:r w:rsidRPr="00CE129C">
              <w:rPr>
                <w:rFonts w:ascii="Calibri,Bold" w:hAnsi="Calibri,Bold" w:cs="Calibri,Bold"/>
                <w:b/>
                <w:bCs/>
                <w:sz w:val="14"/>
                <w:szCs w:val="16"/>
              </w:rPr>
              <w:t>Generatore</w:t>
            </w:r>
          </w:p>
        </w:tc>
        <w:tc>
          <w:tcPr>
            <w:tcW w:w="1275" w:type="dxa"/>
          </w:tcPr>
          <w:p w:rsidR="0097638F" w:rsidRPr="00CE129C" w:rsidRDefault="0097638F" w:rsidP="00D66268">
            <w:pPr>
              <w:autoSpaceDE w:val="0"/>
              <w:autoSpaceDN w:val="0"/>
              <w:adjustRightInd w:val="0"/>
              <w:rPr>
                <w:rFonts w:ascii="Calibri,Bold" w:hAnsi="Calibri,Bold" w:cs="Calibri,Bold"/>
                <w:b/>
                <w:bCs/>
                <w:sz w:val="10"/>
                <w:szCs w:val="16"/>
              </w:rPr>
            </w:pPr>
          </w:p>
        </w:tc>
        <w:tc>
          <w:tcPr>
            <w:tcW w:w="8505" w:type="dxa"/>
          </w:tcPr>
          <w:p w:rsidR="0097638F" w:rsidRPr="00CE129C" w:rsidRDefault="0097638F" w:rsidP="00D66268">
            <w:pPr>
              <w:autoSpaceDE w:val="0"/>
              <w:autoSpaceDN w:val="0"/>
              <w:adjustRightInd w:val="0"/>
              <w:rPr>
                <w:rFonts w:ascii="Calibri,Bold" w:hAnsi="Calibri,Bold" w:cs="Calibri,Bold"/>
                <w:b/>
                <w:bCs/>
                <w:sz w:val="10"/>
                <w:szCs w:val="16"/>
              </w:rPr>
            </w:pPr>
          </w:p>
        </w:tc>
      </w:tr>
      <w:tr w:rsidR="0097638F" w:rsidRPr="00C97554" w:rsidTr="00B91085">
        <w:tc>
          <w:tcPr>
            <w:tcW w:w="567" w:type="dxa"/>
          </w:tcPr>
          <w:p w:rsidR="0097638F" w:rsidRPr="00CE129C" w:rsidRDefault="00DC4A00" w:rsidP="00D66268">
            <w:pPr>
              <w:autoSpaceDE w:val="0"/>
              <w:autoSpaceDN w:val="0"/>
              <w:adjustRightInd w:val="0"/>
              <w:rPr>
                <w:rFonts w:ascii="Calibri" w:hAnsi="Calibri" w:cs="Calibri"/>
                <w:sz w:val="12"/>
                <w:szCs w:val="16"/>
              </w:rPr>
            </w:pPr>
            <w:r w:rsidRPr="00CE129C">
              <w:rPr>
                <w:rFonts w:ascii="Calibri" w:hAnsi="Calibri" w:cs="Calibri"/>
                <w:sz w:val="12"/>
                <w:szCs w:val="16"/>
              </w:rPr>
              <w:t>7.1</w:t>
            </w:r>
          </w:p>
        </w:tc>
        <w:tc>
          <w:tcPr>
            <w:tcW w:w="4645" w:type="dxa"/>
          </w:tcPr>
          <w:p w:rsidR="0097638F" w:rsidRPr="00CE129C" w:rsidRDefault="0097638F" w:rsidP="00D66268">
            <w:pPr>
              <w:autoSpaceDE w:val="0"/>
              <w:autoSpaceDN w:val="0"/>
              <w:adjustRightInd w:val="0"/>
              <w:rPr>
                <w:rFonts w:ascii="Calibri" w:hAnsi="Calibri" w:cs="Calibri"/>
                <w:sz w:val="14"/>
                <w:szCs w:val="16"/>
              </w:rPr>
            </w:pPr>
            <w:r w:rsidRPr="00CE129C">
              <w:rPr>
                <w:rFonts w:ascii="Calibri" w:hAnsi="Calibri" w:cs="Calibri"/>
                <w:sz w:val="14"/>
                <w:szCs w:val="16"/>
              </w:rPr>
              <w:t>Tipo di generatore (alta frequenza, …)</w:t>
            </w:r>
          </w:p>
        </w:tc>
        <w:tc>
          <w:tcPr>
            <w:tcW w:w="1275" w:type="dxa"/>
          </w:tcPr>
          <w:p w:rsidR="0097638F" w:rsidRPr="00CE129C" w:rsidRDefault="0097638F" w:rsidP="00D66268">
            <w:pPr>
              <w:autoSpaceDE w:val="0"/>
              <w:autoSpaceDN w:val="0"/>
              <w:adjustRightInd w:val="0"/>
              <w:rPr>
                <w:rFonts w:ascii="Calibri" w:hAnsi="Calibri" w:cs="Calibri"/>
                <w:sz w:val="10"/>
                <w:szCs w:val="16"/>
              </w:rPr>
            </w:pPr>
            <w:r w:rsidRPr="00CE129C">
              <w:rPr>
                <w:rFonts w:ascii="Calibri" w:hAnsi="Calibri" w:cs="Calibri"/>
                <w:sz w:val="10"/>
                <w:szCs w:val="16"/>
              </w:rPr>
              <w:t>descrivere</w:t>
            </w:r>
          </w:p>
        </w:tc>
        <w:tc>
          <w:tcPr>
            <w:tcW w:w="8505" w:type="dxa"/>
          </w:tcPr>
          <w:p w:rsidR="0097638F" w:rsidRPr="00CE129C" w:rsidRDefault="00AA451B" w:rsidP="00D66268">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DC4A00" w:rsidRPr="00C97554" w:rsidTr="00B91085">
        <w:tc>
          <w:tcPr>
            <w:tcW w:w="567" w:type="dxa"/>
          </w:tcPr>
          <w:p w:rsidR="00DC4A00" w:rsidRPr="00CE129C" w:rsidRDefault="00DC4A00" w:rsidP="00DC4A00">
            <w:r w:rsidRPr="00CE129C">
              <w:rPr>
                <w:rFonts w:ascii="Calibri" w:hAnsi="Calibri" w:cs="Calibri"/>
                <w:sz w:val="12"/>
                <w:szCs w:val="16"/>
              </w:rPr>
              <w:t>7.</w:t>
            </w:r>
            <w:r w:rsidRPr="00CE129C">
              <w:rPr>
                <w:rFonts w:ascii="Calibri" w:hAnsi="Calibri" w:cs="Calibri"/>
                <w:sz w:val="12"/>
                <w:szCs w:val="16"/>
              </w:rPr>
              <w:t>2</w:t>
            </w:r>
          </w:p>
        </w:tc>
        <w:tc>
          <w:tcPr>
            <w:tcW w:w="4645" w:type="dxa"/>
          </w:tcPr>
          <w:p w:rsidR="00DC4A00" w:rsidRPr="00CE129C" w:rsidRDefault="00DC4A00" w:rsidP="00DC4A00">
            <w:pPr>
              <w:autoSpaceDE w:val="0"/>
              <w:autoSpaceDN w:val="0"/>
              <w:adjustRightInd w:val="0"/>
              <w:rPr>
                <w:rFonts w:ascii="Calibri" w:hAnsi="Calibri" w:cs="Calibri"/>
                <w:sz w:val="14"/>
                <w:szCs w:val="16"/>
              </w:rPr>
            </w:pPr>
            <w:r w:rsidRPr="00CE129C">
              <w:rPr>
                <w:rFonts w:ascii="Calibri" w:hAnsi="Calibri" w:cs="Calibri"/>
                <w:sz w:val="14"/>
                <w:szCs w:val="16"/>
              </w:rPr>
              <w:t xml:space="preserve">Ondulazione residua </w:t>
            </w:r>
          </w:p>
        </w:tc>
        <w:tc>
          <w:tcPr>
            <w:tcW w:w="127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t xml:space="preserve">% a … </w:t>
            </w:r>
            <w:proofErr w:type="spellStart"/>
            <w:r w:rsidRPr="00CE129C">
              <w:rPr>
                <w:rFonts w:ascii="Calibri" w:hAnsi="Calibri" w:cs="Calibri"/>
                <w:sz w:val="10"/>
                <w:szCs w:val="16"/>
              </w:rPr>
              <w:t>mA</w:t>
            </w:r>
            <w:proofErr w:type="spellEnd"/>
          </w:p>
        </w:tc>
        <w:tc>
          <w:tcPr>
            <w:tcW w:w="850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DC4A00" w:rsidRPr="00C97554" w:rsidTr="00B91085">
        <w:tc>
          <w:tcPr>
            <w:tcW w:w="567" w:type="dxa"/>
          </w:tcPr>
          <w:p w:rsidR="00DC4A00" w:rsidRPr="00CE129C" w:rsidRDefault="00DC4A00" w:rsidP="00DC4A00">
            <w:r w:rsidRPr="00CE129C">
              <w:rPr>
                <w:rFonts w:ascii="Calibri" w:hAnsi="Calibri" w:cs="Calibri"/>
                <w:sz w:val="12"/>
                <w:szCs w:val="16"/>
              </w:rPr>
              <w:t>7.</w:t>
            </w:r>
            <w:r w:rsidRPr="00CE129C">
              <w:rPr>
                <w:rFonts w:ascii="Calibri" w:hAnsi="Calibri" w:cs="Calibri"/>
                <w:sz w:val="12"/>
                <w:szCs w:val="16"/>
              </w:rPr>
              <w:t>3</w:t>
            </w:r>
          </w:p>
        </w:tc>
        <w:tc>
          <w:tcPr>
            <w:tcW w:w="4645" w:type="dxa"/>
          </w:tcPr>
          <w:p w:rsidR="00DC4A00" w:rsidRPr="00CE129C" w:rsidRDefault="00DC4A00" w:rsidP="00DC4A00">
            <w:pPr>
              <w:autoSpaceDE w:val="0"/>
              <w:autoSpaceDN w:val="0"/>
              <w:adjustRightInd w:val="0"/>
              <w:rPr>
                <w:rFonts w:ascii="Calibri" w:hAnsi="Calibri" w:cs="Calibri"/>
                <w:sz w:val="14"/>
                <w:szCs w:val="16"/>
              </w:rPr>
            </w:pPr>
            <w:r w:rsidRPr="00CE129C">
              <w:rPr>
                <w:rFonts w:ascii="Calibri" w:hAnsi="Calibri" w:cs="Calibri"/>
                <w:sz w:val="14"/>
                <w:szCs w:val="16"/>
              </w:rPr>
              <w:t xml:space="preserve">Estensione </w:t>
            </w:r>
            <w:proofErr w:type="spellStart"/>
            <w:r w:rsidRPr="00CE129C">
              <w:rPr>
                <w:rFonts w:ascii="Calibri" w:hAnsi="Calibri" w:cs="Calibri"/>
                <w:sz w:val="14"/>
                <w:szCs w:val="16"/>
              </w:rPr>
              <w:t>kV</w:t>
            </w:r>
            <w:proofErr w:type="spellEnd"/>
          </w:p>
        </w:tc>
        <w:tc>
          <w:tcPr>
            <w:tcW w:w="127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t xml:space="preserve">da … a … </w:t>
            </w:r>
            <w:proofErr w:type="spellStart"/>
            <w:r w:rsidRPr="00CE129C">
              <w:rPr>
                <w:rFonts w:ascii="Calibri" w:hAnsi="Calibri" w:cs="Calibri"/>
                <w:sz w:val="10"/>
                <w:szCs w:val="16"/>
              </w:rPr>
              <w:t>kV</w:t>
            </w:r>
            <w:proofErr w:type="spellEnd"/>
          </w:p>
        </w:tc>
        <w:tc>
          <w:tcPr>
            <w:tcW w:w="850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DC4A00" w:rsidRPr="00C97554" w:rsidTr="00B91085">
        <w:tc>
          <w:tcPr>
            <w:tcW w:w="567" w:type="dxa"/>
          </w:tcPr>
          <w:p w:rsidR="00DC4A00" w:rsidRPr="00CE129C" w:rsidRDefault="00DC4A00" w:rsidP="00DC4A00">
            <w:r w:rsidRPr="00CE129C">
              <w:rPr>
                <w:rFonts w:ascii="Calibri" w:hAnsi="Calibri" w:cs="Calibri"/>
                <w:sz w:val="12"/>
                <w:szCs w:val="16"/>
              </w:rPr>
              <w:t>7.</w:t>
            </w:r>
            <w:r w:rsidRPr="00CE129C">
              <w:rPr>
                <w:rFonts w:ascii="Calibri" w:hAnsi="Calibri" w:cs="Calibri"/>
                <w:sz w:val="12"/>
                <w:szCs w:val="16"/>
              </w:rPr>
              <w:t>4</w:t>
            </w:r>
          </w:p>
        </w:tc>
        <w:tc>
          <w:tcPr>
            <w:tcW w:w="4645" w:type="dxa"/>
          </w:tcPr>
          <w:p w:rsidR="00DC4A00" w:rsidRPr="00CE129C" w:rsidRDefault="00DC4A00" w:rsidP="00DC4A00">
            <w:pPr>
              <w:autoSpaceDE w:val="0"/>
              <w:autoSpaceDN w:val="0"/>
              <w:adjustRightInd w:val="0"/>
              <w:rPr>
                <w:rFonts w:ascii="Calibri" w:hAnsi="Calibri" w:cs="Calibri"/>
                <w:sz w:val="14"/>
                <w:szCs w:val="16"/>
              </w:rPr>
            </w:pPr>
            <w:r w:rsidRPr="00CE129C">
              <w:rPr>
                <w:rFonts w:ascii="Calibri" w:hAnsi="Calibri" w:cs="Calibri"/>
                <w:sz w:val="14"/>
                <w:szCs w:val="16"/>
              </w:rPr>
              <w:t xml:space="preserve">Risoluzione della selezione dei </w:t>
            </w:r>
            <w:proofErr w:type="spellStart"/>
            <w:r w:rsidRPr="00CE129C">
              <w:rPr>
                <w:rFonts w:ascii="Calibri" w:hAnsi="Calibri" w:cs="Calibri"/>
                <w:sz w:val="14"/>
                <w:szCs w:val="16"/>
              </w:rPr>
              <w:t>kV</w:t>
            </w:r>
            <w:proofErr w:type="spellEnd"/>
          </w:p>
        </w:tc>
        <w:tc>
          <w:tcPr>
            <w:tcW w:w="1275" w:type="dxa"/>
          </w:tcPr>
          <w:p w:rsidR="00DC4A00" w:rsidRPr="00CE129C" w:rsidRDefault="00DC4A00" w:rsidP="00DC4A00">
            <w:pPr>
              <w:autoSpaceDE w:val="0"/>
              <w:autoSpaceDN w:val="0"/>
              <w:adjustRightInd w:val="0"/>
              <w:rPr>
                <w:rFonts w:ascii="Calibri" w:hAnsi="Calibri" w:cs="Calibri"/>
                <w:sz w:val="10"/>
                <w:szCs w:val="16"/>
              </w:rPr>
            </w:pPr>
            <w:proofErr w:type="spellStart"/>
            <w:r w:rsidRPr="00CE129C">
              <w:rPr>
                <w:rFonts w:ascii="Calibri" w:hAnsi="Calibri" w:cs="Calibri"/>
                <w:sz w:val="10"/>
                <w:szCs w:val="16"/>
              </w:rPr>
              <w:t>kV</w:t>
            </w:r>
            <w:proofErr w:type="spellEnd"/>
          </w:p>
        </w:tc>
        <w:tc>
          <w:tcPr>
            <w:tcW w:w="850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DC4A00" w:rsidRPr="00C97554" w:rsidTr="00B91085">
        <w:tc>
          <w:tcPr>
            <w:tcW w:w="567" w:type="dxa"/>
          </w:tcPr>
          <w:p w:rsidR="00DC4A00" w:rsidRPr="00CE129C" w:rsidRDefault="00DC4A00" w:rsidP="00DC4A00">
            <w:r w:rsidRPr="00CE129C">
              <w:rPr>
                <w:rFonts w:ascii="Calibri" w:hAnsi="Calibri" w:cs="Calibri"/>
                <w:sz w:val="12"/>
                <w:szCs w:val="16"/>
              </w:rPr>
              <w:t>7.</w:t>
            </w:r>
            <w:r w:rsidRPr="00CE129C">
              <w:rPr>
                <w:rFonts w:ascii="Calibri" w:hAnsi="Calibri" w:cs="Calibri"/>
                <w:sz w:val="12"/>
                <w:szCs w:val="16"/>
              </w:rPr>
              <w:t>5</w:t>
            </w:r>
          </w:p>
        </w:tc>
        <w:tc>
          <w:tcPr>
            <w:tcW w:w="4645" w:type="dxa"/>
          </w:tcPr>
          <w:p w:rsidR="00DC4A00" w:rsidRPr="00CE129C" w:rsidRDefault="00DC4A00" w:rsidP="00DC4A00">
            <w:pPr>
              <w:autoSpaceDE w:val="0"/>
              <w:autoSpaceDN w:val="0"/>
              <w:adjustRightInd w:val="0"/>
              <w:rPr>
                <w:rFonts w:ascii="Calibri" w:hAnsi="Calibri" w:cs="Calibri"/>
                <w:sz w:val="14"/>
                <w:szCs w:val="16"/>
              </w:rPr>
            </w:pPr>
            <w:r w:rsidRPr="00CE129C">
              <w:rPr>
                <w:rFonts w:ascii="Calibri" w:hAnsi="Calibri" w:cs="Calibri"/>
                <w:sz w:val="14"/>
                <w:szCs w:val="16"/>
              </w:rPr>
              <w:t xml:space="preserve">Potenza massima erogata </w:t>
            </w:r>
          </w:p>
        </w:tc>
        <w:tc>
          <w:tcPr>
            <w:tcW w:w="127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t>kW</w:t>
            </w:r>
          </w:p>
        </w:tc>
        <w:tc>
          <w:tcPr>
            <w:tcW w:w="850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DC4A00" w:rsidRPr="00042BC1" w:rsidTr="00B91085">
        <w:tc>
          <w:tcPr>
            <w:tcW w:w="567" w:type="dxa"/>
          </w:tcPr>
          <w:p w:rsidR="00DC4A00" w:rsidRPr="00CE129C" w:rsidRDefault="00DC4A00" w:rsidP="00DC4A00">
            <w:r w:rsidRPr="00CE129C">
              <w:rPr>
                <w:rFonts w:ascii="Calibri" w:hAnsi="Calibri" w:cs="Calibri"/>
                <w:sz w:val="12"/>
                <w:szCs w:val="16"/>
              </w:rPr>
              <w:t>7.</w:t>
            </w:r>
            <w:r w:rsidRPr="00CE129C">
              <w:rPr>
                <w:rFonts w:ascii="Calibri" w:hAnsi="Calibri" w:cs="Calibri"/>
                <w:sz w:val="12"/>
                <w:szCs w:val="16"/>
              </w:rPr>
              <w:t>6</w:t>
            </w:r>
          </w:p>
        </w:tc>
        <w:tc>
          <w:tcPr>
            <w:tcW w:w="4645" w:type="dxa"/>
          </w:tcPr>
          <w:p w:rsidR="00DC4A00" w:rsidRPr="00CE129C" w:rsidRDefault="00DC4A00" w:rsidP="00DC4A00">
            <w:pPr>
              <w:autoSpaceDE w:val="0"/>
              <w:autoSpaceDN w:val="0"/>
              <w:adjustRightInd w:val="0"/>
              <w:rPr>
                <w:rFonts w:ascii="Calibri" w:hAnsi="Calibri" w:cs="Calibri"/>
                <w:sz w:val="14"/>
                <w:szCs w:val="16"/>
              </w:rPr>
            </w:pPr>
            <w:r w:rsidRPr="00CE129C">
              <w:rPr>
                <w:rFonts w:ascii="Calibri" w:hAnsi="Calibri" w:cs="Calibri"/>
                <w:sz w:val="14"/>
                <w:szCs w:val="16"/>
              </w:rPr>
              <w:t>Esposimetro automatico</w:t>
            </w:r>
          </w:p>
        </w:tc>
        <w:tc>
          <w:tcPr>
            <w:tcW w:w="127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t>descrivere</w:t>
            </w:r>
          </w:p>
        </w:tc>
        <w:tc>
          <w:tcPr>
            <w:tcW w:w="850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DC4A00" w:rsidRPr="00C97554" w:rsidTr="00B91085">
        <w:tc>
          <w:tcPr>
            <w:tcW w:w="567" w:type="dxa"/>
          </w:tcPr>
          <w:p w:rsidR="00DC4A00" w:rsidRPr="00CE129C" w:rsidRDefault="00DC4A00" w:rsidP="00DC4A00">
            <w:r w:rsidRPr="00CE129C">
              <w:rPr>
                <w:rFonts w:ascii="Calibri" w:hAnsi="Calibri" w:cs="Calibri"/>
                <w:sz w:val="12"/>
                <w:szCs w:val="16"/>
              </w:rPr>
              <w:t>7.</w:t>
            </w:r>
            <w:r w:rsidRPr="00CE129C">
              <w:rPr>
                <w:rFonts w:ascii="Calibri" w:hAnsi="Calibri" w:cs="Calibri"/>
                <w:sz w:val="12"/>
                <w:szCs w:val="16"/>
              </w:rPr>
              <w:t>7</w:t>
            </w:r>
          </w:p>
        </w:tc>
        <w:tc>
          <w:tcPr>
            <w:tcW w:w="4645" w:type="dxa"/>
          </w:tcPr>
          <w:p w:rsidR="00DC4A00" w:rsidRPr="00CE129C" w:rsidRDefault="00DC4A00" w:rsidP="00DC4A00">
            <w:pPr>
              <w:autoSpaceDE w:val="0"/>
              <w:autoSpaceDN w:val="0"/>
              <w:adjustRightInd w:val="0"/>
              <w:rPr>
                <w:rFonts w:ascii="Calibri" w:hAnsi="Calibri" w:cs="Calibri"/>
                <w:sz w:val="14"/>
                <w:szCs w:val="16"/>
              </w:rPr>
            </w:pPr>
            <w:r w:rsidRPr="00CE129C">
              <w:rPr>
                <w:rFonts w:ascii="Calibri" w:hAnsi="Calibri" w:cs="Calibri"/>
                <w:sz w:val="14"/>
                <w:szCs w:val="16"/>
              </w:rPr>
              <w:t xml:space="preserve">Compensazione al variare dei </w:t>
            </w:r>
            <w:proofErr w:type="spellStart"/>
            <w:r w:rsidRPr="00CE129C">
              <w:rPr>
                <w:rFonts w:ascii="Calibri" w:hAnsi="Calibri" w:cs="Calibri"/>
                <w:sz w:val="14"/>
                <w:szCs w:val="16"/>
              </w:rPr>
              <w:t>kV</w:t>
            </w:r>
            <w:proofErr w:type="spellEnd"/>
            <w:r w:rsidRPr="00CE129C">
              <w:rPr>
                <w:rFonts w:ascii="Calibri" w:hAnsi="Calibri" w:cs="Calibri"/>
                <w:sz w:val="14"/>
                <w:szCs w:val="16"/>
              </w:rPr>
              <w:t xml:space="preserve"> per esposimetro</w:t>
            </w:r>
          </w:p>
        </w:tc>
        <w:tc>
          <w:tcPr>
            <w:tcW w:w="127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t>descrivere</w:t>
            </w:r>
          </w:p>
        </w:tc>
        <w:tc>
          <w:tcPr>
            <w:tcW w:w="850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DC4A00" w:rsidRPr="00C97554" w:rsidTr="00B91085">
        <w:tc>
          <w:tcPr>
            <w:tcW w:w="567" w:type="dxa"/>
          </w:tcPr>
          <w:p w:rsidR="00DC4A00" w:rsidRPr="00CE129C" w:rsidRDefault="00DC4A00" w:rsidP="00DC4A00">
            <w:r w:rsidRPr="00CE129C">
              <w:rPr>
                <w:rFonts w:ascii="Calibri" w:hAnsi="Calibri" w:cs="Calibri"/>
                <w:sz w:val="12"/>
                <w:szCs w:val="16"/>
              </w:rPr>
              <w:t>7.</w:t>
            </w:r>
            <w:r w:rsidRPr="00CE129C">
              <w:rPr>
                <w:rFonts w:ascii="Calibri" w:hAnsi="Calibri" w:cs="Calibri"/>
                <w:sz w:val="12"/>
                <w:szCs w:val="16"/>
              </w:rPr>
              <w:t>8</w:t>
            </w:r>
          </w:p>
        </w:tc>
        <w:tc>
          <w:tcPr>
            <w:tcW w:w="4645" w:type="dxa"/>
          </w:tcPr>
          <w:p w:rsidR="00DC4A00" w:rsidRPr="00CE129C" w:rsidRDefault="00DC4A00" w:rsidP="00DC4A00">
            <w:pPr>
              <w:autoSpaceDE w:val="0"/>
              <w:autoSpaceDN w:val="0"/>
              <w:adjustRightInd w:val="0"/>
              <w:rPr>
                <w:rFonts w:ascii="Calibri" w:hAnsi="Calibri" w:cs="Calibri"/>
                <w:sz w:val="14"/>
                <w:szCs w:val="16"/>
              </w:rPr>
            </w:pPr>
            <w:r w:rsidRPr="00CE129C">
              <w:rPr>
                <w:rFonts w:ascii="Calibri" w:hAnsi="Calibri" w:cs="Calibri"/>
                <w:sz w:val="14"/>
                <w:szCs w:val="16"/>
              </w:rPr>
              <w:t xml:space="preserve">Tecniche di lavoro manuali e automatiche in mammografia 2D </w:t>
            </w:r>
          </w:p>
        </w:tc>
        <w:tc>
          <w:tcPr>
            <w:tcW w:w="127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t>descrivere</w:t>
            </w:r>
          </w:p>
        </w:tc>
        <w:tc>
          <w:tcPr>
            <w:tcW w:w="850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DC4A00" w:rsidRPr="00C97554" w:rsidTr="00B91085">
        <w:tc>
          <w:tcPr>
            <w:tcW w:w="567" w:type="dxa"/>
          </w:tcPr>
          <w:p w:rsidR="00DC4A00" w:rsidRPr="00CE129C" w:rsidRDefault="00DC4A00" w:rsidP="00DC4A00">
            <w:r w:rsidRPr="00CE129C">
              <w:rPr>
                <w:rFonts w:ascii="Calibri" w:hAnsi="Calibri" w:cs="Calibri"/>
                <w:sz w:val="12"/>
                <w:szCs w:val="16"/>
              </w:rPr>
              <w:t>7.</w:t>
            </w:r>
            <w:r w:rsidRPr="00CE129C">
              <w:rPr>
                <w:rFonts w:ascii="Calibri" w:hAnsi="Calibri" w:cs="Calibri"/>
                <w:sz w:val="12"/>
                <w:szCs w:val="16"/>
              </w:rPr>
              <w:t>9</w:t>
            </w:r>
          </w:p>
        </w:tc>
        <w:tc>
          <w:tcPr>
            <w:tcW w:w="4645" w:type="dxa"/>
          </w:tcPr>
          <w:p w:rsidR="00DC4A00" w:rsidRPr="00CE129C" w:rsidRDefault="00DC4A00" w:rsidP="00DC4A00">
            <w:pPr>
              <w:autoSpaceDE w:val="0"/>
              <w:autoSpaceDN w:val="0"/>
              <w:adjustRightInd w:val="0"/>
              <w:rPr>
                <w:rFonts w:ascii="Calibri" w:hAnsi="Calibri" w:cs="Calibri"/>
                <w:sz w:val="14"/>
                <w:szCs w:val="16"/>
              </w:rPr>
            </w:pPr>
            <w:proofErr w:type="spellStart"/>
            <w:r w:rsidRPr="00CE129C">
              <w:rPr>
                <w:rFonts w:ascii="Calibri" w:hAnsi="Calibri" w:cs="Calibri"/>
                <w:sz w:val="14"/>
                <w:szCs w:val="16"/>
              </w:rPr>
              <w:t>Pre</w:t>
            </w:r>
            <w:proofErr w:type="spellEnd"/>
            <w:r w:rsidRPr="00CE129C">
              <w:rPr>
                <w:rFonts w:ascii="Calibri" w:hAnsi="Calibri" w:cs="Calibri"/>
                <w:sz w:val="14"/>
                <w:szCs w:val="16"/>
              </w:rPr>
              <w:t>-esposizione e controllo automatico per la mammografia 2D di tutti i fattori tecnici in base all'assorbimento della mammella</w:t>
            </w:r>
          </w:p>
        </w:tc>
        <w:tc>
          <w:tcPr>
            <w:tcW w:w="127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t>sì/no, descrivere</w:t>
            </w:r>
          </w:p>
        </w:tc>
        <w:tc>
          <w:tcPr>
            <w:tcW w:w="850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DC4A00" w:rsidRPr="00C97554" w:rsidTr="00B91085">
        <w:tc>
          <w:tcPr>
            <w:tcW w:w="567" w:type="dxa"/>
          </w:tcPr>
          <w:p w:rsidR="00DC4A00" w:rsidRPr="00CE129C" w:rsidRDefault="00DC4A00" w:rsidP="00DC4A00">
            <w:r w:rsidRPr="00CE129C">
              <w:rPr>
                <w:rFonts w:ascii="Calibri" w:hAnsi="Calibri" w:cs="Calibri"/>
                <w:sz w:val="12"/>
                <w:szCs w:val="16"/>
              </w:rPr>
              <w:t>7.1</w:t>
            </w:r>
            <w:r w:rsidRPr="00CE129C">
              <w:rPr>
                <w:rFonts w:ascii="Calibri" w:hAnsi="Calibri" w:cs="Calibri"/>
                <w:sz w:val="12"/>
                <w:szCs w:val="16"/>
              </w:rPr>
              <w:t>0</w:t>
            </w:r>
          </w:p>
        </w:tc>
        <w:tc>
          <w:tcPr>
            <w:tcW w:w="4645" w:type="dxa"/>
          </w:tcPr>
          <w:p w:rsidR="00DC4A00" w:rsidRPr="00CE129C" w:rsidRDefault="00DC4A00" w:rsidP="00DC4A00">
            <w:pPr>
              <w:autoSpaceDE w:val="0"/>
              <w:autoSpaceDN w:val="0"/>
              <w:adjustRightInd w:val="0"/>
              <w:rPr>
                <w:rFonts w:ascii="Calibri" w:hAnsi="Calibri" w:cs="Calibri"/>
                <w:sz w:val="14"/>
                <w:szCs w:val="16"/>
              </w:rPr>
            </w:pPr>
            <w:r w:rsidRPr="00CE129C">
              <w:rPr>
                <w:rFonts w:ascii="Calibri" w:hAnsi="Calibri" w:cs="Calibri"/>
                <w:sz w:val="14"/>
                <w:szCs w:val="16"/>
              </w:rPr>
              <w:t>Presenza di più di un programma automatico di esposizione per la mammografia 2D</w:t>
            </w:r>
          </w:p>
        </w:tc>
        <w:tc>
          <w:tcPr>
            <w:tcW w:w="127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t>sì/no, descrivere</w:t>
            </w:r>
          </w:p>
        </w:tc>
        <w:tc>
          <w:tcPr>
            <w:tcW w:w="850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DC4A00" w:rsidP="00D66268">
            <w:pPr>
              <w:autoSpaceDE w:val="0"/>
              <w:autoSpaceDN w:val="0"/>
              <w:adjustRightInd w:val="0"/>
              <w:rPr>
                <w:rFonts w:ascii="Calibri" w:hAnsi="Calibri" w:cs="Calibri"/>
                <w:sz w:val="12"/>
                <w:szCs w:val="16"/>
              </w:rPr>
            </w:pPr>
            <w:r w:rsidRPr="00CE129C">
              <w:rPr>
                <w:rFonts w:ascii="Calibri" w:hAnsi="Calibri" w:cs="Calibri"/>
                <w:sz w:val="12"/>
                <w:szCs w:val="16"/>
              </w:rPr>
              <w:t>7.11</w:t>
            </w:r>
          </w:p>
        </w:tc>
        <w:tc>
          <w:tcPr>
            <w:tcW w:w="4645" w:type="dxa"/>
          </w:tcPr>
          <w:p w:rsidR="0097638F" w:rsidRPr="00CE129C" w:rsidRDefault="0097638F" w:rsidP="00D66268">
            <w:pPr>
              <w:autoSpaceDE w:val="0"/>
              <w:autoSpaceDN w:val="0"/>
              <w:adjustRightInd w:val="0"/>
              <w:rPr>
                <w:rFonts w:ascii="Calibri" w:hAnsi="Calibri" w:cs="Calibri"/>
                <w:sz w:val="14"/>
                <w:szCs w:val="16"/>
              </w:rPr>
            </w:pPr>
            <w:r w:rsidRPr="00CE129C">
              <w:rPr>
                <w:rFonts w:ascii="Calibri" w:hAnsi="Calibri" w:cs="Calibri"/>
                <w:sz w:val="14"/>
                <w:szCs w:val="16"/>
              </w:rPr>
              <w:t>Possibilità di scelta dell'area di misura per la pre-esposizione da parte dell'operatore per la mammografia 2D</w:t>
            </w:r>
          </w:p>
        </w:tc>
        <w:tc>
          <w:tcPr>
            <w:tcW w:w="1275" w:type="dxa"/>
          </w:tcPr>
          <w:p w:rsidR="0097638F" w:rsidRPr="00CE129C" w:rsidRDefault="0097638F" w:rsidP="00D66268">
            <w:pPr>
              <w:autoSpaceDE w:val="0"/>
              <w:autoSpaceDN w:val="0"/>
              <w:adjustRightInd w:val="0"/>
              <w:rPr>
                <w:rFonts w:ascii="Calibri" w:hAnsi="Calibri" w:cs="Calibri"/>
                <w:sz w:val="10"/>
                <w:szCs w:val="16"/>
              </w:rPr>
            </w:pPr>
            <w:r w:rsidRPr="00CE129C">
              <w:rPr>
                <w:rFonts w:ascii="Calibri" w:hAnsi="Calibri" w:cs="Calibri"/>
                <w:sz w:val="10"/>
                <w:szCs w:val="16"/>
              </w:rPr>
              <w:t>sì/no, descrivere</w:t>
            </w:r>
          </w:p>
        </w:tc>
        <w:tc>
          <w:tcPr>
            <w:tcW w:w="8505" w:type="dxa"/>
          </w:tcPr>
          <w:p w:rsidR="0097638F" w:rsidRPr="00CE129C" w:rsidRDefault="00AA451B" w:rsidP="00D66268">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DC4A00" w:rsidP="00D66268">
            <w:pPr>
              <w:autoSpaceDE w:val="0"/>
              <w:autoSpaceDN w:val="0"/>
              <w:adjustRightInd w:val="0"/>
              <w:rPr>
                <w:rFonts w:ascii="Calibri,Bold" w:hAnsi="Calibri,Bold" w:cs="Calibri,Bold"/>
                <w:b/>
                <w:bCs/>
                <w:sz w:val="12"/>
                <w:szCs w:val="16"/>
              </w:rPr>
            </w:pPr>
            <w:r w:rsidRPr="00CE129C">
              <w:rPr>
                <w:rFonts w:ascii="Calibri,Bold" w:hAnsi="Calibri,Bold" w:cs="Calibri,Bold"/>
                <w:b/>
                <w:bCs/>
                <w:sz w:val="12"/>
                <w:szCs w:val="16"/>
              </w:rPr>
              <w:t>8</w:t>
            </w:r>
          </w:p>
        </w:tc>
        <w:tc>
          <w:tcPr>
            <w:tcW w:w="4645" w:type="dxa"/>
          </w:tcPr>
          <w:p w:rsidR="0097638F" w:rsidRPr="00CE129C" w:rsidRDefault="0097638F" w:rsidP="00D66268">
            <w:pPr>
              <w:autoSpaceDE w:val="0"/>
              <w:autoSpaceDN w:val="0"/>
              <w:adjustRightInd w:val="0"/>
              <w:rPr>
                <w:rFonts w:ascii="Calibri,Bold" w:hAnsi="Calibri,Bold" w:cs="Calibri,Bold"/>
                <w:b/>
                <w:bCs/>
                <w:sz w:val="14"/>
                <w:szCs w:val="16"/>
              </w:rPr>
            </w:pPr>
            <w:r w:rsidRPr="00CE129C">
              <w:rPr>
                <w:rFonts w:ascii="Calibri,Bold" w:hAnsi="Calibri,Bold" w:cs="Calibri,Bold"/>
                <w:b/>
                <w:bCs/>
                <w:sz w:val="14"/>
                <w:szCs w:val="16"/>
              </w:rPr>
              <w:t>Tubo radiogeno</w:t>
            </w:r>
          </w:p>
        </w:tc>
        <w:tc>
          <w:tcPr>
            <w:tcW w:w="1275" w:type="dxa"/>
          </w:tcPr>
          <w:p w:rsidR="0097638F" w:rsidRPr="00CE129C" w:rsidRDefault="0097638F" w:rsidP="00D66268">
            <w:pPr>
              <w:autoSpaceDE w:val="0"/>
              <w:autoSpaceDN w:val="0"/>
              <w:adjustRightInd w:val="0"/>
              <w:rPr>
                <w:rFonts w:ascii="Calibri,Bold" w:hAnsi="Calibri,Bold" w:cs="Calibri,Bold"/>
                <w:b/>
                <w:bCs/>
                <w:sz w:val="10"/>
                <w:szCs w:val="16"/>
              </w:rPr>
            </w:pPr>
          </w:p>
        </w:tc>
        <w:tc>
          <w:tcPr>
            <w:tcW w:w="8505" w:type="dxa"/>
          </w:tcPr>
          <w:p w:rsidR="0097638F" w:rsidRPr="00CE129C" w:rsidRDefault="0097638F" w:rsidP="00D66268">
            <w:pPr>
              <w:autoSpaceDE w:val="0"/>
              <w:autoSpaceDN w:val="0"/>
              <w:adjustRightInd w:val="0"/>
              <w:rPr>
                <w:rFonts w:ascii="Calibri,Bold" w:hAnsi="Calibri,Bold" w:cs="Calibri,Bold"/>
                <w:b/>
                <w:bCs/>
                <w:sz w:val="10"/>
                <w:szCs w:val="16"/>
              </w:rPr>
            </w:pPr>
          </w:p>
        </w:tc>
      </w:tr>
      <w:tr w:rsidR="0097638F" w:rsidRPr="00C97554" w:rsidTr="00B91085">
        <w:tc>
          <w:tcPr>
            <w:tcW w:w="567" w:type="dxa"/>
          </w:tcPr>
          <w:p w:rsidR="0097638F" w:rsidRPr="00CE129C" w:rsidRDefault="00DC4A00" w:rsidP="00D66268">
            <w:pPr>
              <w:autoSpaceDE w:val="0"/>
              <w:autoSpaceDN w:val="0"/>
              <w:adjustRightInd w:val="0"/>
              <w:rPr>
                <w:rFonts w:ascii="Calibri" w:hAnsi="Calibri" w:cs="Calibri"/>
                <w:sz w:val="12"/>
                <w:szCs w:val="16"/>
              </w:rPr>
            </w:pPr>
            <w:r w:rsidRPr="00CE129C">
              <w:rPr>
                <w:rFonts w:ascii="Calibri" w:hAnsi="Calibri" w:cs="Calibri"/>
                <w:sz w:val="12"/>
                <w:szCs w:val="16"/>
              </w:rPr>
              <w:t>8.1</w:t>
            </w:r>
          </w:p>
        </w:tc>
        <w:tc>
          <w:tcPr>
            <w:tcW w:w="4645" w:type="dxa"/>
          </w:tcPr>
          <w:p w:rsidR="0097638F" w:rsidRPr="00CE129C" w:rsidRDefault="0097638F" w:rsidP="00D66268">
            <w:pPr>
              <w:autoSpaceDE w:val="0"/>
              <w:autoSpaceDN w:val="0"/>
              <w:adjustRightInd w:val="0"/>
              <w:rPr>
                <w:rFonts w:ascii="Calibri" w:hAnsi="Calibri" w:cs="Calibri"/>
                <w:sz w:val="14"/>
                <w:szCs w:val="16"/>
              </w:rPr>
            </w:pPr>
            <w:r w:rsidRPr="00CE129C">
              <w:rPr>
                <w:rFonts w:ascii="Calibri" w:hAnsi="Calibri" w:cs="Calibri"/>
                <w:sz w:val="14"/>
                <w:szCs w:val="16"/>
              </w:rPr>
              <w:t>Ditta produttrice</w:t>
            </w:r>
          </w:p>
        </w:tc>
        <w:tc>
          <w:tcPr>
            <w:tcW w:w="1275" w:type="dxa"/>
          </w:tcPr>
          <w:p w:rsidR="0097638F" w:rsidRPr="00CE129C" w:rsidRDefault="0097638F" w:rsidP="00D66268">
            <w:pPr>
              <w:autoSpaceDE w:val="0"/>
              <w:autoSpaceDN w:val="0"/>
              <w:adjustRightInd w:val="0"/>
              <w:rPr>
                <w:rFonts w:ascii="Calibri" w:hAnsi="Calibri" w:cs="Calibri"/>
                <w:sz w:val="10"/>
                <w:szCs w:val="16"/>
              </w:rPr>
            </w:pPr>
            <w:r w:rsidRPr="00CE129C">
              <w:rPr>
                <w:rFonts w:ascii="Calibri" w:hAnsi="Calibri" w:cs="Calibri"/>
                <w:sz w:val="10"/>
                <w:szCs w:val="16"/>
              </w:rPr>
              <w:t>indicare</w:t>
            </w:r>
          </w:p>
        </w:tc>
        <w:tc>
          <w:tcPr>
            <w:tcW w:w="8505" w:type="dxa"/>
          </w:tcPr>
          <w:p w:rsidR="0097638F" w:rsidRPr="00CE129C" w:rsidRDefault="00AA451B" w:rsidP="00D66268">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DC4A00" w:rsidRPr="00C97554" w:rsidTr="00B91085">
        <w:tc>
          <w:tcPr>
            <w:tcW w:w="567" w:type="dxa"/>
          </w:tcPr>
          <w:p w:rsidR="00DC4A00" w:rsidRPr="00CE129C" w:rsidRDefault="00DC4A00" w:rsidP="00DC4A00">
            <w:r w:rsidRPr="00CE129C">
              <w:rPr>
                <w:rFonts w:ascii="Calibri" w:hAnsi="Calibri" w:cs="Calibri"/>
                <w:sz w:val="12"/>
                <w:szCs w:val="16"/>
              </w:rPr>
              <w:t>8.</w:t>
            </w:r>
            <w:r w:rsidRPr="00CE129C">
              <w:rPr>
                <w:rFonts w:ascii="Calibri" w:hAnsi="Calibri" w:cs="Calibri"/>
                <w:sz w:val="12"/>
                <w:szCs w:val="16"/>
              </w:rPr>
              <w:t>2</w:t>
            </w:r>
          </w:p>
        </w:tc>
        <w:tc>
          <w:tcPr>
            <w:tcW w:w="4645" w:type="dxa"/>
          </w:tcPr>
          <w:p w:rsidR="00DC4A00" w:rsidRPr="00CE129C" w:rsidRDefault="00DC4A00" w:rsidP="00DC4A00">
            <w:pPr>
              <w:autoSpaceDE w:val="0"/>
              <w:autoSpaceDN w:val="0"/>
              <w:adjustRightInd w:val="0"/>
              <w:rPr>
                <w:rFonts w:ascii="Calibri" w:hAnsi="Calibri" w:cs="Calibri"/>
                <w:sz w:val="14"/>
                <w:szCs w:val="16"/>
              </w:rPr>
            </w:pPr>
            <w:r w:rsidRPr="00CE129C">
              <w:rPr>
                <w:rFonts w:ascii="Calibri" w:hAnsi="Calibri" w:cs="Calibri"/>
                <w:sz w:val="14"/>
                <w:szCs w:val="16"/>
              </w:rPr>
              <w:t>Modello tubo</w:t>
            </w:r>
          </w:p>
        </w:tc>
        <w:tc>
          <w:tcPr>
            <w:tcW w:w="127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t>indicare</w:t>
            </w:r>
          </w:p>
        </w:tc>
        <w:tc>
          <w:tcPr>
            <w:tcW w:w="850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DC4A00" w:rsidRPr="00C97554" w:rsidTr="00B91085">
        <w:tc>
          <w:tcPr>
            <w:tcW w:w="567" w:type="dxa"/>
          </w:tcPr>
          <w:p w:rsidR="00DC4A00" w:rsidRPr="00CE129C" w:rsidRDefault="00DC4A00" w:rsidP="00DC4A00">
            <w:r w:rsidRPr="00CE129C">
              <w:rPr>
                <w:rFonts w:ascii="Calibri" w:hAnsi="Calibri" w:cs="Calibri"/>
                <w:sz w:val="12"/>
                <w:szCs w:val="16"/>
              </w:rPr>
              <w:t>8.</w:t>
            </w:r>
            <w:r w:rsidRPr="00CE129C">
              <w:rPr>
                <w:rFonts w:ascii="Calibri" w:hAnsi="Calibri" w:cs="Calibri"/>
                <w:sz w:val="12"/>
                <w:szCs w:val="16"/>
              </w:rPr>
              <w:t>3</w:t>
            </w:r>
          </w:p>
        </w:tc>
        <w:tc>
          <w:tcPr>
            <w:tcW w:w="4645" w:type="dxa"/>
          </w:tcPr>
          <w:p w:rsidR="00DC4A00" w:rsidRPr="00CE129C" w:rsidRDefault="00DC4A00" w:rsidP="00DC4A00">
            <w:pPr>
              <w:autoSpaceDE w:val="0"/>
              <w:autoSpaceDN w:val="0"/>
              <w:adjustRightInd w:val="0"/>
              <w:rPr>
                <w:rFonts w:ascii="Calibri" w:hAnsi="Calibri" w:cs="Calibri"/>
                <w:sz w:val="14"/>
                <w:szCs w:val="16"/>
              </w:rPr>
            </w:pPr>
            <w:r w:rsidRPr="00CE129C">
              <w:rPr>
                <w:rFonts w:ascii="Calibri" w:hAnsi="Calibri" w:cs="Calibri"/>
                <w:sz w:val="14"/>
                <w:szCs w:val="16"/>
              </w:rPr>
              <w:t>Materiale costitutivo del tubo</w:t>
            </w:r>
          </w:p>
        </w:tc>
        <w:tc>
          <w:tcPr>
            <w:tcW w:w="127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t>descrivere</w:t>
            </w:r>
          </w:p>
        </w:tc>
        <w:tc>
          <w:tcPr>
            <w:tcW w:w="850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DC4A00" w:rsidRPr="00C97554" w:rsidTr="00B91085">
        <w:tc>
          <w:tcPr>
            <w:tcW w:w="567" w:type="dxa"/>
          </w:tcPr>
          <w:p w:rsidR="00DC4A00" w:rsidRPr="00CE129C" w:rsidRDefault="00DC4A00" w:rsidP="00DC4A00">
            <w:r w:rsidRPr="00CE129C">
              <w:rPr>
                <w:rFonts w:ascii="Calibri" w:hAnsi="Calibri" w:cs="Calibri"/>
                <w:sz w:val="12"/>
                <w:szCs w:val="16"/>
              </w:rPr>
              <w:t>8.</w:t>
            </w:r>
            <w:r w:rsidRPr="00CE129C">
              <w:rPr>
                <w:rFonts w:ascii="Calibri" w:hAnsi="Calibri" w:cs="Calibri"/>
                <w:sz w:val="12"/>
                <w:szCs w:val="16"/>
              </w:rPr>
              <w:t>4</w:t>
            </w:r>
          </w:p>
        </w:tc>
        <w:tc>
          <w:tcPr>
            <w:tcW w:w="4645" w:type="dxa"/>
          </w:tcPr>
          <w:p w:rsidR="00DC4A00" w:rsidRPr="00CE129C" w:rsidRDefault="00DC4A00" w:rsidP="00DC4A00">
            <w:pPr>
              <w:autoSpaceDE w:val="0"/>
              <w:autoSpaceDN w:val="0"/>
              <w:adjustRightInd w:val="0"/>
              <w:rPr>
                <w:rFonts w:ascii="Calibri" w:hAnsi="Calibri" w:cs="Calibri"/>
                <w:sz w:val="14"/>
                <w:szCs w:val="16"/>
              </w:rPr>
            </w:pPr>
            <w:r w:rsidRPr="00CE129C">
              <w:rPr>
                <w:rFonts w:ascii="Calibri" w:hAnsi="Calibri" w:cs="Calibri"/>
                <w:sz w:val="14"/>
                <w:szCs w:val="16"/>
              </w:rPr>
              <w:t>Anodo rotante o stazionario?</w:t>
            </w:r>
          </w:p>
        </w:tc>
        <w:tc>
          <w:tcPr>
            <w:tcW w:w="127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t>indicare</w:t>
            </w:r>
          </w:p>
        </w:tc>
        <w:tc>
          <w:tcPr>
            <w:tcW w:w="850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DC4A00" w:rsidRPr="00C97554" w:rsidTr="00B91085">
        <w:tc>
          <w:tcPr>
            <w:tcW w:w="567" w:type="dxa"/>
          </w:tcPr>
          <w:p w:rsidR="00DC4A00" w:rsidRPr="00CE129C" w:rsidRDefault="00DC4A00" w:rsidP="00DC4A00">
            <w:r w:rsidRPr="00CE129C">
              <w:rPr>
                <w:rFonts w:ascii="Calibri" w:hAnsi="Calibri" w:cs="Calibri"/>
                <w:sz w:val="12"/>
                <w:szCs w:val="16"/>
              </w:rPr>
              <w:t>8.</w:t>
            </w:r>
            <w:r w:rsidRPr="00CE129C">
              <w:rPr>
                <w:rFonts w:ascii="Calibri" w:hAnsi="Calibri" w:cs="Calibri"/>
                <w:sz w:val="12"/>
                <w:szCs w:val="16"/>
              </w:rPr>
              <w:t>5</w:t>
            </w:r>
          </w:p>
        </w:tc>
        <w:tc>
          <w:tcPr>
            <w:tcW w:w="4645" w:type="dxa"/>
          </w:tcPr>
          <w:p w:rsidR="00DC4A00" w:rsidRPr="00CE129C" w:rsidRDefault="00DC4A00" w:rsidP="00DC4A00">
            <w:pPr>
              <w:autoSpaceDE w:val="0"/>
              <w:autoSpaceDN w:val="0"/>
              <w:adjustRightInd w:val="0"/>
              <w:rPr>
                <w:rFonts w:ascii="Calibri" w:hAnsi="Calibri" w:cs="Calibri"/>
                <w:sz w:val="14"/>
                <w:szCs w:val="16"/>
              </w:rPr>
            </w:pPr>
            <w:r w:rsidRPr="00CE129C">
              <w:rPr>
                <w:rFonts w:ascii="Calibri" w:hAnsi="Calibri" w:cs="Calibri"/>
                <w:sz w:val="14"/>
                <w:szCs w:val="16"/>
              </w:rPr>
              <w:t>Velocità di rotazione dell'anodo</w:t>
            </w:r>
          </w:p>
        </w:tc>
        <w:tc>
          <w:tcPr>
            <w:tcW w:w="127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t>giri/minuto</w:t>
            </w:r>
          </w:p>
        </w:tc>
        <w:tc>
          <w:tcPr>
            <w:tcW w:w="850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DC4A00" w:rsidRPr="00C97554" w:rsidTr="00B91085">
        <w:tc>
          <w:tcPr>
            <w:tcW w:w="567" w:type="dxa"/>
          </w:tcPr>
          <w:p w:rsidR="00DC4A00" w:rsidRPr="00CE129C" w:rsidRDefault="00DC4A00" w:rsidP="00DC4A00">
            <w:r w:rsidRPr="00CE129C">
              <w:rPr>
                <w:rFonts w:ascii="Calibri" w:hAnsi="Calibri" w:cs="Calibri"/>
                <w:sz w:val="12"/>
                <w:szCs w:val="16"/>
              </w:rPr>
              <w:t>8.</w:t>
            </w:r>
            <w:r w:rsidRPr="00CE129C">
              <w:rPr>
                <w:rFonts w:ascii="Calibri" w:hAnsi="Calibri" w:cs="Calibri"/>
                <w:sz w:val="12"/>
                <w:szCs w:val="16"/>
              </w:rPr>
              <w:t>6</w:t>
            </w:r>
          </w:p>
        </w:tc>
        <w:tc>
          <w:tcPr>
            <w:tcW w:w="4645" w:type="dxa"/>
          </w:tcPr>
          <w:p w:rsidR="00DC4A00" w:rsidRPr="00CE129C" w:rsidRDefault="00DC4A00" w:rsidP="00DC4A00">
            <w:pPr>
              <w:autoSpaceDE w:val="0"/>
              <w:autoSpaceDN w:val="0"/>
              <w:adjustRightInd w:val="0"/>
              <w:rPr>
                <w:rFonts w:ascii="Calibri" w:hAnsi="Calibri" w:cs="Calibri"/>
                <w:sz w:val="14"/>
                <w:szCs w:val="16"/>
              </w:rPr>
            </w:pPr>
            <w:r w:rsidRPr="00CE129C">
              <w:rPr>
                <w:rFonts w:ascii="Calibri" w:hAnsi="Calibri" w:cs="Calibri"/>
                <w:sz w:val="14"/>
                <w:szCs w:val="16"/>
              </w:rPr>
              <w:t>Anodo a doppia pista?</w:t>
            </w:r>
          </w:p>
        </w:tc>
        <w:tc>
          <w:tcPr>
            <w:tcW w:w="1275" w:type="dxa"/>
          </w:tcPr>
          <w:p w:rsidR="00DC4A00" w:rsidRPr="00CE129C" w:rsidRDefault="00DC4A00" w:rsidP="00DC4A00">
            <w:pPr>
              <w:autoSpaceDE w:val="0"/>
              <w:autoSpaceDN w:val="0"/>
              <w:adjustRightInd w:val="0"/>
              <w:rPr>
                <w:rFonts w:ascii="Calibri" w:hAnsi="Calibri" w:cs="Calibri"/>
                <w:sz w:val="10"/>
                <w:szCs w:val="16"/>
              </w:rPr>
            </w:pPr>
            <w:proofErr w:type="gramStart"/>
            <w:r w:rsidRPr="00CE129C">
              <w:rPr>
                <w:rFonts w:ascii="Calibri" w:hAnsi="Calibri" w:cs="Calibri"/>
                <w:sz w:val="10"/>
                <w:szCs w:val="16"/>
              </w:rPr>
              <w:t>sì/no</w:t>
            </w:r>
            <w:proofErr w:type="gramEnd"/>
          </w:p>
        </w:tc>
        <w:tc>
          <w:tcPr>
            <w:tcW w:w="850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DC4A00" w:rsidRPr="00C97554" w:rsidTr="00B91085">
        <w:tc>
          <w:tcPr>
            <w:tcW w:w="567" w:type="dxa"/>
          </w:tcPr>
          <w:p w:rsidR="00DC4A00" w:rsidRPr="00CE129C" w:rsidRDefault="00DC4A00" w:rsidP="00DC4A00">
            <w:r w:rsidRPr="00CE129C">
              <w:rPr>
                <w:rFonts w:ascii="Calibri" w:hAnsi="Calibri" w:cs="Calibri"/>
                <w:sz w:val="12"/>
                <w:szCs w:val="16"/>
              </w:rPr>
              <w:t>8.</w:t>
            </w:r>
            <w:r w:rsidRPr="00CE129C">
              <w:rPr>
                <w:rFonts w:ascii="Calibri" w:hAnsi="Calibri" w:cs="Calibri"/>
                <w:sz w:val="12"/>
                <w:szCs w:val="16"/>
              </w:rPr>
              <w:t>7</w:t>
            </w:r>
          </w:p>
        </w:tc>
        <w:tc>
          <w:tcPr>
            <w:tcW w:w="4645" w:type="dxa"/>
          </w:tcPr>
          <w:p w:rsidR="00DC4A00" w:rsidRPr="00CE129C" w:rsidRDefault="00DC4A00" w:rsidP="00DC4A00">
            <w:pPr>
              <w:autoSpaceDE w:val="0"/>
              <w:autoSpaceDN w:val="0"/>
              <w:adjustRightInd w:val="0"/>
              <w:rPr>
                <w:rFonts w:ascii="Calibri" w:hAnsi="Calibri" w:cs="Calibri"/>
                <w:sz w:val="14"/>
                <w:szCs w:val="16"/>
              </w:rPr>
            </w:pPr>
            <w:r w:rsidRPr="00CE129C">
              <w:rPr>
                <w:rFonts w:ascii="Calibri" w:hAnsi="Calibri" w:cs="Calibri"/>
                <w:sz w:val="14"/>
                <w:szCs w:val="16"/>
              </w:rPr>
              <w:t>Materiale costitutivo anodo</w:t>
            </w:r>
          </w:p>
        </w:tc>
        <w:tc>
          <w:tcPr>
            <w:tcW w:w="127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t>descrivere</w:t>
            </w:r>
          </w:p>
        </w:tc>
        <w:tc>
          <w:tcPr>
            <w:tcW w:w="850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DC4A00" w:rsidRPr="00C97554" w:rsidTr="00B91085">
        <w:tc>
          <w:tcPr>
            <w:tcW w:w="567" w:type="dxa"/>
          </w:tcPr>
          <w:p w:rsidR="00DC4A00" w:rsidRPr="00CE129C" w:rsidRDefault="00DC4A00" w:rsidP="00DC4A00">
            <w:r w:rsidRPr="00CE129C">
              <w:rPr>
                <w:rFonts w:ascii="Calibri" w:hAnsi="Calibri" w:cs="Calibri"/>
                <w:sz w:val="12"/>
                <w:szCs w:val="16"/>
              </w:rPr>
              <w:t>8.</w:t>
            </w:r>
            <w:r w:rsidRPr="00CE129C">
              <w:rPr>
                <w:rFonts w:ascii="Calibri" w:hAnsi="Calibri" w:cs="Calibri"/>
                <w:sz w:val="12"/>
                <w:szCs w:val="16"/>
              </w:rPr>
              <w:t>8</w:t>
            </w:r>
          </w:p>
        </w:tc>
        <w:tc>
          <w:tcPr>
            <w:tcW w:w="4645" w:type="dxa"/>
          </w:tcPr>
          <w:p w:rsidR="00DC4A00" w:rsidRPr="00CE129C" w:rsidRDefault="00DC4A00" w:rsidP="00DC4A00">
            <w:pPr>
              <w:autoSpaceDE w:val="0"/>
              <w:autoSpaceDN w:val="0"/>
              <w:adjustRightInd w:val="0"/>
              <w:rPr>
                <w:rFonts w:ascii="Calibri" w:hAnsi="Calibri" w:cs="Calibri"/>
                <w:sz w:val="14"/>
                <w:szCs w:val="16"/>
              </w:rPr>
            </w:pPr>
            <w:r w:rsidRPr="00CE129C">
              <w:rPr>
                <w:rFonts w:ascii="Calibri" w:hAnsi="Calibri" w:cs="Calibri"/>
                <w:sz w:val="14"/>
                <w:szCs w:val="16"/>
              </w:rPr>
              <w:t>Materiale costitutivo piste</w:t>
            </w:r>
          </w:p>
        </w:tc>
        <w:tc>
          <w:tcPr>
            <w:tcW w:w="127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t>descrivere</w:t>
            </w:r>
          </w:p>
        </w:tc>
        <w:tc>
          <w:tcPr>
            <w:tcW w:w="850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DC4A00" w:rsidRPr="00C97554" w:rsidTr="00B91085">
        <w:tc>
          <w:tcPr>
            <w:tcW w:w="567" w:type="dxa"/>
          </w:tcPr>
          <w:p w:rsidR="00DC4A00" w:rsidRPr="00CE129C" w:rsidRDefault="00DC4A00" w:rsidP="00DC4A00">
            <w:r w:rsidRPr="00CE129C">
              <w:rPr>
                <w:rFonts w:ascii="Calibri" w:hAnsi="Calibri" w:cs="Calibri"/>
                <w:sz w:val="12"/>
                <w:szCs w:val="16"/>
              </w:rPr>
              <w:t>8.</w:t>
            </w:r>
            <w:r w:rsidRPr="00CE129C">
              <w:rPr>
                <w:rFonts w:ascii="Calibri" w:hAnsi="Calibri" w:cs="Calibri"/>
                <w:sz w:val="12"/>
                <w:szCs w:val="16"/>
              </w:rPr>
              <w:t>9</w:t>
            </w:r>
          </w:p>
        </w:tc>
        <w:tc>
          <w:tcPr>
            <w:tcW w:w="4645" w:type="dxa"/>
          </w:tcPr>
          <w:p w:rsidR="00DC4A00" w:rsidRPr="00CE129C" w:rsidRDefault="00DC4A00" w:rsidP="00DC4A00">
            <w:pPr>
              <w:autoSpaceDE w:val="0"/>
              <w:autoSpaceDN w:val="0"/>
              <w:adjustRightInd w:val="0"/>
              <w:rPr>
                <w:rFonts w:ascii="Calibri" w:hAnsi="Calibri" w:cs="Calibri"/>
                <w:sz w:val="14"/>
                <w:szCs w:val="16"/>
              </w:rPr>
            </w:pPr>
            <w:r w:rsidRPr="00CE129C">
              <w:rPr>
                <w:rFonts w:ascii="Calibri" w:hAnsi="Calibri" w:cs="Calibri"/>
                <w:sz w:val="14"/>
                <w:szCs w:val="16"/>
              </w:rPr>
              <w:t>Descrizione sistema di raffreddamento</w:t>
            </w:r>
          </w:p>
        </w:tc>
        <w:tc>
          <w:tcPr>
            <w:tcW w:w="127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t>descrivere</w:t>
            </w:r>
          </w:p>
        </w:tc>
        <w:tc>
          <w:tcPr>
            <w:tcW w:w="850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DC4A00" w:rsidRPr="00C97554" w:rsidTr="00B91085">
        <w:tc>
          <w:tcPr>
            <w:tcW w:w="567" w:type="dxa"/>
          </w:tcPr>
          <w:p w:rsidR="00DC4A00" w:rsidRPr="00CE129C" w:rsidRDefault="00DC4A00" w:rsidP="00DC4A00">
            <w:r w:rsidRPr="00CE129C">
              <w:rPr>
                <w:rFonts w:ascii="Calibri" w:hAnsi="Calibri" w:cs="Calibri"/>
                <w:sz w:val="12"/>
                <w:szCs w:val="16"/>
              </w:rPr>
              <w:t>8.1</w:t>
            </w:r>
            <w:r w:rsidRPr="00CE129C">
              <w:rPr>
                <w:rFonts w:ascii="Calibri" w:hAnsi="Calibri" w:cs="Calibri"/>
                <w:sz w:val="12"/>
                <w:szCs w:val="16"/>
              </w:rPr>
              <w:t>0</w:t>
            </w:r>
          </w:p>
        </w:tc>
        <w:tc>
          <w:tcPr>
            <w:tcW w:w="4645" w:type="dxa"/>
          </w:tcPr>
          <w:p w:rsidR="00DC4A00" w:rsidRPr="00CE129C" w:rsidRDefault="00DC4A00" w:rsidP="00DC4A00">
            <w:pPr>
              <w:autoSpaceDE w:val="0"/>
              <w:autoSpaceDN w:val="0"/>
              <w:adjustRightInd w:val="0"/>
              <w:rPr>
                <w:rFonts w:ascii="Calibri" w:hAnsi="Calibri" w:cs="Calibri"/>
                <w:sz w:val="14"/>
                <w:szCs w:val="16"/>
              </w:rPr>
            </w:pPr>
            <w:r w:rsidRPr="00CE129C">
              <w:rPr>
                <w:rFonts w:ascii="Calibri" w:hAnsi="Calibri" w:cs="Calibri"/>
                <w:sz w:val="14"/>
                <w:szCs w:val="16"/>
              </w:rPr>
              <w:t>Tensione massima di lavoro</w:t>
            </w:r>
          </w:p>
        </w:tc>
        <w:tc>
          <w:tcPr>
            <w:tcW w:w="127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t>kV</w:t>
            </w:r>
          </w:p>
        </w:tc>
        <w:tc>
          <w:tcPr>
            <w:tcW w:w="850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DC4A00" w:rsidRPr="00C97554" w:rsidTr="00B91085">
        <w:tc>
          <w:tcPr>
            <w:tcW w:w="567" w:type="dxa"/>
          </w:tcPr>
          <w:p w:rsidR="00DC4A00" w:rsidRPr="00CE129C" w:rsidRDefault="00DC4A00" w:rsidP="00DC4A00">
            <w:r w:rsidRPr="00CE129C">
              <w:rPr>
                <w:rFonts w:ascii="Calibri" w:hAnsi="Calibri" w:cs="Calibri"/>
                <w:sz w:val="12"/>
                <w:szCs w:val="16"/>
              </w:rPr>
              <w:t>8.1</w:t>
            </w:r>
            <w:r w:rsidRPr="00CE129C">
              <w:rPr>
                <w:rFonts w:ascii="Calibri" w:hAnsi="Calibri" w:cs="Calibri"/>
                <w:sz w:val="12"/>
                <w:szCs w:val="16"/>
              </w:rPr>
              <w:t>1</w:t>
            </w:r>
          </w:p>
        </w:tc>
        <w:tc>
          <w:tcPr>
            <w:tcW w:w="4645" w:type="dxa"/>
          </w:tcPr>
          <w:p w:rsidR="00DC4A00" w:rsidRPr="00CE129C" w:rsidRDefault="00DC4A00" w:rsidP="00DC4A00">
            <w:pPr>
              <w:autoSpaceDE w:val="0"/>
              <w:autoSpaceDN w:val="0"/>
              <w:adjustRightInd w:val="0"/>
              <w:rPr>
                <w:rFonts w:ascii="Calibri" w:hAnsi="Calibri" w:cs="Calibri"/>
                <w:sz w:val="14"/>
                <w:szCs w:val="16"/>
              </w:rPr>
            </w:pPr>
            <w:r w:rsidRPr="00CE129C">
              <w:rPr>
                <w:rFonts w:ascii="Calibri" w:hAnsi="Calibri" w:cs="Calibri"/>
                <w:sz w:val="14"/>
                <w:szCs w:val="16"/>
              </w:rPr>
              <w:t>Doppia macchia focale per la mammografia (LF e SF)</w:t>
            </w:r>
          </w:p>
        </w:tc>
        <w:tc>
          <w:tcPr>
            <w:tcW w:w="127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t>sì/no, indicare numero, dimensioni e potenza massima</w:t>
            </w:r>
          </w:p>
        </w:tc>
        <w:tc>
          <w:tcPr>
            <w:tcW w:w="850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DC4A00" w:rsidRPr="00C97554" w:rsidTr="00B91085">
        <w:tc>
          <w:tcPr>
            <w:tcW w:w="567" w:type="dxa"/>
          </w:tcPr>
          <w:p w:rsidR="00DC4A00" w:rsidRPr="00CE129C" w:rsidRDefault="00DC4A00" w:rsidP="00DC4A00">
            <w:r w:rsidRPr="00CE129C">
              <w:rPr>
                <w:rFonts w:ascii="Calibri" w:hAnsi="Calibri" w:cs="Calibri"/>
                <w:sz w:val="12"/>
                <w:szCs w:val="16"/>
              </w:rPr>
              <w:t>8.1</w:t>
            </w:r>
            <w:r w:rsidRPr="00CE129C">
              <w:rPr>
                <w:rFonts w:ascii="Calibri" w:hAnsi="Calibri" w:cs="Calibri"/>
                <w:sz w:val="12"/>
                <w:szCs w:val="16"/>
              </w:rPr>
              <w:t>2</w:t>
            </w:r>
          </w:p>
        </w:tc>
        <w:tc>
          <w:tcPr>
            <w:tcW w:w="4645" w:type="dxa"/>
          </w:tcPr>
          <w:p w:rsidR="00DC4A00" w:rsidRPr="00CE129C" w:rsidRDefault="00DC4A00" w:rsidP="00DC4A00">
            <w:pPr>
              <w:autoSpaceDE w:val="0"/>
              <w:autoSpaceDN w:val="0"/>
              <w:adjustRightInd w:val="0"/>
              <w:rPr>
                <w:rFonts w:ascii="Calibri" w:hAnsi="Calibri" w:cs="Calibri"/>
                <w:sz w:val="14"/>
                <w:szCs w:val="16"/>
              </w:rPr>
            </w:pPr>
            <w:r w:rsidRPr="00CE129C">
              <w:rPr>
                <w:rFonts w:ascii="Calibri" w:hAnsi="Calibri" w:cs="Calibri"/>
                <w:sz w:val="14"/>
                <w:szCs w:val="16"/>
              </w:rPr>
              <w:t xml:space="preserve">Materiale della finestra di uscita </w:t>
            </w:r>
          </w:p>
        </w:tc>
        <w:tc>
          <w:tcPr>
            <w:tcW w:w="127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t>descrivere</w:t>
            </w:r>
          </w:p>
        </w:tc>
        <w:tc>
          <w:tcPr>
            <w:tcW w:w="850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DC4A00" w:rsidRPr="00C97554" w:rsidTr="00B91085">
        <w:tc>
          <w:tcPr>
            <w:tcW w:w="567" w:type="dxa"/>
          </w:tcPr>
          <w:p w:rsidR="00DC4A00" w:rsidRPr="00CE129C" w:rsidRDefault="00DC4A00" w:rsidP="00DC4A00">
            <w:r w:rsidRPr="00CE129C">
              <w:rPr>
                <w:rFonts w:ascii="Calibri" w:hAnsi="Calibri" w:cs="Calibri"/>
                <w:sz w:val="12"/>
                <w:szCs w:val="16"/>
              </w:rPr>
              <w:t>8.1</w:t>
            </w:r>
            <w:r w:rsidRPr="00CE129C">
              <w:rPr>
                <w:rFonts w:ascii="Calibri" w:hAnsi="Calibri" w:cs="Calibri"/>
                <w:sz w:val="12"/>
                <w:szCs w:val="16"/>
              </w:rPr>
              <w:t>3</w:t>
            </w:r>
          </w:p>
        </w:tc>
        <w:tc>
          <w:tcPr>
            <w:tcW w:w="4645" w:type="dxa"/>
          </w:tcPr>
          <w:p w:rsidR="00DC4A00" w:rsidRPr="00CE129C" w:rsidRDefault="00DC4A00" w:rsidP="00DC4A00">
            <w:pPr>
              <w:autoSpaceDE w:val="0"/>
              <w:autoSpaceDN w:val="0"/>
              <w:adjustRightInd w:val="0"/>
              <w:rPr>
                <w:rFonts w:ascii="Calibri" w:hAnsi="Calibri" w:cs="Calibri"/>
                <w:sz w:val="14"/>
                <w:szCs w:val="16"/>
              </w:rPr>
            </w:pPr>
            <w:r w:rsidRPr="00CE129C">
              <w:rPr>
                <w:rFonts w:ascii="Calibri" w:hAnsi="Calibri" w:cs="Calibri"/>
                <w:sz w:val="14"/>
                <w:szCs w:val="16"/>
              </w:rPr>
              <w:t>Tipologia di combinazioni anodo-filtro disponibili per mammografia 2D e altre tecniche speciali, nelle modalità di lavoro utilizzate dai programmi AEC solitamente applicati</w:t>
            </w:r>
          </w:p>
        </w:tc>
        <w:tc>
          <w:tcPr>
            <w:tcW w:w="127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t>Descrivere;</w:t>
            </w:r>
          </w:p>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t>indicare sostanza e spessore in mm dei filtri</w:t>
            </w:r>
          </w:p>
        </w:tc>
        <w:tc>
          <w:tcPr>
            <w:tcW w:w="850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DC4A00" w:rsidRPr="00C97554" w:rsidTr="00B91085">
        <w:tc>
          <w:tcPr>
            <w:tcW w:w="567" w:type="dxa"/>
          </w:tcPr>
          <w:p w:rsidR="00DC4A00" w:rsidRPr="00CE129C" w:rsidRDefault="00DC4A00" w:rsidP="00DC4A00">
            <w:r w:rsidRPr="00CE129C">
              <w:rPr>
                <w:rFonts w:ascii="Calibri" w:hAnsi="Calibri" w:cs="Calibri"/>
                <w:sz w:val="12"/>
                <w:szCs w:val="16"/>
              </w:rPr>
              <w:t>8.1</w:t>
            </w:r>
            <w:r w:rsidRPr="00CE129C">
              <w:rPr>
                <w:rFonts w:ascii="Calibri" w:hAnsi="Calibri" w:cs="Calibri"/>
                <w:sz w:val="12"/>
                <w:szCs w:val="16"/>
              </w:rPr>
              <w:t>4</w:t>
            </w:r>
          </w:p>
        </w:tc>
        <w:tc>
          <w:tcPr>
            <w:tcW w:w="4645" w:type="dxa"/>
          </w:tcPr>
          <w:p w:rsidR="00DC4A00" w:rsidRPr="00CE129C" w:rsidRDefault="00DC4A00" w:rsidP="00DC4A00">
            <w:pPr>
              <w:autoSpaceDE w:val="0"/>
              <w:autoSpaceDN w:val="0"/>
              <w:adjustRightInd w:val="0"/>
              <w:rPr>
                <w:rFonts w:ascii="Calibri" w:hAnsi="Calibri" w:cs="Calibri"/>
                <w:sz w:val="14"/>
                <w:szCs w:val="16"/>
              </w:rPr>
            </w:pPr>
            <w:r w:rsidRPr="00CE129C">
              <w:rPr>
                <w:rFonts w:ascii="Calibri" w:hAnsi="Calibri" w:cs="Calibri"/>
                <w:sz w:val="14"/>
                <w:szCs w:val="16"/>
              </w:rPr>
              <w:t>Diaframmi disponibili</w:t>
            </w:r>
          </w:p>
        </w:tc>
        <w:tc>
          <w:tcPr>
            <w:tcW w:w="127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t>elencare</w:t>
            </w:r>
          </w:p>
        </w:tc>
        <w:tc>
          <w:tcPr>
            <w:tcW w:w="8505" w:type="dxa"/>
          </w:tcPr>
          <w:p w:rsidR="00DC4A00" w:rsidRPr="00CE129C" w:rsidRDefault="00DC4A00" w:rsidP="00DC4A00">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DC4A00" w:rsidP="00D66268">
            <w:pPr>
              <w:autoSpaceDE w:val="0"/>
              <w:autoSpaceDN w:val="0"/>
              <w:adjustRightInd w:val="0"/>
              <w:rPr>
                <w:rFonts w:ascii="Calibri,Bold" w:hAnsi="Calibri,Bold" w:cs="Calibri,Bold"/>
                <w:b/>
                <w:bCs/>
                <w:sz w:val="12"/>
                <w:szCs w:val="16"/>
              </w:rPr>
            </w:pPr>
            <w:r w:rsidRPr="00CE129C">
              <w:rPr>
                <w:rFonts w:ascii="Calibri,Bold" w:hAnsi="Calibri,Bold" w:cs="Calibri,Bold"/>
                <w:b/>
                <w:bCs/>
                <w:sz w:val="12"/>
                <w:szCs w:val="16"/>
              </w:rPr>
              <w:t>9</w:t>
            </w:r>
          </w:p>
        </w:tc>
        <w:tc>
          <w:tcPr>
            <w:tcW w:w="4645" w:type="dxa"/>
          </w:tcPr>
          <w:p w:rsidR="0097638F" w:rsidRPr="00CE129C" w:rsidRDefault="0097638F" w:rsidP="00D66268">
            <w:pPr>
              <w:autoSpaceDE w:val="0"/>
              <w:autoSpaceDN w:val="0"/>
              <w:adjustRightInd w:val="0"/>
              <w:rPr>
                <w:rFonts w:ascii="Calibri,Bold" w:hAnsi="Calibri,Bold" w:cs="Calibri,Bold"/>
                <w:b/>
                <w:bCs/>
                <w:sz w:val="14"/>
                <w:szCs w:val="16"/>
              </w:rPr>
            </w:pPr>
            <w:r w:rsidRPr="00CE129C">
              <w:rPr>
                <w:rFonts w:ascii="Calibri,Bold" w:hAnsi="Calibri,Bold" w:cs="Calibri,Bold"/>
                <w:b/>
                <w:bCs/>
                <w:sz w:val="14"/>
                <w:szCs w:val="16"/>
              </w:rPr>
              <w:t>Riduzione dello scattering</w:t>
            </w:r>
          </w:p>
        </w:tc>
        <w:tc>
          <w:tcPr>
            <w:tcW w:w="1275" w:type="dxa"/>
          </w:tcPr>
          <w:p w:rsidR="0097638F" w:rsidRPr="00CE129C" w:rsidRDefault="0097638F" w:rsidP="00D66268">
            <w:pPr>
              <w:autoSpaceDE w:val="0"/>
              <w:autoSpaceDN w:val="0"/>
              <w:adjustRightInd w:val="0"/>
              <w:rPr>
                <w:rFonts w:ascii="Calibri,Bold" w:hAnsi="Calibri,Bold" w:cs="Calibri,Bold"/>
                <w:b/>
                <w:bCs/>
                <w:sz w:val="10"/>
                <w:szCs w:val="16"/>
              </w:rPr>
            </w:pPr>
          </w:p>
        </w:tc>
        <w:tc>
          <w:tcPr>
            <w:tcW w:w="8505" w:type="dxa"/>
          </w:tcPr>
          <w:p w:rsidR="0097638F" w:rsidRPr="00CE129C" w:rsidRDefault="0097638F" w:rsidP="00D66268">
            <w:pPr>
              <w:autoSpaceDE w:val="0"/>
              <w:autoSpaceDN w:val="0"/>
              <w:adjustRightInd w:val="0"/>
              <w:rPr>
                <w:rFonts w:ascii="Calibri,Bold" w:hAnsi="Calibri,Bold" w:cs="Calibri,Bold"/>
                <w:b/>
                <w:bCs/>
                <w:sz w:val="10"/>
                <w:szCs w:val="16"/>
              </w:rPr>
            </w:pPr>
          </w:p>
        </w:tc>
      </w:tr>
      <w:tr w:rsidR="0097638F" w:rsidRPr="00C97554" w:rsidTr="00B91085">
        <w:tc>
          <w:tcPr>
            <w:tcW w:w="567" w:type="dxa"/>
          </w:tcPr>
          <w:p w:rsidR="0097638F" w:rsidRPr="00CE129C" w:rsidRDefault="00DC4A00" w:rsidP="00D66268">
            <w:pPr>
              <w:autoSpaceDE w:val="0"/>
              <w:autoSpaceDN w:val="0"/>
              <w:adjustRightInd w:val="0"/>
              <w:rPr>
                <w:rFonts w:ascii="Calibri" w:hAnsi="Calibri" w:cs="Calibri"/>
                <w:sz w:val="12"/>
                <w:szCs w:val="16"/>
              </w:rPr>
            </w:pPr>
            <w:r w:rsidRPr="00CE129C">
              <w:rPr>
                <w:rFonts w:ascii="Calibri" w:hAnsi="Calibri" w:cs="Calibri"/>
                <w:sz w:val="12"/>
                <w:szCs w:val="16"/>
              </w:rPr>
              <w:t>9.1</w:t>
            </w:r>
          </w:p>
        </w:tc>
        <w:tc>
          <w:tcPr>
            <w:tcW w:w="4645" w:type="dxa"/>
          </w:tcPr>
          <w:p w:rsidR="0097638F" w:rsidRPr="00CE129C" w:rsidRDefault="0097638F" w:rsidP="00D66268">
            <w:pPr>
              <w:autoSpaceDE w:val="0"/>
              <w:autoSpaceDN w:val="0"/>
              <w:adjustRightInd w:val="0"/>
              <w:rPr>
                <w:rFonts w:ascii="Calibri" w:hAnsi="Calibri" w:cs="Calibri"/>
                <w:sz w:val="14"/>
                <w:szCs w:val="16"/>
              </w:rPr>
            </w:pPr>
            <w:r w:rsidRPr="00CE129C">
              <w:rPr>
                <w:rFonts w:ascii="Calibri" w:hAnsi="Calibri" w:cs="Calibri"/>
                <w:sz w:val="14"/>
                <w:szCs w:val="16"/>
              </w:rPr>
              <w:t>Griglia antidiffusione focalizzata per i sistemi full-field o con collimazione in ingresso e uscita della mammella per le macchine a scansione (mammografia 2D)</w:t>
            </w:r>
          </w:p>
        </w:tc>
        <w:tc>
          <w:tcPr>
            <w:tcW w:w="1275" w:type="dxa"/>
          </w:tcPr>
          <w:p w:rsidR="0097638F" w:rsidRPr="00CE129C" w:rsidRDefault="0097638F" w:rsidP="00D66268">
            <w:pPr>
              <w:autoSpaceDE w:val="0"/>
              <w:autoSpaceDN w:val="0"/>
              <w:adjustRightInd w:val="0"/>
              <w:rPr>
                <w:rFonts w:ascii="Calibri" w:hAnsi="Calibri" w:cs="Calibri"/>
                <w:sz w:val="10"/>
                <w:szCs w:val="16"/>
              </w:rPr>
            </w:pPr>
            <w:r w:rsidRPr="00CE129C">
              <w:rPr>
                <w:rFonts w:ascii="Calibri" w:hAnsi="Calibri" w:cs="Calibri"/>
                <w:sz w:val="10"/>
                <w:szCs w:val="16"/>
              </w:rPr>
              <w:t>sì/no, descrivere</w:t>
            </w:r>
          </w:p>
        </w:tc>
        <w:tc>
          <w:tcPr>
            <w:tcW w:w="8505" w:type="dxa"/>
          </w:tcPr>
          <w:p w:rsidR="0097638F" w:rsidRPr="00CE129C" w:rsidRDefault="00AA451B" w:rsidP="00D66268">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DC4A00" w:rsidP="00D66268">
            <w:pPr>
              <w:rPr>
                <w:rFonts w:ascii="Calibri" w:hAnsi="Calibri" w:cs="Calibri"/>
                <w:sz w:val="12"/>
                <w:szCs w:val="16"/>
              </w:rPr>
            </w:pPr>
            <w:r w:rsidRPr="00CE129C">
              <w:rPr>
                <w:rFonts w:ascii="Calibri" w:hAnsi="Calibri" w:cs="Calibri"/>
                <w:sz w:val="12"/>
                <w:szCs w:val="16"/>
              </w:rPr>
              <w:t>9.2</w:t>
            </w:r>
          </w:p>
        </w:tc>
        <w:tc>
          <w:tcPr>
            <w:tcW w:w="4645" w:type="dxa"/>
          </w:tcPr>
          <w:p w:rsidR="0097638F" w:rsidRPr="00CE129C" w:rsidRDefault="0097638F" w:rsidP="00D66268">
            <w:pPr>
              <w:rPr>
                <w:rFonts w:ascii="Calibri" w:hAnsi="Calibri" w:cs="Calibri"/>
                <w:sz w:val="14"/>
                <w:szCs w:val="16"/>
              </w:rPr>
            </w:pPr>
            <w:r w:rsidRPr="00CE129C">
              <w:rPr>
                <w:rFonts w:ascii="Calibri" w:hAnsi="Calibri" w:cs="Calibri"/>
                <w:sz w:val="14"/>
                <w:szCs w:val="16"/>
              </w:rPr>
              <w:t xml:space="preserve">Rapporto di griglia </w:t>
            </w:r>
          </w:p>
        </w:tc>
        <w:tc>
          <w:tcPr>
            <w:tcW w:w="1275" w:type="dxa"/>
          </w:tcPr>
          <w:p w:rsidR="0097638F" w:rsidRPr="00CE129C" w:rsidRDefault="0097638F" w:rsidP="00D66268">
            <w:pPr>
              <w:autoSpaceDE w:val="0"/>
              <w:autoSpaceDN w:val="0"/>
              <w:adjustRightInd w:val="0"/>
              <w:rPr>
                <w:rFonts w:ascii="Calibri" w:hAnsi="Calibri" w:cs="Calibri"/>
                <w:sz w:val="10"/>
                <w:szCs w:val="16"/>
              </w:rPr>
            </w:pPr>
            <w:r w:rsidRPr="00CE129C">
              <w:rPr>
                <w:rFonts w:ascii="Calibri" w:hAnsi="Calibri" w:cs="Calibri"/>
                <w:sz w:val="10"/>
                <w:szCs w:val="16"/>
              </w:rPr>
              <w:t>indicare</w:t>
            </w:r>
          </w:p>
        </w:tc>
        <w:tc>
          <w:tcPr>
            <w:tcW w:w="8505" w:type="dxa"/>
          </w:tcPr>
          <w:p w:rsidR="0097638F" w:rsidRPr="00CE129C" w:rsidRDefault="00AA451B" w:rsidP="00D66268">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DC4A00" w:rsidP="00D66268">
            <w:pPr>
              <w:rPr>
                <w:rFonts w:ascii="Calibri" w:hAnsi="Calibri" w:cs="Calibri"/>
                <w:sz w:val="12"/>
                <w:szCs w:val="16"/>
              </w:rPr>
            </w:pPr>
            <w:r w:rsidRPr="00CE129C">
              <w:rPr>
                <w:rFonts w:ascii="Calibri" w:hAnsi="Calibri" w:cs="Calibri"/>
                <w:sz w:val="12"/>
                <w:szCs w:val="16"/>
              </w:rPr>
              <w:t>9.3</w:t>
            </w:r>
          </w:p>
        </w:tc>
        <w:tc>
          <w:tcPr>
            <w:tcW w:w="4645" w:type="dxa"/>
          </w:tcPr>
          <w:p w:rsidR="0097638F" w:rsidRPr="00CE129C" w:rsidRDefault="0097638F" w:rsidP="00D66268">
            <w:pPr>
              <w:rPr>
                <w:rFonts w:ascii="Calibri" w:hAnsi="Calibri" w:cs="Calibri"/>
                <w:sz w:val="14"/>
                <w:szCs w:val="16"/>
              </w:rPr>
            </w:pPr>
            <w:r w:rsidRPr="00CE129C">
              <w:rPr>
                <w:rFonts w:ascii="Calibri" w:hAnsi="Calibri" w:cs="Calibri"/>
                <w:sz w:val="14"/>
                <w:szCs w:val="16"/>
              </w:rPr>
              <w:t>Distanza focale</w:t>
            </w:r>
          </w:p>
        </w:tc>
        <w:tc>
          <w:tcPr>
            <w:tcW w:w="1275" w:type="dxa"/>
          </w:tcPr>
          <w:p w:rsidR="0097638F" w:rsidRPr="00CE129C" w:rsidRDefault="0097638F" w:rsidP="00D66268">
            <w:pPr>
              <w:autoSpaceDE w:val="0"/>
              <w:autoSpaceDN w:val="0"/>
              <w:adjustRightInd w:val="0"/>
              <w:rPr>
                <w:rFonts w:ascii="Calibri" w:hAnsi="Calibri" w:cs="Calibri"/>
                <w:sz w:val="10"/>
                <w:szCs w:val="16"/>
              </w:rPr>
            </w:pPr>
            <w:r w:rsidRPr="00CE129C">
              <w:rPr>
                <w:rFonts w:ascii="Calibri" w:hAnsi="Calibri" w:cs="Calibri"/>
                <w:sz w:val="10"/>
                <w:szCs w:val="16"/>
              </w:rPr>
              <w:t>indicare</w:t>
            </w:r>
          </w:p>
        </w:tc>
        <w:tc>
          <w:tcPr>
            <w:tcW w:w="8505" w:type="dxa"/>
          </w:tcPr>
          <w:p w:rsidR="0097638F" w:rsidRPr="00CE129C" w:rsidRDefault="00AA451B" w:rsidP="00D66268">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DC4A00" w:rsidP="00D66268">
            <w:pPr>
              <w:autoSpaceDE w:val="0"/>
              <w:autoSpaceDN w:val="0"/>
              <w:adjustRightInd w:val="0"/>
              <w:rPr>
                <w:rFonts w:ascii="Calibri" w:hAnsi="Calibri" w:cs="Calibri"/>
                <w:sz w:val="12"/>
                <w:szCs w:val="16"/>
              </w:rPr>
            </w:pPr>
            <w:r w:rsidRPr="00CE129C">
              <w:rPr>
                <w:rFonts w:ascii="Calibri" w:hAnsi="Calibri" w:cs="Calibri"/>
                <w:sz w:val="12"/>
                <w:szCs w:val="16"/>
              </w:rPr>
              <w:t>9.4</w:t>
            </w:r>
          </w:p>
        </w:tc>
        <w:tc>
          <w:tcPr>
            <w:tcW w:w="4645" w:type="dxa"/>
          </w:tcPr>
          <w:p w:rsidR="0097638F" w:rsidRPr="00CE129C" w:rsidRDefault="0097638F" w:rsidP="00D66268">
            <w:pPr>
              <w:autoSpaceDE w:val="0"/>
              <w:autoSpaceDN w:val="0"/>
              <w:adjustRightInd w:val="0"/>
              <w:rPr>
                <w:rFonts w:ascii="Calibri" w:hAnsi="Calibri" w:cs="Calibri"/>
                <w:sz w:val="14"/>
                <w:szCs w:val="16"/>
              </w:rPr>
            </w:pPr>
            <w:r w:rsidRPr="00CE129C">
              <w:rPr>
                <w:rFonts w:ascii="Calibri" w:hAnsi="Calibri" w:cs="Calibri"/>
                <w:sz w:val="14"/>
                <w:szCs w:val="16"/>
              </w:rPr>
              <w:t>Metodi ulteriori e/o alternativi alla griglia antidiffusione in mammografia 2D per la riduzione dello scattering</w:t>
            </w:r>
          </w:p>
        </w:tc>
        <w:tc>
          <w:tcPr>
            <w:tcW w:w="1275" w:type="dxa"/>
          </w:tcPr>
          <w:p w:rsidR="0097638F" w:rsidRPr="00CE129C" w:rsidRDefault="0097638F" w:rsidP="00D66268">
            <w:pPr>
              <w:autoSpaceDE w:val="0"/>
              <w:autoSpaceDN w:val="0"/>
              <w:adjustRightInd w:val="0"/>
              <w:rPr>
                <w:rFonts w:ascii="Calibri" w:hAnsi="Calibri" w:cs="Calibri"/>
                <w:sz w:val="10"/>
                <w:szCs w:val="16"/>
              </w:rPr>
            </w:pPr>
            <w:r w:rsidRPr="00CE129C">
              <w:rPr>
                <w:rFonts w:ascii="Calibri" w:hAnsi="Calibri" w:cs="Calibri"/>
                <w:sz w:val="10"/>
                <w:szCs w:val="16"/>
              </w:rPr>
              <w:t>descrivere</w:t>
            </w:r>
          </w:p>
        </w:tc>
        <w:tc>
          <w:tcPr>
            <w:tcW w:w="8505" w:type="dxa"/>
          </w:tcPr>
          <w:p w:rsidR="0097638F" w:rsidRPr="00CE129C" w:rsidRDefault="00AA451B" w:rsidP="00D66268">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DC4A00" w:rsidP="00D66268">
            <w:pPr>
              <w:autoSpaceDE w:val="0"/>
              <w:autoSpaceDN w:val="0"/>
              <w:adjustRightInd w:val="0"/>
              <w:rPr>
                <w:rFonts w:ascii="Calibri,Bold" w:hAnsi="Calibri,Bold" w:cs="Calibri,Bold"/>
                <w:b/>
                <w:bCs/>
                <w:sz w:val="12"/>
                <w:szCs w:val="16"/>
              </w:rPr>
            </w:pPr>
            <w:r w:rsidRPr="00CE129C">
              <w:rPr>
                <w:rFonts w:ascii="Calibri,Bold" w:hAnsi="Calibri,Bold" w:cs="Calibri,Bold"/>
                <w:b/>
                <w:bCs/>
                <w:sz w:val="12"/>
                <w:szCs w:val="16"/>
              </w:rPr>
              <w:t>10</w:t>
            </w:r>
          </w:p>
        </w:tc>
        <w:tc>
          <w:tcPr>
            <w:tcW w:w="4645" w:type="dxa"/>
          </w:tcPr>
          <w:p w:rsidR="0097638F" w:rsidRPr="00CE129C" w:rsidRDefault="0097638F" w:rsidP="00D66268">
            <w:pPr>
              <w:autoSpaceDE w:val="0"/>
              <w:autoSpaceDN w:val="0"/>
              <w:adjustRightInd w:val="0"/>
              <w:rPr>
                <w:rFonts w:ascii="Calibri,Bold" w:hAnsi="Calibri,Bold" w:cs="Calibri,Bold"/>
                <w:b/>
                <w:bCs/>
                <w:sz w:val="14"/>
                <w:szCs w:val="16"/>
              </w:rPr>
            </w:pPr>
            <w:r w:rsidRPr="00CE129C">
              <w:rPr>
                <w:rFonts w:ascii="Calibri,Bold" w:hAnsi="Calibri,Bold" w:cs="Calibri,Bold"/>
                <w:b/>
                <w:bCs/>
                <w:sz w:val="14"/>
                <w:szCs w:val="16"/>
              </w:rPr>
              <w:t>Gantry</w:t>
            </w:r>
          </w:p>
        </w:tc>
        <w:tc>
          <w:tcPr>
            <w:tcW w:w="1275" w:type="dxa"/>
          </w:tcPr>
          <w:p w:rsidR="0097638F" w:rsidRPr="00CE129C" w:rsidRDefault="0097638F" w:rsidP="00D66268">
            <w:pPr>
              <w:autoSpaceDE w:val="0"/>
              <w:autoSpaceDN w:val="0"/>
              <w:adjustRightInd w:val="0"/>
              <w:rPr>
                <w:rFonts w:ascii="Calibri" w:hAnsi="Calibri" w:cs="Calibri"/>
                <w:sz w:val="10"/>
                <w:szCs w:val="16"/>
              </w:rPr>
            </w:pPr>
          </w:p>
        </w:tc>
        <w:tc>
          <w:tcPr>
            <w:tcW w:w="8505" w:type="dxa"/>
          </w:tcPr>
          <w:p w:rsidR="0097638F" w:rsidRPr="00CE129C" w:rsidRDefault="0097638F" w:rsidP="00D66268">
            <w:pPr>
              <w:autoSpaceDE w:val="0"/>
              <w:autoSpaceDN w:val="0"/>
              <w:adjustRightInd w:val="0"/>
              <w:rPr>
                <w:rFonts w:ascii="Calibri" w:hAnsi="Calibri" w:cs="Calibri"/>
                <w:sz w:val="10"/>
                <w:szCs w:val="16"/>
              </w:rPr>
            </w:pPr>
          </w:p>
        </w:tc>
      </w:tr>
      <w:tr w:rsidR="0097638F" w:rsidRPr="00C97554" w:rsidTr="00B91085">
        <w:tc>
          <w:tcPr>
            <w:tcW w:w="567" w:type="dxa"/>
          </w:tcPr>
          <w:p w:rsidR="0097638F" w:rsidRPr="00CE129C" w:rsidRDefault="0097638F" w:rsidP="00D66268">
            <w:pPr>
              <w:autoSpaceDE w:val="0"/>
              <w:autoSpaceDN w:val="0"/>
              <w:adjustRightInd w:val="0"/>
              <w:rPr>
                <w:rFonts w:ascii="Calibri" w:hAnsi="Calibri" w:cs="Calibri"/>
                <w:sz w:val="12"/>
                <w:szCs w:val="16"/>
              </w:rPr>
            </w:pPr>
            <w:r w:rsidRPr="00CE129C">
              <w:rPr>
                <w:rFonts w:ascii="Calibri" w:hAnsi="Calibri" w:cs="Calibri"/>
                <w:sz w:val="12"/>
                <w:szCs w:val="16"/>
              </w:rPr>
              <w:t>1</w:t>
            </w:r>
            <w:r w:rsidR="00DC4A00" w:rsidRPr="00CE129C">
              <w:rPr>
                <w:rFonts w:ascii="Calibri" w:hAnsi="Calibri" w:cs="Calibri"/>
                <w:sz w:val="12"/>
                <w:szCs w:val="16"/>
              </w:rPr>
              <w:t>0.</w:t>
            </w:r>
            <w:r w:rsidRPr="00CE129C">
              <w:rPr>
                <w:rFonts w:ascii="Calibri" w:hAnsi="Calibri" w:cs="Calibri"/>
                <w:sz w:val="12"/>
                <w:szCs w:val="16"/>
              </w:rPr>
              <w:t>1</w:t>
            </w:r>
          </w:p>
        </w:tc>
        <w:tc>
          <w:tcPr>
            <w:tcW w:w="4645" w:type="dxa"/>
          </w:tcPr>
          <w:p w:rsidR="0097638F" w:rsidRPr="00CE129C" w:rsidRDefault="0097638F" w:rsidP="00D66268">
            <w:pPr>
              <w:autoSpaceDE w:val="0"/>
              <w:autoSpaceDN w:val="0"/>
              <w:adjustRightInd w:val="0"/>
              <w:rPr>
                <w:rFonts w:ascii="Calibri" w:hAnsi="Calibri" w:cs="Calibri"/>
                <w:sz w:val="14"/>
                <w:szCs w:val="16"/>
              </w:rPr>
            </w:pPr>
            <w:r w:rsidRPr="00CE129C">
              <w:rPr>
                <w:rFonts w:ascii="Calibri" w:hAnsi="Calibri" w:cs="Calibri"/>
                <w:sz w:val="14"/>
                <w:szCs w:val="16"/>
              </w:rPr>
              <w:t>Campo di variazione in altezza del piano di appoggio</w:t>
            </w:r>
          </w:p>
        </w:tc>
        <w:tc>
          <w:tcPr>
            <w:tcW w:w="1275" w:type="dxa"/>
          </w:tcPr>
          <w:p w:rsidR="0097638F" w:rsidRPr="00CE129C" w:rsidRDefault="0097638F" w:rsidP="00D66268">
            <w:pPr>
              <w:autoSpaceDE w:val="0"/>
              <w:autoSpaceDN w:val="0"/>
              <w:adjustRightInd w:val="0"/>
              <w:rPr>
                <w:rFonts w:ascii="Calibri" w:hAnsi="Calibri" w:cs="Calibri"/>
                <w:sz w:val="10"/>
                <w:szCs w:val="16"/>
              </w:rPr>
            </w:pPr>
            <w:r w:rsidRPr="00CE129C">
              <w:rPr>
                <w:rFonts w:ascii="Calibri" w:hAnsi="Calibri" w:cs="Calibri"/>
                <w:sz w:val="10"/>
                <w:szCs w:val="16"/>
              </w:rPr>
              <w:t>da</w:t>
            </w:r>
            <w:proofErr w:type="gramStart"/>
            <w:r w:rsidRPr="00CE129C">
              <w:rPr>
                <w:rFonts w:ascii="Calibri" w:hAnsi="Calibri" w:cs="Calibri"/>
                <w:sz w:val="10"/>
                <w:szCs w:val="16"/>
              </w:rPr>
              <w:t xml:space="preserve"> ..</w:t>
            </w:r>
            <w:proofErr w:type="gramEnd"/>
            <w:r w:rsidRPr="00CE129C">
              <w:rPr>
                <w:rFonts w:ascii="Calibri" w:hAnsi="Calibri" w:cs="Calibri"/>
                <w:sz w:val="10"/>
                <w:szCs w:val="16"/>
              </w:rPr>
              <w:t xml:space="preserve"> </w:t>
            </w:r>
            <w:proofErr w:type="gramStart"/>
            <w:r w:rsidRPr="00CE129C">
              <w:rPr>
                <w:rFonts w:ascii="Calibri" w:hAnsi="Calibri" w:cs="Calibri"/>
                <w:sz w:val="10"/>
                <w:szCs w:val="16"/>
              </w:rPr>
              <w:t>cm  a</w:t>
            </w:r>
            <w:proofErr w:type="gramEnd"/>
            <w:r w:rsidRPr="00CE129C">
              <w:rPr>
                <w:rFonts w:ascii="Calibri" w:hAnsi="Calibri" w:cs="Calibri"/>
                <w:sz w:val="10"/>
                <w:szCs w:val="16"/>
              </w:rPr>
              <w:t xml:space="preserve"> .. cm (dal pavimento)</w:t>
            </w:r>
          </w:p>
        </w:tc>
        <w:tc>
          <w:tcPr>
            <w:tcW w:w="8505" w:type="dxa"/>
          </w:tcPr>
          <w:p w:rsidR="0097638F" w:rsidRPr="00CE129C" w:rsidRDefault="00AA451B" w:rsidP="00D66268">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1D5EA6" w:rsidTr="00B91085">
        <w:tc>
          <w:tcPr>
            <w:tcW w:w="567" w:type="dxa"/>
          </w:tcPr>
          <w:p w:rsidR="0097638F" w:rsidRPr="00CE129C" w:rsidRDefault="0097638F" w:rsidP="00D66268">
            <w:pPr>
              <w:autoSpaceDE w:val="0"/>
              <w:autoSpaceDN w:val="0"/>
              <w:adjustRightInd w:val="0"/>
              <w:rPr>
                <w:rFonts w:ascii="Calibri" w:hAnsi="Calibri" w:cs="Calibri"/>
                <w:sz w:val="12"/>
                <w:szCs w:val="16"/>
              </w:rPr>
            </w:pPr>
            <w:r w:rsidRPr="00CE129C">
              <w:rPr>
                <w:rFonts w:ascii="Calibri" w:hAnsi="Calibri" w:cs="Calibri"/>
                <w:sz w:val="12"/>
                <w:szCs w:val="16"/>
              </w:rPr>
              <w:t>1</w:t>
            </w:r>
            <w:r w:rsidR="00DC4A00" w:rsidRPr="00CE129C">
              <w:rPr>
                <w:rFonts w:ascii="Calibri" w:hAnsi="Calibri" w:cs="Calibri"/>
                <w:sz w:val="12"/>
                <w:szCs w:val="16"/>
              </w:rPr>
              <w:t>0.2</w:t>
            </w:r>
          </w:p>
        </w:tc>
        <w:tc>
          <w:tcPr>
            <w:tcW w:w="4645" w:type="dxa"/>
          </w:tcPr>
          <w:p w:rsidR="0097638F" w:rsidRPr="00CE129C" w:rsidRDefault="0097638F" w:rsidP="00D66268">
            <w:pPr>
              <w:autoSpaceDE w:val="0"/>
              <w:autoSpaceDN w:val="0"/>
              <w:adjustRightInd w:val="0"/>
              <w:rPr>
                <w:rFonts w:ascii="Calibri" w:hAnsi="Calibri" w:cs="Calibri"/>
                <w:sz w:val="14"/>
                <w:szCs w:val="16"/>
              </w:rPr>
            </w:pPr>
            <w:r w:rsidRPr="00CE129C">
              <w:rPr>
                <w:rFonts w:ascii="Calibri" w:hAnsi="Calibri" w:cs="Calibri"/>
                <w:sz w:val="14"/>
                <w:szCs w:val="16"/>
              </w:rPr>
              <w:t>Dispositivo di compressione manuale, automatico e servoassistito con rilascio automatico ad esposizione avvenuta</w:t>
            </w:r>
          </w:p>
        </w:tc>
        <w:tc>
          <w:tcPr>
            <w:tcW w:w="1275" w:type="dxa"/>
          </w:tcPr>
          <w:p w:rsidR="0097638F" w:rsidRPr="00CE129C" w:rsidRDefault="0097638F" w:rsidP="00D66268">
            <w:pPr>
              <w:autoSpaceDE w:val="0"/>
              <w:autoSpaceDN w:val="0"/>
              <w:adjustRightInd w:val="0"/>
              <w:rPr>
                <w:rFonts w:ascii="Calibri" w:hAnsi="Calibri" w:cs="Calibri"/>
                <w:sz w:val="10"/>
                <w:szCs w:val="16"/>
              </w:rPr>
            </w:pPr>
            <w:r w:rsidRPr="00CE129C">
              <w:rPr>
                <w:rFonts w:ascii="Calibri" w:hAnsi="Calibri" w:cs="Calibri"/>
                <w:sz w:val="10"/>
                <w:szCs w:val="16"/>
              </w:rPr>
              <w:t>sì/no, descrivere</w:t>
            </w:r>
          </w:p>
        </w:tc>
        <w:tc>
          <w:tcPr>
            <w:tcW w:w="8505" w:type="dxa"/>
          </w:tcPr>
          <w:p w:rsidR="0097638F" w:rsidRPr="00CE129C" w:rsidRDefault="00AA451B" w:rsidP="00D66268">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1D5EA6" w:rsidTr="00B91085">
        <w:tc>
          <w:tcPr>
            <w:tcW w:w="567" w:type="dxa"/>
          </w:tcPr>
          <w:p w:rsidR="0097638F" w:rsidRPr="00CE129C" w:rsidRDefault="0097638F" w:rsidP="0097638F">
            <w:pPr>
              <w:autoSpaceDE w:val="0"/>
              <w:autoSpaceDN w:val="0"/>
              <w:adjustRightInd w:val="0"/>
              <w:rPr>
                <w:rFonts w:ascii="Calibri" w:hAnsi="Calibri" w:cs="Calibri"/>
                <w:sz w:val="12"/>
                <w:szCs w:val="16"/>
              </w:rPr>
            </w:pPr>
            <w:r w:rsidRPr="00CE129C">
              <w:rPr>
                <w:rFonts w:ascii="Calibri" w:hAnsi="Calibri" w:cs="Calibri"/>
                <w:sz w:val="12"/>
                <w:szCs w:val="16"/>
              </w:rPr>
              <w:t>1</w:t>
            </w:r>
            <w:r w:rsidR="00DC4A00" w:rsidRPr="00CE129C">
              <w:rPr>
                <w:rFonts w:ascii="Calibri" w:hAnsi="Calibri" w:cs="Calibri"/>
                <w:sz w:val="12"/>
                <w:szCs w:val="16"/>
              </w:rPr>
              <w:t>0.3</w:t>
            </w:r>
          </w:p>
        </w:tc>
        <w:tc>
          <w:tcPr>
            <w:tcW w:w="4645" w:type="dxa"/>
          </w:tcPr>
          <w:p w:rsidR="0097638F" w:rsidRPr="00CE129C" w:rsidRDefault="0097638F" w:rsidP="0097638F">
            <w:pPr>
              <w:autoSpaceDE w:val="0"/>
              <w:autoSpaceDN w:val="0"/>
              <w:adjustRightInd w:val="0"/>
              <w:rPr>
                <w:rFonts w:ascii="Calibri" w:hAnsi="Calibri" w:cs="Calibri"/>
                <w:sz w:val="14"/>
                <w:szCs w:val="16"/>
              </w:rPr>
            </w:pPr>
            <w:r w:rsidRPr="00CE129C">
              <w:rPr>
                <w:rFonts w:ascii="Calibri" w:hAnsi="Calibri" w:cs="Calibri"/>
                <w:sz w:val="14"/>
                <w:szCs w:val="16"/>
              </w:rPr>
              <w:t>Compressore di forma anatomica</w:t>
            </w:r>
          </w:p>
        </w:tc>
        <w:tc>
          <w:tcPr>
            <w:tcW w:w="1275" w:type="dxa"/>
          </w:tcPr>
          <w:p w:rsidR="0097638F" w:rsidRPr="00CE129C" w:rsidRDefault="0097638F" w:rsidP="0097638F">
            <w:pPr>
              <w:autoSpaceDE w:val="0"/>
              <w:autoSpaceDN w:val="0"/>
              <w:adjustRightInd w:val="0"/>
              <w:rPr>
                <w:rFonts w:ascii="Calibri" w:hAnsi="Calibri" w:cs="Calibri"/>
                <w:sz w:val="10"/>
                <w:szCs w:val="16"/>
              </w:rPr>
            </w:pPr>
            <w:r w:rsidRPr="00CE129C">
              <w:rPr>
                <w:rFonts w:ascii="Calibri" w:hAnsi="Calibri" w:cs="Calibri"/>
                <w:sz w:val="10"/>
                <w:szCs w:val="16"/>
              </w:rPr>
              <w:t>sì/no, descrivere</w:t>
            </w:r>
          </w:p>
        </w:tc>
        <w:tc>
          <w:tcPr>
            <w:tcW w:w="8505" w:type="dxa"/>
          </w:tcPr>
          <w:p w:rsidR="0097638F" w:rsidRPr="00CE129C" w:rsidRDefault="00AA451B" w:rsidP="0097638F">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1D5EA6" w:rsidTr="00B91085">
        <w:tc>
          <w:tcPr>
            <w:tcW w:w="567" w:type="dxa"/>
          </w:tcPr>
          <w:p w:rsidR="0097638F" w:rsidRPr="00CE129C" w:rsidRDefault="0097638F" w:rsidP="00D66268">
            <w:pPr>
              <w:autoSpaceDE w:val="0"/>
              <w:autoSpaceDN w:val="0"/>
              <w:adjustRightInd w:val="0"/>
              <w:rPr>
                <w:rFonts w:ascii="Calibri" w:hAnsi="Calibri" w:cs="Calibri"/>
                <w:sz w:val="12"/>
                <w:szCs w:val="16"/>
              </w:rPr>
            </w:pPr>
            <w:r w:rsidRPr="00CE129C">
              <w:rPr>
                <w:rFonts w:ascii="Calibri" w:hAnsi="Calibri" w:cs="Calibri"/>
                <w:sz w:val="12"/>
                <w:szCs w:val="16"/>
              </w:rPr>
              <w:t>1</w:t>
            </w:r>
            <w:r w:rsidR="00DC4A00" w:rsidRPr="00CE129C">
              <w:rPr>
                <w:rFonts w:ascii="Calibri" w:hAnsi="Calibri" w:cs="Calibri"/>
                <w:sz w:val="12"/>
                <w:szCs w:val="16"/>
              </w:rPr>
              <w:t>0.4</w:t>
            </w:r>
          </w:p>
        </w:tc>
        <w:tc>
          <w:tcPr>
            <w:tcW w:w="4645" w:type="dxa"/>
          </w:tcPr>
          <w:p w:rsidR="0097638F" w:rsidRPr="00CE129C" w:rsidRDefault="0097638F" w:rsidP="00D66268">
            <w:pPr>
              <w:autoSpaceDE w:val="0"/>
              <w:autoSpaceDN w:val="0"/>
              <w:adjustRightInd w:val="0"/>
              <w:rPr>
                <w:rFonts w:ascii="Calibri" w:hAnsi="Calibri" w:cs="Calibri"/>
                <w:sz w:val="14"/>
                <w:szCs w:val="16"/>
              </w:rPr>
            </w:pPr>
            <w:r w:rsidRPr="00CE129C">
              <w:rPr>
                <w:rFonts w:ascii="Calibri" w:hAnsi="Calibri" w:cs="Calibri"/>
                <w:sz w:val="14"/>
                <w:szCs w:val="16"/>
              </w:rPr>
              <w:t xml:space="preserve">Possibilità di inibire il rilascio automatico del dispositivo di compressione </w:t>
            </w:r>
          </w:p>
        </w:tc>
        <w:tc>
          <w:tcPr>
            <w:tcW w:w="1275" w:type="dxa"/>
          </w:tcPr>
          <w:p w:rsidR="0097638F" w:rsidRPr="00CE129C" w:rsidRDefault="0097638F" w:rsidP="00D66268">
            <w:pPr>
              <w:autoSpaceDE w:val="0"/>
              <w:autoSpaceDN w:val="0"/>
              <w:adjustRightInd w:val="0"/>
              <w:rPr>
                <w:rFonts w:ascii="Calibri" w:hAnsi="Calibri" w:cs="Calibri"/>
                <w:sz w:val="10"/>
                <w:szCs w:val="16"/>
              </w:rPr>
            </w:pPr>
            <w:r w:rsidRPr="00CE129C">
              <w:rPr>
                <w:rFonts w:ascii="Calibri" w:hAnsi="Calibri" w:cs="Calibri"/>
                <w:sz w:val="10"/>
                <w:szCs w:val="16"/>
              </w:rPr>
              <w:t>sì/no, descrivere</w:t>
            </w:r>
          </w:p>
        </w:tc>
        <w:tc>
          <w:tcPr>
            <w:tcW w:w="8505" w:type="dxa"/>
          </w:tcPr>
          <w:p w:rsidR="0097638F" w:rsidRPr="00CE129C" w:rsidRDefault="00AA451B" w:rsidP="00D66268">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7638F" w:rsidP="00D66268">
            <w:pPr>
              <w:autoSpaceDE w:val="0"/>
              <w:autoSpaceDN w:val="0"/>
              <w:adjustRightInd w:val="0"/>
              <w:rPr>
                <w:rFonts w:ascii="Calibri" w:hAnsi="Calibri" w:cs="Calibri"/>
                <w:sz w:val="12"/>
                <w:szCs w:val="16"/>
              </w:rPr>
            </w:pPr>
            <w:r w:rsidRPr="00CE129C">
              <w:rPr>
                <w:rFonts w:ascii="Calibri" w:hAnsi="Calibri" w:cs="Calibri"/>
                <w:sz w:val="12"/>
                <w:szCs w:val="16"/>
              </w:rPr>
              <w:t>1</w:t>
            </w:r>
            <w:r w:rsidR="00DC4A00" w:rsidRPr="00CE129C">
              <w:rPr>
                <w:rFonts w:ascii="Calibri" w:hAnsi="Calibri" w:cs="Calibri"/>
                <w:sz w:val="12"/>
                <w:szCs w:val="16"/>
              </w:rPr>
              <w:t>0.5</w:t>
            </w:r>
          </w:p>
        </w:tc>
        <w:tc>
          <w:tcPr>
            <w:tcW w:w="4645" w:type="dxa"/>
          </w:tcPr>
          <w:p w:rsidR="0097638F" w:rsidRPr="00CE129C" w:rsidRDefault="0097638F" w:rsidP="00D66268">
            <w:pPr>
              <w:autoSpaceDE w:val="0"/>
              <w:autoSpaceDN w:val="0"/>
              <w:adjustRightInd w:val="0"/>
              <w:rPr>
                <w:rFonts w:ascii="Calibri" w:hAnsi="Calibri" w:cs="Calibri"/>
                <w:sz w:val="14"/>
                <w:szCs w:val="16"/>
              </w:rPr>
            </w:pPr>
            <w:r w:rsidRPr="00CE129C">
              <w:rPr>
                <w:rFonts w:ascii="Calibri" w:hAnsi="Calibri" w:cs="Calibri"/>
                <w:sz w:val="14"/>
                <w:szCs w:val="16"/>
              </w:rPr>
              <w:t>Set di piatti di compressione (almeno equivalente 18x24, 23x29, ingrandimento diretto, spot)</w:t>
            </w:r>
          </w:p>
        </w:tc>
        <w:tc>
          <w:tcPr>
            <w:tcW w:w="1275" w:type="dxa"/>
          </w:tcPr>
          <w:p w:rsidR="0097638F" w:rsidRPr="00CE129C" w:rsidRDefault="0097638F" w:rsidP="00D66268">
            <w:pPr>
              <w:autoSpaceDE w:val="0"/>
              <w:autoSpaceDN w:val="0"/>
              <w:adjustRightInd w:val="0"/>
              <w:rPr>
                <w:rFonts w:ascii="Calibri" w:hAnsi="Calibri" w:cs="Calibri"/>
                <w:sz w:val="10"/>
                <w:szCs w:val="16"/>
              </w:rPr>
            </w:pPr>
            <w:r w:rsidRPr="00CE129C">
              <w:rPr>
                <w:rFonts w:ascii="Calibri" w:hAnsi="Calibri" w:cs="Calibri"/>
                <w:sz w:val="10"/>
                <w:szCs w:val="16"/>
              </w:rPr>
              <w:t>elencare</w:t>
            </w:r>
          </w:p>
        </w:tc>
        <w:tc>
          <w:tcPr>
            <w:tcW w:w="8505" w:type="dxa"/>
          </w:tcPr>
          <w:p w:rsidR="0097638F" w:rsidRPr="00CE129C" w:rsidRDefault="00AA451B" w:rsidP="00D66268">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7638F" w:rsidP="00D66268">
            <w:pPr>
              <w:autoSpaceDE w:val="0"/>
              <w:autoSpaceDN w:val="0"/>
              <w:adjustRightInd w:val="0"/>
              <w:rPr>
                <w:rFonts w:ascii="Calibri" w:hAnsi="Calibri" w:cs="Calibri"/>
                <w:sz w:val="12"/>
                <w:szCs w:val="16"/>
              </w:rPr>
            </w:pPr>
            <w:r w:rsidRPr="00CE129C">
              <w:rPr>
                <w:rFonts w:ascii="Calibri" w:hAnsi="Calibri" w:cs="Calibri"/>
                <w:sz w:val="12"/>
                <w:szCs w:val="16"/>
              </w:rPr>
              <w:t>1</w:t>
            </w:r>
            <w:r w:rsidR="00DC4A00" w:rsidRPr="00CE129C">
              <w:rPr>
                <w:rFonts w:ascii="Calibri" w:hAnsi="Calibri" w:cs="Calibri"/>
                <w:sz w:val="12"/>
                <w:szCs w:val="16"/>
              </w:rPr>
              <w:t>0.6</w:t>
            </w:r>
          </w:p>
        </w:tc>
        <w:tc>
          <w:tcPr>
            <w:tcW w:w="4645" w:type="dxa"/>
          </w:tcPr>
          <w:p w:rsidR="0097638F" w:rsidRPr="00CE129C" w:rsidRDefault="0097638F" w:rsidP="00D66268">
            <w:pPr>
              <w:autoSpaceDE w:val="0"/>
              <w:autoSpaceDN w:val="0"/>
              <w:adjustRightInd w:val="0"/>
              <w:rPr>
                <w:rFonts w:ascii="Calibri" w:hAnsi="Calibri" w:cs="Calibri"/>
                <w:sz w:val="14"/>
                <w:szCs w:val="16"/>
              </w:rPr>
            </w:pPr>
            <w:r w:rsidRPr="00CE129C">
              <w:rPr>
                <w:rFonts w:ascii="Calibri" w:hAnsi="Calibri" w:cs="Calibri"/>
                <w:sz w:val="14"/>
                <w:szCs w:val="16"/>
              </w:rPr>
              <w:t>Collimazione automatica all'inserimento del relativo piatto di compressione</w:t>
            </w:r>
          </w:p>
        </w:tc>
        <w:tc>
          <w:tcPr>
            <w:tcW w:w="1275" w:type="dxa"/>
          </w:tcPr>
          <w:p w:rsidR="0097638F" w:rsidRPr="00CE129C" w:rsidRDefault="0097638F" w:rsidP="00D66268">
            <w:pPr>
              <w:autoSpaceDE w:val="0"/>
              <w:autoSpaceDN w:val="0"/>
              <w:adjustRightInd w:val="0"/>
              <w:rPr>
                <w:rFonts w:ascii="Calibri" w:hAnsi="Calibri" w:cs="Calibri"/>
                <w:sz w:val="10"/>
                <w:szCs w:val="16"/>
              </w:rPr>
            </w:pPr>
            <w:r w:rsidRPr="00CE129C">
              <w:rPr>
                <w:rFonts w:ascii="Calibri" w:hAnsi="Calibri" w:cs="Calibri"/>
                <w:sz w:val="10"/>
                <w:szCs w:val="16"/>
              </w:rPr>
              <w:t>sì/no, descrivere</w:t>
            </w:r>
          </w:p>
        </w:tc>
        <w:tc>
          <w:tcPr>
            <w:tcW w:w="8505" w:type="dxa"/>
          </w:tcPr>
          <w:p w:rsidR="0097638F" w:rsidRPr="00CE129C" w:rsidRDefault="00AA451B" w:rsidP="00D66268">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7638F" w:rsidP="0097638F">
            <w:pPr>
              <w:autoSpaceDE w:val="0"/>
              <w:autoSpaceDN w:val="0"/>
              <w:adjustRightInd w:val="0"/>
              <w:rPr>
                <w:rFonts w:ascii="Calibri" w:hAnsi="Calibri" w:cs="Calibri"/>
                <w:sz w:val="12"/>
                <w:szCs w:val="16"/>
              </w:rPr>
            </w:pPr>
            <w:r w:rsidRPr="00CE129C">
              <w:rPr>
                <w:rFonts w:ascii="Calibri" w:hAnsi="Calibri" w:cs="Calibri"/>
                <w:sz w:val="12"/>
                <w:szCs w:val="16"/>
              </w:rPr>
              <w:t>1</w:t>
            </w:r>
            <w:r w:rsidR="00DC4A00" w:rsidRPr="00CE129C">
              <w:rPr>
                <w:rFonts w:ascii="Calibri" w:hAnsi="Calibri" w:cs="Calibri"/>
                <w:sz w:val="12"/>
                <w:szCs w:val="16"/>
              </w:rPr>
              <w:t>0.7</w:t>
            </w:r>
          </w:p>
        </w:tc>
        <w:tc>
          <w:tcPr>
            <w:tcW w:w="4645" w:type="dxa"/>
          </w:tcPr>
          <w:p w:rsidR="0097638F" w:rsidRPr="00CE129C" w:rsidRDefault="0097638F" w:rsidP="0097638F">
            <w:pPr>
              <w:autoSpaceDE w:val="0"/>
              <w:autoSpaceDN w:val="0"/>
              <w:adjustRightInd w:val="0"/>
              <w:rPr>
                <w:rFonts w:ascii="Calibri" w:hAnsi="Calibri" w:cs="Calibri"/>
                <w:sz w:val="14"/>
                <w:szCs w:val="16"/>
              </w:rPr>
            </w:pPr>
            <w:r w:rsidRPr="00CE129C">
              <w:rPr>
                <w:rFonts w:ascii="Calibri" w:hAnsi="Calibri" w:cs="Calibri"/>
                <w:sz w:val="14"/>
                <w:szCs w:val="16"/>
              </w:rPr>
              <w:t>Display che indica il valore della compressione esercitata e lo spessore della mammella compressa</w:t>
            </w:r>
          </w:p>
        </w:tc>
        <w:tc>
          <w:tcPr>
            <w:tcW w:w="1275" w:type="dxa"/>
          </w:tcPr>
          <w:p w:rsidR="0097638F" w:rsidRPr="00CE129C" w:rsidRDefault="0097638F" w:rsidP="0097638F">
            <w:pPr>
              <w:autoSpaceDE w:val="0"/>
              <w:autoSpaceDN w:val="0"/>
              <w:adjustRightInd w:val="0"/>
              <w:rPr>
                <w:rFonts w:ascii="Calibri" w:hAnsi="Calibri" w:cs="Calibri"/>
                <w:sz w:val="10"/>
                <w:szCs w:val="16"/>
              </w:rPr>
            </w:pPr>
            <w:r w:rsidRPr="00CE129C">
              <w:rPr>
                <w:rFonts w:ascii="Calibri" w:hAnsi="Calibri" w:cs="Calibri"/>
                <w:sz w:val="10"/>
                <w:szCs w:val="16"/>
              </w:rPr>
              <w:t>sì/no, descrivere</w:t>
            </w:r>
          </w:p>
        </w:tc>
        <w:tc>
          <w:tcPr>
            <w:tcW w:w="8505" w:type="dxa"/>
          </w:tcPr>
          <w:p w:rsidR="0097638F" w:rsidRPr="00CE129C" w:rsidRDefault="00AA451B" w:rsidP="0097638F">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7638F" w:rsidP="00C5331D">
            <w:pPr>
              <w:autoSpaceDE w:val="0"/>
              <w:autoSpaceDN w:val="0"/>
              <w:adjustRightInd w:val="0"/>
              <w:rPr>
                <w:rFonts w:ascii="Calibri" w:hAnsi="Calibri" w:cs="Calibri"/>
                <w:sz w:val="12"/>
                <w:szCs w:val="16"/>
              </w:rPr>
            </w:pPr>
            <w:r w:rsidRPr="00CE129C">
              <w:rPr>
                <w:rFonts w:ascii="Calibri" w:hAnsi="Calibri" w:cs="Calibri"/>
                <w:sz w:val="12"/>
                <w:szCs w:val="16"/>
              </w:rPr>
              <w:t>1</w:t>
            </w:r>
            <w:r w:rsidR="00DC4A00" w:rsidRPr="00CE129C">
              <w:rPr>
                <w:rFonts w:ascii="Calibri" w:hAnsi="Calibri" w:cs="Calibri"/>
                <w:sz w:val="12"/>
                <w:szCs w:val="16"/>
              </w:rPr>
              <w:t>0.8</w:t>
            </w:r>
          </w:p>
        </w:tc>
        <w:tc>
          <w:tcPr>
            <w:tcW w:w="4645" w:type="dxa"/>
          </w:tcPr>
          <w:p w:rsidR="0097638F" w:rsidRPr="00CE129C" w:rsidRDefault="0097638F" w:rsidP="00C5331D">
            <w:pPr>
              <w:autoSpaceDE w:val="0"/>
              <w:autoSpaceDN w:val="0"/>
              <w:adjustRightInd w:val="0"/>
              <w:rPr>
                <w:rFonts w:ascii="Calibri" w:hAnsi="Calibri" w:cs="Calibri"/>
                <w:sz w:val="14"/>
                <w:szCs w:val="16"/>
              </w:rPr>
            </w:pPr>
            <w:r w:rsidRPr="00CE129C">
              <w:rPr>
                <w:rFonts w:ascii="Calibri" w:hAnsi="Calibri" w:cs="Calibri"/>
                <w:sz w:val="14"/>
                <w:szCs w:val="16"/>
              </w:rPr>
              <w:t>Visualizzazione del nome della paziente sul display sul gantry</w:t>
            </w:r>
          </w:p>
        </w:tc>
        <w:tc>
          <w:tcPr>
            <w:tcW w:w="1275" w:type="dxa"/>
          </w:tcPr>
          <w:p w:rsidR="0097638F" w:rsidRPr="00CE129C" w:rsidRDefault="0097638F" w:rsidP="00C5331D">
            <w:pPr>
              <w:autoSpaceDE w:val="0"/>
              <w:autoSpaceDN w:val="0"/>
              <w:adjustRightInd w:val="0"/>
              <w:rPr>
                <w:rFonts w:ascii="Calibri" w:hAnsi="Calibri" w:cs="Calibri"/>
                <w:sz w:val="10"/>
                <w:szCs w:val="16"/>
              </w:rPr>
            </w:pPr>
            <w:r w:rsidRPr="00CE129C">
              <w:rPr>
                <w:rFonts w:ascii="Calibri" w:hAnsi="Calibri" w:cs="Calibri"/>
                <w:sz w:val="10"/>
                <w:szCs w:val="16"/>
              </w:rPr>
              <w:t>sì/no, descrivere</w:t>
            </w:r>
          </w:p>
        </w:tc>
        <w:tc>
          <w:tcPr>
            <w:tcW w:w="8505" w:type="dxa"/>
          </w:tcPr>
          <w:p w:rsidR="0097638F" w:rsidRPr="00CE129C" w:rsidRDefault="00AA451B" w:rsidP="00C5331D">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7638F" w:rsidP="00D66268">
            <w:pPr>
              <w:autoSpaceDE w:val="0"/>
              <w:autoSpaceDN w:val="0"/>
              <w:adjustRightInd w:val="0"/>
              <w:rPr>
                <w:rFonts w:ascii="Calibri" w:hAnsi="Calibri" w:cs="Calibri"/>
                <w:sz w:val="12"/>
                <w:szCs w:val="16"/>
              </w:rPr>
            </w:pPr>
            <w:r w:rsidRPr="00CE129C">
              <w:rPr>
                <w:rFonts w:ascii="Calibri" w:hAnsi="Calibri" w:cs="Calibri"/>
                <w:sz w:val="12"/>
                <w:szCs w:val="16"/>
              </w:rPr>
              <w:t>1</w:t>
            </w:r>
            <w:r w:rsidR="00DC4A00" w:rsidRPr="00CE129C">
              <w:rPr>
                <w:rFonts w:ascii="Calibri" w:hAnsi="Calibri" w:cs="Calibri"/>
                <w:sz w:val="12"/>
                <w:szCs w:val="16"/>
              </w:rPr>
              <w:t>0.9</w:t>
            </w:r>
          </w:p>
        </w:tc>
        <w:tc>
          <w:tcPr>
            <w:tcW w:w="4645" w:type="dxa"/>
            <w:shd w:val="clear" w:color="auto" w:fill="auto"/>
          </w:tcPr>
          <w:p w:rsidR="0097638F" w:rsidRPr="00CE129C" w:rsidRDefault="0097638F" w:rsidP="00D66268">
            <w:pPr>
              <w:autoSpaceDE w:val="0"/>
              <w:autoSpaceDN w:val="0"/>
              <w:adjustRightInd w:val="0"/>
              <w:rPr>
                <w:rFonts w:ascii="Calibri" w:hAnsi="Calibri" w:cs="Calibri"/>
                <w:sz w:val="14"/>
                <w:szCs w:val="16"/>
              </w:rPr>
            </w:pPr>
            <w:r w:rsidRPr="00CE129C">
              <w:rPr>
                <w:rFonts w:ascii="Calibri" w:hAnsi="Calibri" w:cs="Calibri"/>
                <w:sz w:val="14"/>
                <w:szCs w:val="16"/>
              </w:rPr>
              <w:t>Accuratezza dell’indicazione dello spessore compresso</w:t>
            </w:r>
          </w:p>
        </w:tc>
        <w:tc>
          <w:tcPr>
            <w:tcW w:w="1275" w:type="dxa"/>
            <w:shd w:val="clear" w:color="auto" w:fill="auto"/>
          </w:tcPr>
          <w:p w:rsidR="0097638F" w:rsidRPr="00CE129C" w:rsidRDefault="0097638F" w:rsidP="00D66268">
            <w:pPr>
              <w:autoSpaceDE w:val="0"/>
              <w:autoSpaceDN w:val="0"/>
              <w:adjustRightInd w:val="0"/>
              <w:rPr>
                <w:rFonts w:ascii="Calibri" w:hAnsi="Calibri" w:cs="Calibri"/>
                <w:sz w:val="10"/>
                <w:szCs w:val="16"/>
              </w:rPr>
            </w:pPr>
            <w:r w:rsidRPr="00CE129C">
              <w:rPr>
                <w:rFonts w:ascii="Calibri" w:hAnsi="Calibri" w:cs="Calibri"/>
                <w:sz w:val="10"/>
                <w:szCs w:val="16"/>
              </w:rPr>
              <w:t>indicare</w:t>
            </w:r>
          </w:p>
        </w:tc>
        <w:tc>
          <w:tcPr>
            <w:tcW w:w="8505" w:type="dxa"/>
          </w:tcPr>
          <w:p w:rsidR="0097638F" w:rsidRPr="00CE129C" w:rsidRDefault="00AA451B" w:rsidP="00D66268">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7638F" w:rsidP="00D66268">
            <w:pPr>
              <w:autoSpaceDE w:val="0"/>
              <w:autoSpaceDN w:val="0"/>
              <w:adjustRightInd w:val="0"/>
              <w:rPr>
                <w:rFonts w:ascii="Calibri" w:hAnsi="Calibri" w:cs="Calibri"/>
                <w:sz w:val="12"/>
                <w:szCs w:val="16"/>
              </w:rPr>
            </w:pPr>
            <w:r w:rsidRPr="00CE129C">
              <w:rPr>
                <w:rFonts w:ascii="Calibri" w:hAnsi="Calibri" w:cs="Calibri"/>
                <w:sz w:val="12"/>
                <w:szCs w:val="16"/>
              </w:rPr>
              <w:t>1</w:t>
            </w:r>
            <w:r w:rsidR="00DC4A00" w:rsidRPr="00CE129C">
              <w:rPr>
                <w:rFonts w:ascii="Calibri" w:hAnsi="Calibri" w:cs="Calibri"/>
                <w:sz w:val="12"/>
                <w:szCs w:val="16"/>
              </w:rPr>
              <w:t>0.10</w:t>
            </w:r>
          </w:p>
        </w:tc>
        <w:tc>
          <w:tcPr>
            <w:tcW w:w="4645" w:type="dxa"/>
          </w:tcPr>
          <w:p w:rsidR="0097638F" w:rsidRPr="00CE129C" w:rsidRDefault="0097638F" w:rsidP="00D66268">
            <w:pPr>
              <w:autoSpaceDE w:val="0"/>
              <w:autoSpaceDN w:val="0"/>
              <w:adjustRightInd w:val="0"/>
              <w:rPr>
                <w:rFonts w:ascii="Calibri" w:hAnsi="Calibri" w:cs="Calibri"/>
                <w:sz w:val="14"/>
                <w:szCs w:val="16"/>
              </w:rPr>
            </w:pPr>
            <w:r w:rsidRPr="00CE129C">
              <w:rPr>
                <w:rFonts w:ascii="Calibri" w:hAnsi="Calibri" w:cs="Calibri"/>
                <w:sz w:val="14"/>
                <w:szCs w:val="16"/>
              </w:rPr>
              <w:t>Forza di compressione regolabile a stativo e a pedale</w:t>
            </w:r>
          </w:p>
        </w:tc>
        <w:tc>
          <w:tcPr>
            <w:tcW w:w="1275" w:type="dxa"/>
          </w:tcPr>
          <w:p w:rsidR="0097638F" w:rsidRPr="00CE129C" w:rsidRDefault="0097638F" w:rsidP="00D66268">
            <w:pPr>
              <w:autoSpaceDE w:val="0"/>
              <w:autoSpaceDN w:val="0"/>
              <w:adjustRightInd w:val="0"/>
              <w:rPr>
                <w:rFonts w:ascii="Calibri" w:hAnsi="Calibri" w:cs="Calibri"/>
                <w:sz w:val="10"/>
                <w:szCs w:val="16"/>
              </w:rPr>
            </w:pPr>
            <w:r w:rsidRPr="00CE129C">
              <w:rPr>
                <w:rFonts w:ascii="Calibri" w:hAnsi="Calibri" w:cs="Calibri"/>
                <w:sz w:val="10"/>
                <w:szCs w:val="16"/>
              </w:rPr>
              <w:t>sì/no, descrivere</w:t>
            </w:r>
          </w:p>
        </w:tc>
        <w:tc>
          <w:tcPr>
            <w:tcW w:w="8505" w:type="dxa"/>
          </w:tcPr>
          <w:p w:rsidR="0097638F" w:rsidRPr="00CE129C" w:rsidRDefault="00AA451B" w:rsidP="00D66268">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7638F" w:rsidP="0097638F">
            <w:pPr>
              <w:autoSpaceDE w:val="0"/>
              <w:autoSpaceDN w:val="0"/>
              <w:adjustRightInd w:val="0"/>
              <w:rPr>
                <w:rFonts w:ascii="Calibri" w:hAnsi="Calibri" w:cs="Calibri"/>
                <w:sz w:val="12"/>
                <w:szCs w:val="16"/>
              </w:rPr>
            </w:pPr>
            <w:r w:rsidRPr="00CE129C">
              <w:rPr>
                <w:rFonts w:ascii="Calibri" w:hAnsi="Calibri" w:cs="Calibri"/>
                <w:sz w:val="12"/>
                <w:szCs w:val="16"/>
              </w:rPr>
              <w:t>1</w:t>
            </w:r>
            <w:r w:rsidR="005A5EF3" w:rsidRPr="00CE129C">
              <w:rPr>
                <w:rFonts w:ascii="Calibri" w:hAnsi="Calibri" w:cs="Calibri"/>
                <w:sz w:val="12"/>
                <w:szCs w:val="16"/>
              </w:rPr>
              <w:t>0.11</w:t>
            </w:r>
          </w:p>
        </w:tc>
        <w:tc>
          <w:tcPr>
            <w:tcW w:w="4645" w:type="dxa"/>
          </w:tcPr>
          <w:p w:rsidR="0097638F" w:rsidRPr="00CE129C" w:rsidRDefault="0097638F" w:rsidP="0097638F">
            <w:pPr>
              <w:autoSpaceDE w:val="0"/>
              <w:autoSpaceDN w:val="0"/>
              <w:adjustRightInd w:val="0"/>
              <w:rPr>
                <w:rFonts w:ascii="Calibri" w:hAnsi="Calibri" w:cs="Calibri"/>
                <w:sz w:val="14"/>
                <w:szCs w:val="16"/>
              </w:rPr>
            </w:pPr>
            <w:r w:rsidRPr="00CE129C">
              <w:rPr>
                <w:rFonts w:ascii="Calibri" w:hAnsi="Calibri" w:cs="Calibri"/>
                <w:sz w:val="14"/>
                <w:szCs w:val="16"/>
              </w:rPr>
              <w:t>Doppia pedaliera per la movimentazione del dispositivo di compressione e dello stativo</w:t>
            </w:r>
          </w:p>
        </w:tc>
        <w:tc>
          <w:tcPr>
            <w:tcW w:w="1275" w:type="dxa"/>
          </w:tcPr>
          <w:p w:rsidR="0097638F" w:rsidRPr="00CE129C" w:rsidRDefault="0097638F" w:rsidP="0097638F">
            <w:pPr>
              <w:autoSpaceDE w:val="0"/>
              <w:autoSpaceDN w:val="0"/>
              <w:adjustRightInd w:val="0"/>
              <w:rPr>
                <w:rFonts w:ascii="Calibri" w:hAnsi="Calibri" w:cs="Calibri"/>
                <w:sz w:val="10"/>
                <w:szCs w:val="16"/>
              </w:rPr>
            </w:pPr>
            <w:r w:rsidRPr="00CE129C">
              <w:rPr>
                <w:rFonts w:ascii="Calibri" w:hAnsi="Calibri" w:cs="Calibri"/>
                <w:sz w:val="10"/>
                <w:szCs w:val="16"/>
              </w:rPr>
              <w:t>sì/no, descrivere</w:t>
            </w:r>
          </w:p>
        </w:tc>
        <w:tc>
          <w:tcPr>
            <w:tcW w:w="8505" w:type="dxa"/>
          </w:tcPr>
          <w:p w:rsidR="0097638F" w:rsidRPr="00CE129C" w:rsidRDefault="00AA451B" w:rsidP="0097638F">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7638F" w:rsidP="00C5331D">
            <w:pPr>
              <w:autoSpaceDE w:val="0"/>
              <w:autoSpaceDN w:val="0"/>
              <w:adjustRightInd w:val="0"/>
              <w:rPr>
                <w:rFonts w:ascii="Calibri" w:hAnsi="Calibri" w:cs="Calibri"/>
                <w:sz w:val="12"/>
                <w:szCs w:val="16"/>
              </w:rPr>
            </w:pPr>
            <w:r w:rsidRPr="00CE129C">
              <w:rPr>
                <w:rFonts w:ascii="Calibri" w:hAnsi="Calibri" w:cs="Calibri"/>
                <w:sz w:val="12"/>
                <w:szCs w:val="16"/>
              </w:rPr>
              <w:t>1</w:t>
            </w:r>
            <w:r w:rsidR="005A5EF3" w:rsidRPr="00CE129C">
              <w:rPr>
                <w:rFonts w:ascii="Calibri" w:hAnsi="Calibri" w:cs="Calibri"/>
                <w:sz w:val="12"/>
                <w:szCs w:val="16"/>
              </w:rPr>
              <w:t>0.12</w:t>
            </w:r>
          </w:p>
        </w:tc>
        <w:tc>
          <w:tcPr>
            <w:tcW w:w="4645" w:type="dxa"/>
          </w:tcPr>
          <w:p w:rsidR="0097638F" w:rsidRPr="00CE129C" w:rsidRDefault="0097638F" w:rsidP="00C5331D">
            <w:pPr>
              <w:autoSpaceDE w:val="0"/>
              <w:autoSpaceDN w:val="0"/>
              <w:adjustRightInd w:val="0"/>
              <w:rPr>
                <w:rFonts w:ascii="Calibri" w:hAnsi="Calibri" w:cs="Calibri"/>
                <w:sz w:val="14"/>
                <w:szCs w:val="16"/>
              </w:rPr>
            </w:pPr>
            <w:r w:rsidRPr="00CE129C">
              <w:rPr>
                <w:rFonts w:ascii="Calibri" w:hAnsi="Calibri" w:cs="Calibri"/>
                <w:sz w:val="14"/>
                <w:szCs w:val="16"/>
              </w:rPr>
              <w:t>Pulsanti sul gantry per la movimentazione del dispositivo di compressione e dello stativo</w:t>
            </w:r>
          </w:p>
        </w:tc>
        <w:tc>
          <w:tcPr>
            <w:tcW w:w="1275" w:type="dxa"/>
          </w:tcPr>
          <w:p w:rsidR="0097638F" w:rsidRPr="00CE129C" w:rsidRDefault="0097638F" w:rsidP="00C5331D">
            <w:pPr>
              <w:autoSpaceDE w:val="0"/>
              <w:autoSpaceDN w:val="0"/>
              <w:adjustRightInd w:val="0"/>
              <w:rPr>
                <w:rFonts w:ascii="Calibri" w:hAnsi="Calibri" w:cs="Calibri"/>
                <w:sz w:val="10"/>
                <w:szCs w:val="16"/>
              </w:rPr>
            </w:pPr>
            <w:r w:rsidRPr="00CE129C">
              <w:rPr>
                <w:rFonts w:ascii="Calibri" w:hAnsi="Calibri" w:cs="Calibri"/>
                <w:sz w:val="10"/>
                <w:szCs w:val="16"/>
              </w:rPr>
              <w:t>sì/no, descrivere</w:t>
            </w:r>
          </w:p>
        </w:tc>
        <w:tc>
          <w:tcPr>
            <w:tcW w:w="8505" w:type="dxa"/>
          </w:tcPr>
          <w:p w:rsidR="0097638F" w:rsidRPr="00CE129C" w:rsidRDefault="00AA451B" w:rsidP="00C5331D">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7638F" w:rsidP="00D66268">
            <w:pPr>
              <w:autoSpaceDE w:val="0"/>
              <w:autoSpaceDN w:val="0"/>
              <w:adjustRightInd w:val="0"/>
              <w:rPr>
                <w:rFonts w:ascii="Calibri" w:hAnsi="Calibri" w:cs="Calibri"/>
                <w:sz w:val="12"/>
                <w:szCs w:val="16"/>
              </w:rPr>
            </w:pPr>
            <w:r w:rsidRPr="00CE129C">
              <w:rPr>
                <w:rFonts w:ascii="Calibri" w:hAnsi="Calibri" w:cs="Calibri"/>
                <w:sz w:val="12"/>
                <w:szCs w:val="16"/>
              </w:rPr>
              <w:t>1</w:t>
            </w:r>
            <w:r w:rsidR="005A5EF3" w:rsidRPr="00CE129C">
              <w:rPr>
                <w:rFonts w:ascii="Calibri" w:hAnsi="Calibri" w:cs="Calibri"/>
                <w:sz w:val="12"/>
                <w:szCs w:val="16"/>
              </w:rPr>
              <w:t>0.13</w:t>
            </w:r>
          </w:p>
        </w:tc>
        <w:tc>
          <w:tcPr>
            <w:tcW w:w="4645" w:type="dxa"/>
          </w:tcPr>
          <w:p w:rsidR="0097638F" w:rsidRPr="00CE129C" w:rsidRDefault="0097638F" w:rsidP="00D66268">
            <w:pPr>
              <w:autoSpaceDE w:val="0"/>
              <w:autoSpaceDN w:val="0"/>
              <w:adjustRightInd w:val="0"/>
              <w:rPr>
                <w:rFonts w:ascii="Calibri" w:hAnsi="Calibri" w:cs="Calibri"/>
                <w:sz w:val="14"/>
                <w:szCs w:val="16"/>
              </w:rPr>
            </w:pPr>
            <w:r w:rsidRPr="00CE129C">
              <w:rPr>
                <w:rFonts w:ascii="Calibri" w:hAnsi="Calibri" w:cs="Calibri"/>
                <w:sz w:val="14"/>
                <w:szCs w:val="16"/>
              </w:rPr>
              <w:t>Corsa di compressione</w:t>
            </w:r>
          </w:p>
        </w:tc>
        <w:tc>
          <w:tcPr>
            <w:tcW w:w="1275" w:type="dxa"/>
          </w:tcPr>
          <w:p w:rsidR="0097638F" w:rsidRPr="00CE129C" w:rsidRDefault="0097638F" w:rsidP="00D66268">
            <w:pPr>
              <w:autoSpaceDE w:val="0"/>
              <w:autoSpaceDN w:val="0"/>
              <w:adjustRightInd w:val="0"/>
              <w:rPr>
                <w:rFonts w:ascii="Calibri" w:hAnsi="Calibri" w:cs="Calibri"/>
                <w:sz w:val="10"/>
                <w:szCs w:val="16"/>
              </w:rPr>
            </w:pPr>
            <w:r w:rsidRPr="00CE129C">
              <w:rPr>
                <w:rFonts w:ascii="Calibri" w:hAnsi="Calibri" w:cs="Calibri"/>
                <w:sz w:val="10"/>
                <w:szCs w:val="16"/>
              </w:rPr>
              <w:t>indicare</w:t>
            </w:r>
          </w:p>
        </w:tc>
        <w:tc>
          <w:tcPr>
            <w:tcW w:w="8505" w:type="dxa"/>
          </w:tcPr>
          <w:p w:rsidR="0097638F" w:rsidRPr="00CE129C" w:rsidRDefault="00AA451B" w:rsidP="00D66268">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7638F" w:rsidP="00D66268">
            <w:pPr>
              <w:autoSpaceDE w:val="0"/>
              <w:autoSpaceDN w:val="0"/>
              <w:adjustRightInd w:val="0"/>
              <w:rPr>
                <w:rFonts w:ascii="Calibri" w:hAnsi="Calibri" w:cs="Calibri"/>
                <w:sz w:val="12"/>
                <w:szCs w:val="16"/>
              </w:rPr>
            </w:pPr>
            <w:r w:rsidRPr="00CE129C">
              <w:rPr>
                <w:rFonts w:ascii="Calibri" w:hAnsi="Calibri" w:cs="Calibri"/>
                <w:sz w:val="12"/>
                <w:szCs w:val="16"/>
              </w:rPr>
              <w:t>1</w:t>
            </w:r>
            <w:r w:rsidR="005A5EF3" w:rsidRPr="00CE129C">
              <w:rPr>
                <w:rFonts w:ascii="Calibri" w:hAnsi="Calibri" w:cs="Calibri"/>
                <w:sz w:val="12"/>
                <w:szCs w:val="16"/>
              </w:rPr>
              <w:t>0.14</w:t>
            </w:r>
          </w:p>
        </w:tc>
        <w:tc>
          <w:tcPr>
            <w:tcW w:w="4645" w:type="dxa"/>
          </w:tcPr>
          <w:p w:rsidR="0097638F" w:rsidRPr="00CE129C" w:rsidRDefault="0097638F" w:rsidP="00D66268">
            <w:pPr>
              <w:autoSpaceDE w:val="0"/>
              <w:autoSpaceDN w:val="0"/>
              <w:adjustRightInd w:val="0"/>
              <w:rPr>
                <w:rFonts w:ascii="Calibri" w:hAnsi="Calibri" w:cs="Calibri"/>
                <w:sz w:val="14"/>
                <w:szCs w:val="16"/>
              </w:rPr>
            </w:pPr>
            <w:r w:rsidRPr="00CE129C">
              <w:rPr>
                <w:rFonts w:ascii="Calibri" w:hAnsi="Calibri" w:cs="Calibri"/>
                <w:sz w:val="14"/>
                <w:szCs w:val="16"/>
              </w:rPr>
              <w:t xml:space="preserve">Distanza fuoco-recettore d'immagine variabile </w:t>
            </w:r>
          </w:p>
        </w:tc>
        <w:tc>
          <w:tcPr>
            <w:tcW w:w="1275" w:type="dxa"/>
          </w:tcPr>
          <w:p w:rsidR="0097638F" w:rsidRPr="00CE129C" w:rsidRDefault="0097638F" w:rsidP="00D66268">
            <w:pPr>
              <w:autoSpaceDE w:val="0"/>
              <w:autoSpaceDN w:val="0"/>
              <w:adjustRightInd w:val="0"/>
              <w:rPr>
                <w:rFonts w:ascii="Calibri" w:hAnsi="Calibri" w:cs="Calibri"/>
                <w:sz w:val="10"/>
                <w:szCs w:val="16"/>
              </w:rPr>
            </w:pPr>
            <w:proofErr w:type="gramStart"/>
            <w:r w:rsidRPr="00CE129C">
              <w:rPr>
                <w:rFonts w:ascii="Calibri" w:hAnsi="Calibri" w:cs="Calibri"/>
                <w:sz w:val="10"/>
                <w:szCs w:val="16"/>
              </w:rPr>
              <w:t>sì,no</w:t>
            </w:r>
            <w:proofErr w:type="gramEnd"/>
            <w:r w:rsidRPr="00CE129C">
              <w:rPr>
                <w:rFonts w:ascii="Calibri" w:hAnsi="Calibri" w:cs="Calibri"/>
                <w:sz w:val="10"/>
                <w:szCs w:val="16"/>
              </w:rPr>
              <w:t>, range</w:t>
            </w:r>
          </w:p>
        </w:tc>
        <w:tc>
          <w:tcPr>
            <w:tcW w:w="8505" w:type="dxa"/>
          </w:tcPr>
          <w:p w:rsidR="0097638F" w:rsidRPr="00CE129C" w:rsidRDefault="00AA451B" w:rsidP="00D66268">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7638F" w:rsidP="00D66268">
            <w:pPr>
              <w:autoSpaceDE w:val="0"/>
              <w:autoSpaceDN w:val="0"/>
              <w:adjustRightInd w:val="0"/>
              <w:rPr>
                <w:rFonts w:ascii="Calibri" w:hAnsi="Calibri" w:cs="Calibri"/>
                <w:sz w:val="12"/>
                <w:szCs w:val="16"/>
              </w:rPr>
            </w:pPr>
            <w:r w:rsidRPr="00CE129C">
              <w:rPr>
                <w:rFonts w:ascii="Calibri" w:hAnsi="Calibri" w:cs="Calibri"/>
                <w:sz w:val="12"/>
                <w:szCs w:val="16"/>
              </w:rPr>
              <w:t>1</w:t>
            </w:r>
            <w:r w:rsidR="005A5EF3" w:rsidRPr="00CE129C">
              <w:rPr>
                <w:rFonts w:ascii="Calibri" w:hAnsi="Calibri" w:cs="Calibri"/>
                <w:sz w:val="12"/>
                <w:szCs w:val="16"/>
              </w:rPr>
              <w:t>0.15</w:t>
            </w:r>
          </w:p>
        </w:tc>
        <w:tc>
          <w:tcPr>
            <w:tcW w:w="4645" w:type="dxa"/>
          </w:tcPr>
          <w:p w:rsidR="0097638F" w:rsidRPr="00CE129C" w:rsidRDefault="0097638F" w:rsidP="00D66268">
            <w:pPr>
              <w:autoSpaceDE w:val="0"/>
              <w:autoSpaceDN w:val="0"/>
              <w:adjustRightInd w:val="0"/>
              <w:rPr>
                <w:rFonts w:ascii="Calibri" w:hAnsi="Calibri" w:cs="Calibri"/>
                <w:sz w:val="14"/>
                <w:szCs w:val="16"/>
              </w:rPr>
            </w:pPr>
            <w:r w:rsidRPr="00CE129C">
              <w:rPr>
                <w:rFonts w:ascii="Calibri" w:hAnsi="Calibri" w:cs="Calibri"/>
                <w:sz w:val="14"/>
                <w:szCs w:val="16"/>
              </w:rPr>
              <w:t>Fattori di ingrandimento</w:t>
            </w:r>
          </w:p>
        </w:tc>
        <w:tc>
          <w:tcPr>
            <w:tcW w:w="1275" w:type="dxa"/>
          </w:tcPr>
          <w:p w:rsidR="0097638F" w:rsidRPr="00CE129C" w:rsidRDefault="0097638F" w:rsidP="00D66268">
            <w:pPr>
              <w:autoSpaceDE w:val="0"/>
              <w:autoSpaceDN w:val="0"/>
              <w:adjustRightInd w:val="0"/>
              <w:rPr>
                <w:rFonts w:ascii="Calibri" w:hAnsi="Calibri" w:cs="Calibri"/>
                <w:sz w:val="10"/>
                <w:szCs w:val="16"/>
              </w:rPr>
            </w:pPr>
            <w:r w:rsidRPr="00CE129C">
              <w:rPr>
                <w:rFonts w:ascii="Calibri" w:hAnsi="Calibri" w:cs="Calibri"/>
                <w:sz w:val="10"/>
                <w:szCs w:val="16"/>
              </w:rPr>
              <w:t>indicare</w:t>
            </w:r>
          </w:p>
        </w:tc>
        <w:tc>
          <w:tcPr>
            <w:tcW w:w="8505" w:type="dxa"/>
          </w:tcPr>
          <w:p w:rsidR="0097638F" w:rsidRPr="00CE129C" w:rsidRDefault="00AA451B" w:rsidP="00D66268">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7638F" w:rsidP="00D66268">
            <w:pPr>
              <w:autoSpaceDE w:val="0"/>
              <w:autoSpaceDN w:val="0"/>
              <w:adjustRightInd w:val="0"/>
              <w:rPr>
                <w:rFonts w:ascii="Calibri" w:hAnsi="Calibri" w:cs="Calibri"/>
                <w:sz w:val="12"/>
                <w:szCs w:val="16"/>
              </w:rPr>
            </w:pPr>
            <w:r w:rsidRPr="00CE129C">
              <w:rPr>
                <w:rFonts w:ascii="Calibri" w:hAnsi="Calibri" w:cs="Calibri"/>
                <w:sz w:val="12"/>
                <w:szCs w:val="16"/>
              </w:rPr>
              <w:t>1</w:t>
            </w:r>
            <w:r w:rsidR="005A5EF3" w:rsidRPr="00CE129C">
              <w:rPr>
                <w:rFonts w:ascii="Calibri" w:hAnsi="Calibri" w:cs="Calibri"/>
                <w:sz w:val="12"/>
                <w:szCs w:val="16"/>
              </w:rPr>
              <w:t>0.16</w:t>
            </w:r>
          </w:p>
        </w:tc>
        <w:tc>
          <w:tcPr>
            <w:tcW w:w="4645" w:type="dxa"/>
          </w:tcPr>
          <w:p w:rsidR="0097638F" w:rsidRPr="00CE129C" w:rsidRDefault="0097638F" w:rsidP="00D66268">
            <w:pPr>
              <w:autoSpaceDE w:val="0"/>
              <w:autoSpaceDN w:val="0"/>
              <w:adjustRightInd w:val="0"/>
              <w:rPr>
                <w:rFonts w:ascii="Calibri" w:hAnsi="Calibri" w:cs="Calibri"/>
                <w:sz w:val="14"/>
                <w:szCs w:val="16"/>
              </w:rPr>
            </w:pPr>
            <w:r w:rsidRPr="00CE129C">
              <w:rPr>
                <w:rFonts w:ascii="Calibri" w:hAnsi="Calibri" w:cs="Calibri"/>
                <w:sz w:val="14"/>
                <w:szCs w:val="16"/>
              </w:rPr>
              <w:t>Pulsante di arresto d'emergenza</w:t>
            </w:r>
          </w:p>
        </w:tc>
        <w:tc>
          <w:tcPr>
            <w:tcW w:w="1275" w:type="dxa"/>
          </w:tcPr>
          <w:p w:rsidR="0097638F" w:rsidRPr="00CE129C" w:rsidRDefault="0097638F" w:rsidP="00D66268">
            <w:pPr>
              <w:autoSpaceDE w:val="0"/>
              <w:autoSpaceDN w:val="0"/>
              <w:adjustRightInd w:val="0"/>
              <w:rPr>
                <w:rFonts w:ascii="Calibri" w:hAnsi="Calibri" w:cs="Calibri"/>
                <w:sz w:val="10"/>
                <w:szCs w:val="16"/>
              </w:rPr>
            </w:pPr>
            <w:proofErr w:type="gramStart"/>
            <w:r w:rsidRPr="00CE129C">
              <w:rPr>
                <w:rFonts w:ascii="Calibri" w:hAnsi="Calibri" w:cs="Calibri"/>
                <w:sz w:val="10"/>
                <w:szCs w:val="16"/>
              </w:rPr>
              <w:t>sì/no</w:t>
            </w:r>
            <w:proofErr w:type="gramEnd"/>
          </w:p>
        </w:tc>
        <w:tc>
          <w:tcPr>
            <w:tcW w:w="8505" w:type="dxa"/>
          </w:tcPr>
          <w:p w:rsidR="0097638F" w:rsidRPr="00CE129C" w:rsidRDefault="00AA451B" w:rsidP="00D66268">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5A5EF3" w:rsidP="00D66268">
            <w:pPr>
              <w:autoSpaceDE w:val="0"/>
              <w:autoSpaceDN w:val="0"/>
              <w:adjustRightInd w:val="0"/>
              <w:rPr>
                <w:rFonts w:ascii="Calibri,Bold" w:hAnsi="Calibri,Bold" w:cs="Calibri,Bold"/>
                <w:b/>
                <w:bCs/>
                <w:sz w:val="12"/>
                <w:szCs w:val="16"/>
              </w:rPr>
            </w:pPr>
            <w:r w:rsidRPr="00CE129C">
              <w:rPr>
                <w:rFonts w:ascii="Calibri,Bold" w:hAnsi="Calibri,Bold" w:cs="Calibri,Bold"/>
                <w:b/>
                <w:bCs/>
                <w:sz w:val="12"/>
                <w:szCs w:val="16"/>
              </w:rPr>
              <w:t>11</w:t>
            </w:r>
          </w:p>
        </w:tc>
        <w:tc>
          <w:tcPr>
            <w:tcW w:w="4645" w:type="dxa"/>
          </w:tcPr>
          <w:p w:rsidR="0097638F" w:rsidRPr="00CE129C" w:rsidRDefault="0097638F" w:rsidP="00D66268">
            <w:pPr>
              <w:autoSpaceDE w:val="0"/>
              <w:autoSpaceDN w:val="0"/>
              <w:adjustRightInd w:val="0"/>
              <w:rPr>
                <w:rFonts w:ascii="Calibri,Bold" w:hAnsi="Calibri,Bold" w:cs="Calibri,Bold"/>
                <w:b/>
                <w:bCs/>
                <w:sz w:val="14"/>
                <w:szCs w:val="16"/>
              </w:rPr>
            </w:pPr>
            <w:r w:rsidRPr="00CE129C">
              <w:rPr>
                <w:rFonts w:ascii="Calibri,Bold" w:hAnsi="Calibri,Bold" w:cs="Calibri,Bold"/>
                <w:b/>
                <w:bCs/>
                <w:sz w:val="14"/>
                <w:szCs w:val="16"/>
              </w:rPr>
              <w:t>Detettore</w:t>
            </w:r>
          </w:p>
        </w:tc>
        <w:tc>
          <w:tcPr>
            <w:tcW w:w="1275" w:type="dxa"/>
          </w:tcPr>
          <w:p w:rsidR="0097638F" w:rsidRPr="00CE129C" w:rsidRDefault="0097638F" w:rsidP="00D66268">
            <w:pPr>
              <w:autoSpaceDE w:val="0"/>
              <w:autoSpaceDN w:val="0"/>
              <w:adjustRightInd w:val="0"/>
              <w:rPr>
                <w:rFonts w:ascii="Calibri,Bold" w:hAnsi="Calibri,Bold" w:cs="Calibri,Bold"/>
                <w:b/>
                <w:bCs/>
                <w:sz w:val="10"/>
                <w:szCs w:val="16"/>
              </w:rPr>
            </w:pPr>
          </w:p>
        </w:tc>
        <w:tc>
          <w:tcPr>
            <w:tcW w:w="8505" w:type="dxa"/>
          </w:tcPr>
          <w:p w:rsidR="0097638F" w:rsidRPr="00CE129C" w:rsidRDefault="0097638F" w:rsidP="00D66268">
            <w:pPr>
              <w:autoSpaceDE w:val="0"/>
              <w:autoSpaceDN w:val="0"/>
              <w:adjustRightInd w:val="0"/>
              <w:rPr>
                <w:rFonts w:ascii="Calibri,Bold" w:hAnsi="Calibri,Bold" w:cs="Calibri,Bold"/>
                <w:b/>
                <w:bCs/>
                <w:sz w:val="10"/>
                <w:szCs w:val="16"/>
              </w:rPr>
            </w:pPr>
          </w:p>
        </w:tc>
      </w:tr>
      <w:tr w:rsidR="0097638F" w:rsidRPr="00C97554" w:rsidTr="00B91085">
        <w:tc>
          <w:tcPr>
            <w:tcW w:w="567" w:type="dxa"/>
          </w:tcPr>
          <w:p w:rsidR="0097638F" w:rsidRPr="00CE129C" w:rsidRDefault="0097638F" w:rsidP="00D66268">
            <w:pPr>
              <w:rPr>
                <w:rFonts w:ascii="Calibri" w:hAnsi="Calibri" w:cs="Calibri"/>
                <w:sz w:val="12"/>
                <w:szCs w:val="16"/>
              </w:rPr>
            </w:pPr>
            <w:r w:rsidRPr="00CE129C">
              <w:rPr>
                <w:rFonts w:ascii="Calibri" w:hAnsi="Calibri" w:cs="Calibri"/>
                <w:sz w:val="12"/>
                <w:szCs w:val="16"/>
              </w:rPr>
              <w:t>1</w:t>
            </w:r>
            <w:r w:rsidR="005A5EF3" w:rsidRPr="00CE129C">
              <w:rPr>
                <w:rFonts w:ascii="Calibri" w:hAnsi="Calibri" w:cs="Calibri"/>
                <w:sz w:val="12"/>
                <w:szCs w:val="16"/>
              </w:rPr>
              <w:t>1.1</w:t>
            </w:r>
          </w:p>
        </w:tc>
        <w:tc>
          <w:tcPr>
            <w:tcW w:w="4645" w:type="dxa"/>
          </w:tcPr>
          <w:p w:rsidR="0097638F" w:rsidRPr="00CE129C" w:rsidRDefault="0097638F" w:rsidP="00D66268">
            <w:pPr>
              <w:rPr>
                <w:rFonts w:ascii="Calibri" w:hAnsi="Calibri" w:cs="Calibri"/>
                <w:sz w:val="14"/>
                <w:szCs w:val="16"/>
              </w:rPr>
            </w:pPr>
            <w:r w:rsidRPr="00CE129C">
              <w:rPr>
                <w:rFonts w:ascii="Calibri" w:hAnsi="Calibri" w:cs="Calibri"/>
                <w:sz w:val="14"/>
                <w:szCs w:val="16"/>
              </w:rPr>
              <w:t>Produttore</w:t>
            </w:r>
          </w:p>
        </w:tc>
        <w:tc>
          <w:tcPr>
            <w:tcW w:w="1275" w:type="dxa"/>
          </w:tcPr>
          <w:p w:rsidR="0097638F" w:rsidRPr="00CE129C" w:rsidRDefault="0097638F" w:rsidP="00D66268">
            <w:pPr>
              <w:autoSpaceDE w:val="0"/>
              <w:autoSpaceDN w:val="0"/>
              <w:adjustRightInd w:val="0"/>
              <w:rPr>
                <w:rFonts w:ascii="Calibri" w:hAnsi="Calibri" w:cs="Calibri"/>
                <w:sz w:val="10"/>
                <w:szCs w:val="16"/>
              </w:rPr>
            </w:pPr>
            <w:r w:rsidRPr="00CE129C">
              <w:rPr>
                <w:rFonts w:ascii="Calibri" w:hAnsi="Calibri" w:cs="Calibri"/>
                <w:sz w:val="10"/>
                <w:szCs w:val="16"/>
              </w:rPr>
              <w:t>indicare</w:t>
            </w:r>
          </w:p>
        </w:tc>
        <w:tc>
          <w:tcPr>
            <w:tcW w:w="8505" w:type="dxa"/>
          </w:tcPr>
          <w:p w:rsidR="0097638F" w:rsidRPr="00CE129C" w:rsidRDefault="00AA451B" w:rsidP="00D66268">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5A5EF3" w:rsidP="00D66268">
            <w:pPr>
              <w:rPr>
                <w:rFonts w:ascii="Calibri" w:hAnsi="Calibri" w:cs="Calibri"/>
                <w:sz w:val="12"/>
                <w:szCs w:val="16"/>
              </w:rPr>
            </w:pPr>
            <w:r w:rsidRPr="00CE129C">
              <w:rPr>
                <w:rFonts w:ascii="Calibri" w:hAnsi="Calibri" w:cs="Calibri"/>
                <w:sz w:val="12"/>
                <w:szCs w:val="16"/>
              </w:rPr>
              <w:t>11.</w:t>
            </w:r>
            <w:r w:rsidRPr="00CE129C">
              <w:rPr>
                <w:rFonts w:ascii="Calibri" w:hAnsi="Calibri" w:cs="Calibri"/>
                <w:sz w:val="12"/>
                <w:szCs w:val="16"/>
              </w:rPr>
              <w:t>2</w:t>
            </w:r>
          </w:p>
        </w:tc>
        <w:tc>
          <w:tcPr>
            <w:tcW w:w="4645" w:type="dxa"/>
          </w:tcPr>
          <w:p w:rsidR="0097638F" w:rsidRPr="00CE129C" w:rsidRDefault="0097638F" w:rsidP="00D66268">
            <w:pPr>
              <w:rPr>
                <w:rFonts w:ascii="Calibri" w:hAnsi="Calibri" w:cs="Calibri"/>
                <w:sz w:val="14"/>
                <w:szCs w:val="16"/>
              </w:rPr>
            </w:pPr>
            <w:r w:rsidRPr="00CE129C">
              <w:rPr>
                <w:rFonts w:ascii="Calibri" w:hAnsi="Calibri" w:cs="Calibri"/>
                <w:sz w:val="14"/>
                <w:szCs w:val="16"/>
              </w:rPr>
              <w:t>Modello</w:t>
            </w:r>
          </w:p>
        </w:tc>
        <w:tc>
          <w:tcPr>
            <w:tcW w:w="1275" w:type="dxa"/>
          </w:tcPr>
          <w:p w:rsidR="0097638F" w:rsidRPr="00CE129C" w:rsidRDefault="0097638F" w:rsidP="00D66268">
            <w:pPr>
              <w:autoSpaceDE w:val="0"/>
              <w:autoSpaceDN w:val="0"/>
              <w:adjustRightInd w:val="0"/>
              <w:rPr>
                <w:rFonts w:ascii="Calibri" w:hAnsi="Calibri" w:cs="Calibri"/>
                <w:sz w:val="10"/>
                <w:szCs w:val="16"/>
              </w:rPr>
            </w:pPr>
            <w:r w:rsidRPr="00CE129C">
              <w:rPr>
                <w:rFonts w:ascii="Calibri" w:hAnsi="Calibri" w:cs="Calibri"/>
                <w:sz w:val="10"/>
                <w:szCs w:val="16"/>
              </w:rPr>
              <w:t>indicare</w:t>
            </w:r>
          </w:p>
        </w:tc>
        <w:tc>
          <w:tcPr>
            <w:tcW w:w="8505" w:type="dxa"/>
          </w:tcPr>
          <w:p w:rsidR="0097638F" w:rsidRPr="00CE129C" w:rsidRDefault="00AA451B" w:rsidP="00D66268">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5A5EF3" w:rsidP="00D66268">
            <w:pPr>
              <w:autoSpaceDE w:val="0"/>
              <w:autoSpaceDN w:val="0"/>
              <w:adjustRightInd w:val="0"/>
              <w:rPr>
                <w:rFonts w:ascii="Calibri" w:hAnsi="Calibri" w:cs="Calibri"/>
                <w:sz w:val="12"/>
                <w:szCs w:val="16"/>
              </w:rPr>
            </w:pPr>
            <w:r w:rsidRPr="00CE129C">
              <w:rPr>
                <w:rFonts w:ascii="Calibri" w:hAnsi="Calibri" w:cs="Calibri"/>
                <w:sz w:val="12"/>
                <w:szCs w:val="16"/>
              </w:rPr>
              <w:t>11.</w:t>
            </w:r>
            <w:r w:rsidRPr="00CE129C">
              <w:rPr>
                <w:rFonts w:ascii="Calibri" w:hAnsi="Calibri" w:cs="Calibri"/>
                <w:sz w:val="12"/>
                <w:szCs w:val="16"/>
              </w:rPr>
              <w:t>3</w:t>
            </w:r>
          </w:p>
        </w:tc>
        <w:tc>
          <w:tcPr>
            <w:tcW w:w="4645" w:type="dxa"/>
          </w:tcPr>
          <w:p w:rsidR="0097638F" w:rsidRPr="00CE129C" w:rsidRDefault="0097638F" w:rsidP="00D66268">
            <w:pPr>
              <w:autoSpaceDE w:val="0"/>
              <w:autoSpaceDN w:val="0"/>
              <w:adjustRightInd w:val="0"/>
              <w:rPr>
                <w:rFonts w:ascii="Calibri" w:hAnsi="Calibri" w:cs="Calibri"/>
                <w:sz w:val="14"/>
                <w:szCs w:val="16"/>
              </w:rPr>
            </w:pPr>
            <w:r w:rsidRPr="00CE129C">
              <w:rPr>
                <w:rFonts w:ascii="Calibri" w:hAnsi="Calibri" w:cs="Calibri"/>
                <w:sz w:val="14"/>
                <w:szCs w:val="16"/>
              </w:rPr>
              <w:t>Tipo di rivelatore</w:t>
            </w:r>
          </w:p>
        </w:tc>
        <w:tc>
          <w:tcPr>
            <w:tcW w:w="1275" w:type="dxa"/>
          </w:tcPr>
          <w:p w:rsidR="0097638F" w:rsidRPr="00CE129C" w:rsidRDefault="0097638F" w:rsidP="00D66268">
            <w:pPr>
              <w:autoSpaceDE w:val="0"/>
              <w:autoSpaceDN w:val="0"/>
              <w:adjustRightInd w:val="0"/>
              <w:rPr>
                <w:rFonts w:ascii="Calibri" w:hAnsi="Calibri" w:cs="Calibri"/>
                <w:sz w:val="10"/>
                <w:szCs w:val="16"/>
              </w:rPr>
            </w:pPr>
            <w:r w:rsidRPr="00CE129C">
              <w:rPr>
                <w:rFonts w:ascii="Calibri" w:hAnsi="Calibri" w:cs="Calibri"/>
                <w:sz w:val="10"/>
                <w:szCs w:val="16"/>
              </w:rPr>
              <w:t>descrivere</w:t>
            </w:r>
          </w:p>
        </w:tc>
        <w:tc>
          <w:tcPr>
            <w:tcW w:w="8505" w:type="dxa"/>
          </w:tcPr>
          <w:p w:rsidR="0097638F" w:rsidRPr="00CE129C" w:rsidRDefault="00AA451B" w:rsidP="00D66268">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5A5EF3" w:rsidP="00D66268">
            <w:pPr>
              <w:autoSpaceDE w:val="0"/>
              <w:autoSpaceDN w:val="0"/>
              <w:adjustRightInd w:val="0"/>
              <w:rPr>
                <w:rFonts w:ascii="Calibri" w:hAnsi="Calibri" w:cs="Calibri"/>
                <w:sz w:val="12"/>
                <w:szCs w:val="16"/>
              </w:rPr>
            </w:pPr>
            <w:r w:rsidRPr="00CE129C">
              <w:rPr>
                <w:rFonts w:ascii="Calibri" w:hAnsi="Calibri" w:cs="Calibri"/>
                <w:sz w:val="12"/>
                <w:szCs w:val="16"/>
              </w:rPr>
              <w:t>11.</w:t>
            </w:r>
            <w:r w:rsidRPr="00CE129C">
              <w:rPr>
                <w:rFonts w:ascii="Calibri" w:hAnsi="Calibri" w:cs="Calibri"/>
                <w:sz w:val="12"/>
                <w:szCs w:val="16"/>
              </w:rPr>
              <w:t>4</w:t>
            </w:r>
          </w:p>
        </w:tc>
        <w:tc>
          <w:tcPr>
            <w:tcW w:w="4645" w:type="dxa"/>
          </w:tcPr>
          <w:p w:rsidR="0097638F" w:rsidRPr="00CE129C" w:rsidRDefault="0097638F" w:rsidP="00D66268">
            <w:pPr>
              <w:autoSpaceDE w:val="0"/>
              <w:autoSpaceDN w:val="0"/>
              <w:adjustRightInd w:val="0"/>
              <w:rPr>
                <w:rFonts w:ascii="Calibri" w:hAnsi="Calibri" w:cs="Calibri"/>
                <w:sz w:val="14"/>
                <w:szCs w:val="16"/>
              </w:rPr>
            </w:pPr>
            <w:r w:rsidRPr="00CE129C">
              <w:rPr>
                <w:rFonts w:ascii="Calibri" w:hAnsi="Calibri" w:cs="Calibri"/>
                <w:sz w:val="14"/>
                <w:szCs w:val="16"/>
              </w:rPr>
              <w:t>Dimensione area attiva campo di acquisizione</w:t>
            </w:r>
          </w:p>
        </w:tc>
        <w:tc>
          <w:tcPr>
            <w:tcW w:w="1275" w:type="dxa"/>
          </w:tcPr>
          <w:p w:rsidR="0097638F" w:rsidRPr="00CE129C" w:rsidRDefault="0097638F" w:rsidP="00D66268">
            <w:pPr>
              <w:autoSpaceDE w:val="0"/>
              <w:autoSpaceDN w:val="0"/>
              <w:adjustRightInd w:val="0"/>
              <w:rPr>
                <w:rFonts w:ascii="Calibri" w:hAnsi="Calibri" w:cs="Calibri"/>
                <w:sz w:val="10"/>
                <w:szCs w:val="16"/>
              </w:rPr>
            </w:pPr>
            <w:r w:rsidRPr="00CE129C">
              <w:rPr>
                <w:rFonts w:ascii="Calibri" w:hAnsi="Calibri" w:cs="Calibri"/>
                <w:sz w:val="10"/>
                <w:szCs w:val="16"/>
              </w:rPr>
              <w:t>indicare</w:t>
            </w:r>
          </w:p>
        </w:tc>
        <w:tc>
          <w:tcPr>
            <w:tcW w:w="8505" w:type="dxa"/>
          </w:tcPr>
          <w:p w:rsidR="0097638F" w:rsidRPr="00CE129C" w:rsidRDefault="00AA451B" w:rsidP="00D66268">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5A5EF3" w:rsidP="00D66268">
            <w:pPr>
              <w:autoSpaceDE w:val="0"/>
              <w:autoSpaceDN w:val="0"/>
              <w:adjustRightInd w:val="0"/>
              <w:rPr>
                <w:rFonts w:ascii="Calibri" w:hAnsi="Calibri" w:cs="Calibri"/>
                <w:sz w:val="12"/>
                <w:szCs w:val="16"/>
              </w:rPr>
            </w:pPr>
            <w:r w:rsidRPr="00CE129C">
              <w:rPr>
                <w:rFonts w:ascii="Calibri" w:hAnsi="Calibri" w:cs="Calibri"/>
                <w:sz w:val="12"/>
                <w:szCs w:val="16"/>
              </w:rPr>
              <w:t>11.</w:t>
            </w:r>
            <w:r w:rsidRPr="00CE129C">
              <w:rPr>
                <w:rFonts w:ascii="Calibri" w:hAnsi="Calibri" w:cs="Calibri"/>
                <w:sz w:val="12"/>
                <w:szCs w:val="16"/>
              </w:rPr>
              <w:t>5</w:t>
            </w:r>
          </w:p>
        </w:tc>
        <w:tc>
          <w:tcPr>
            <w:tcW w:w="4645" w:type="dxa"/>
          </w:tcPr>
          <w:p w:rsidR="0097638F" w:rsidRPr="00CE129C" w:rsidRDefault="0097638F" w:rsidP="00D66268">
            <w:pPr>
              <w:autoSpaceDE w:val="0"/>
              <w:autoSpaceDN w:val="0"/>
              <w:adjustRightInd w:val="0"/>
              <w:rPr>
                <w:rFonts w:ascii="Calibri" w:hAnsi="Calibri" w:cs="Calibri"/>
                <w:sz w:val="14"/>
                <w:szCs w:val="16"/>
              </w:rPr>
            </w:pPr>
            <w:r w:rsidRPr="00CE129C">
              <w:rPr>
                <w:rFonts w:ascii="Calibri" w:hAnsi="Calibri" w:cs="Calibri"/>
                <w:sz w:val="14"/>
                <w:szCs w:val="16"/>
              </w:rPr>
              <w:t>Detector element size, ovvero dimensione del pixel fisico, misurato dal centro di un pixel al centro del pixel adiacente</w:t>
            </w:r>
          </w:p>
        </w:tc>
        <w:tc>
          <w:tcPr>
            <w:tcW w:w="1275" w:type="dxa"/>
          </w:tcPr>
          <w:p w:rsidR="0097638F" w:rsidRPr="00CE129C" w:rsidRDefault="0097638F" w:rsidP="00D66268">
            <w:pPr>
              <w:autoSpaceDE w:val="0"/>
              <w:autoSpaceDN w:val="0"/>
              <w:adjustRightInd w:val="0"/>
              <w:rPr>
                <w:rFonts w:ascii="Calibri" w:hAnsi="Calibri" w:cs="Calibri"/>
                <w:sz w:val="10"/>
                <w:szCs w:val="16"/>
              </w:rPr>
            </w:pPr>
            <w:r w:rsidRPr="00CE129C">
              <w:rPr>
                <w:rFonts w:ascii="Calibri" w:hAnsi="Calibri" w:cs="Calibri"/>
                <w:sz w:val="10"/>
                <w:szCs w:val="16"/>
              </w:rPr>
              <w:t>indicare</w:t>
            </w:r>
          </w:p>
        </w:tc>
        <w:tc>
          <w:tcPr>
            <w:tcW w:w="8505" w:type="dxa"/>
          </w:tcPr>
          <w:p w:rsidR="0097638F" w:rsidRPr="00CE129C" w:rsidRDefault="00AA451B" w:rsidP="00D66268">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5A5EF3" w:rsidP="00D66268">
            <w:pPr>
              <w:autoSpaceDE w:val="0"/>
              <w:autoSpaceDN w:val="0"/>
              <w:adjustRightInd w:val="0"/>
              <w:rPr>
                <w:rFonts w:ascii="Calibri" w:hAnsi="Calibri" w:cs="Calibri"/>
                <w:sz w:val="12"/>
                <w:szCs w:val="16"/>
              </w:rPr>
            </w:pPr>
            <w:r w:rsidRPr="00CE129C">
              <w:rPr>
                <w:rFonts w:ascii="Calibri" w:hAnsi="Calibri" w:cs="Calibri"/>
                <w:sz w:val="12"/>
                <w:szCs w:val="16"/>
              </w:rPr>
              <w:t>11.</w:t>
            </w:r>
            <w:r w:rsidRPr="00CE129C">
              <w:rPr>
                <w:rFonts w:ascii="Calibri" w:hAnsi="Calibri" w:cs="Calibri"/>
                <w:sz w:val="12"/>
                <w:szCs w:val="16"/>
              </w:rPr>
              <w:t>6</w:t>
            </w:r>
          </w:p>
        </w:tc>
        <w:tc>
          <w:tcPr>
            <w:tcW w:w="4645" w:type="dxa"/>
          </w:tcPr>
          <w:p w:rsidR="0097638F" w:rsidRPr="00CE129C" w:rsidRDefault="0097638F" w:rsidP="00D66268">
            <w:pPr>
              <w:autoSpaceDE w:val="0"/>
              <w:autoSpaceDN w:val="0"/>
              <w:adjustRightInd w:val="0"/>
              <w:rPr>
                <w:rFonts w:ascii="Calibri" w:hAnsi="Calibri" w:cs="Calibri"/>
                <w:sz w:val="14"/>
                <w:szCs w:val="16"/>
              </w:rPr>
            </w:pPr>
            <w:r w:rsidRPr="00CE129C">
              <w:rPr>
                <w:rFonts w:ascii="Calibri" w:hAnsi="Calibri" w:cs="Calibri"/>
                <w:sz w:val="14"/>
                <w:szCs w:val="16"/>
              </w:rPr>
              <w:t>Numero dei bit di acquisizione</w:t>
            </w:r>
          </w:p>
        </w:tc>
        <w:tc>
          <w:tcPr>
            <w:tcW w:w="1275" w:type="dxa"/>
          </w:tcPr>
          <w:p w:rsidR="0097638F" w:rsidRPr="00CE129C" w:rsidRDefault="0097638F" w:rsidP="00D66268">
            <w:pPr>
              <w:autoSpaceDE w:val="0"/>
              <w:autoSpaceDN w:val="0"/>
              <w:adjustRightInd w:val="0"/>
              <w:rPr>
                <w:rFonts w:ascii="Calibri" w:hAnsi="Calibri" w:cs="Calibri"/>
                <w:sz w:val="10"/>
                <w:szCs w:val="16"/>
              </w:rPr>
            </w:pPr>
            <w:r w:rsidRPr="00CE129C">
              <w:rPr>
                <w:rFonts w:ascii="Calibri" w:hAnsi="Calibri" w:cs="Calibri"/>
                <w:sz w:val="10"/>
                <w:szCs w:val="16"/>
              </w:rPr>
              <w:t>indicare</w:t>
            </w:r>
          </w:p>
        </w:tc>
        <w:tc>
          <w:tcPr>
            <w:tcW w:w="8505" w:type="dxa"/>
          </w:tcPr>
          <w:p w:rsidR="0097638F" w:rsidRPr="00CE129C" w:rsidRDefault="00AA451B" w:rsidP="00D66268">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5A5EF3" w:rsidP="00D66268">
            <w:pPr>
              <w:autoSpaceDE w:val="0"/>
              <w:autoSpaceDN w:val="0"/>
              <w:adjustRightInd w:val="0"/>
              <w:rPr>
                <w:rFonts w:ascii="Calibri" w:hAnsi="Calibri" w:cs="Calibri"/>
                <w:sz w:val="12"/>
                <w:szCs w:val="16"/>
              </w:rPr>
            </w:pPr>
            <w:r w:rsidRPr="00CE129C">
              <w:rPr>
                <w:rFonts w:ascii="Calibri" w:hAnsi="Calibri" w:cs="Calibri"/>
                <w:sz w:val="12"/>
                <w:szCs w:val="16"/>
              </w:rPr>
              <w:t>11.</w:t>
            </w:r>
            <w:r w:rsidRPr="00CE129C">
              <w:rPr>
                <w:rFonts w:ascii="Calibri" w:hAnsi="Calibri" w:cs="Calibri"/>
                <w:sz w:val="12"/>
                <w:szCs w:val="16"/>
              </w:rPr>
              <w:t>7</w:t>
            </w:r>
          </w:p>
        </w:tc>
        <w:tc>
          <w:tcPr>
            <w:tcW w:w="4645" w:type="dxa"/>
          </w:tcPr>
          <w:p w:rsidR="0097638F" w:rsidRPr="00CE129C" w:rsidRDefault="0097638F" w:rsidP="00D66268">
            <w:pPr>
              <w:autoSpaceDE w:val="0"/>
              <w:autoSpaceDN w:val="0"/>
              <w:adjustRightInd w:val="0"/>
              <w:rPr>
                <w:rFonts w:ascii="Calibri" w:hAnsi="Calibri" w:cs="Calibri"/>
                <w:sz w:val="14"/>
                <w:szCs w:val="16"/>
              </w:rPr>
            </w:pPr>
            <w:r w:rsidRPr="00CE129C">
              <w:rPr>
                <w:rFonts w:ascii="Calibri" w:hAnsi="Calibri" w:cs="Calibri"/>
                <w:sz w:val="14"/>
                <w:szCs w:val="16"/>
              </w:rPr>
              <w:t>Possibilità di utilizzo con esposizione in automatico</w:t>
            </w:r>
          </w:p>
        </w:tc>
        <w:tc>
          <w:tcPr>
            <w:tcW w:w="1275" w:type="dxa"/>
          </w:tcPr>
          <w:p w:rsidR="0097638F" w:rsidRPr="00CE129C" w:rsidRDefault="0097638F" w:rsidP="00D66268">
            <w:pPr>
              <w:autoSpaceDE w:val="0"/>
              <w:autoSpaceDN w:val="0"/>
              <w:adjustRightInd w:val="0"/>
              <w:rPr>
                <w:rFonts w:ascii="Calibri" w:hAnsi="Calibri" w:cs="Calibri"/>
                <w:sz w:val="10"/>
                <w:szCs w:val="16"/>
              </w:rPr>
            </w:pPr>
            <w:r w:rsidRPr="00CE129C">
              <w:rPr>
                <w:rFonts w:ascii="Calibri" w:hAnsi="Calibri" w:cs="Calibri"/>
                <w:sz w:val="10"/>
                <w:szCs w:val="16"/>
              </w:rPr>
              <w:t>sì/no, descrivere</w:t>
            </w:r>
          </w:p>
        </w:tc>
        <w:tc>
          <w:tcPr>
            <w:tcW w:w="8505" w:type="dxa"/>
          </w:tcPr>
          <w:p w:rsidR="0097638F" w:rsidRPr="00CE129C" w:rsidRDefault="00AA451B" w:rsidP="00D66268">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5A5EF3" w:rsidP="00D66268">
            <w:pPr>
              <w:autoSpaceDE w:val="0"/>
              <w:autoSpaceDN w:val="0"/>
              <w:adjustRightInd w:val="0"/>
              <w:rPr>
                <w:rFonts w:ascii="Calibri" w:hAnsi="Calibri" w:cs="Calibri"/>
                <w:sz w:val="12"/>
                <w:szCs w:val="16"/>
              </w:rPr>
            </w:pPr>
            <w:r w:rsidRPr="00CE129C">
              <w:rPr>
                <w:rFonts w:ascii="Calibri" w:hAnsi="Calibri" w:cs="Calibri"/>
                <w:sz w:val="12"/>
                <w:szCs w:val="16"/>
              </w:rPr>
              <w:t>11.</w:t>
            </w:r>
            <w:r w:rsidRPr="00CE129C">
              <w:rPr>
                <w:rFonts w:ascii="Calibri" w:hAnsi="Calibri" w:cs="Calibri"/>
                <w:sz w:val="12"/>
                <w:szCs w:val="16"/>
              </w:rPr>
              <w:t>8</w:t>
            </w:r>
          </w:p>
        </w:tc>
        <w:tc>
          <w:tcPr>
            <w:tcW w:w="4645" w:type="dxa"/>
          </w:tcPr>
          <w:p w:rsidR="0097638F" w:rsidRPr="00CE129C" w:rsidRDefault="0097638F" w:rsidP="00D66268">
            <w:pPr>
              <w:autoSpaceDE w:val="0"/>
              <w:autoSpaceDN w:val="0"/>
              <w:adjustRightInd w:val="0"/>
              <w:rPr>
                <w:rFonts w:ascii="Calibri" w:hAnsi="Calibri" w:cs="Calibri"/>
                <w:sz w:val="14"/>
                <w:szCs w:val="16"/>
              </w:rPr>
            </w:pPr>
            <w:r w:rsidRPr="00CE129C">
              <w:rPr>
                <w:rFonts w:ascii="Calibri" w:hAnsi="Calibri" w:cs="Calibri"/>
                <w:sz w:val="14"/>
                <w:szCs w:val="16"/>
              </w:rPr>
              <w:t>quantità massima accettabile di bad pixels, bad rows e di bad clusters e le dimensioni massime accettabili;</w:t>
            </w:r>
          </w:p>
        </w:tc>
        <w:tc>
          <w:tcPr>
            <w:tcW w:w="1275" w:type="dxa"/>
          </w:tcPr>
          <w:p w:rsidR="0097638F" w:rsidRPr="00CE129C" w:rsidRDefault="0097638F" w:rsidP="00D66268">
            <w:pPr>
              <w:autoSpaceDE w:val="0"/>
              <w:autoSpaceDN w:val="0"/>
              <w:adjustRightInd w:val="0"/>
              <w:rPr>
                <w:rFonts w:ascii="Calibri" w:hAnsi="Calibri" w:cs="Calibri"/>
                <w:sz w:val="10"/>
                <w:szCs w:val="16"/>
              </w:rPr>
            </w:pPr>
            <w:r w:rsidRPr="00CE129C">
              <w:rPr>
                <w:rFonts w:ascii="Calibri" w:hAnsi="Calibri" w:cs="Calibri"/>
                <w:sz w:val="10"/>
                <w:szCs w:val="16"/>
              </w:rPr>
              <w:t>specificare</w:t>
            </w:r>
          </w:p>
        </w:tc>
        <w:tc>
          <w:tcPr>
            <w:tcW w:w="8505" w:type="dxa"/>
          </w:tcPr>
          <w:p w:rsidR="0097638F" w:rsidRPr="00CE129C" w:rsidRDefault="00AA451B" w:rsidP="00D66268">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5A5EF3" w:rsidP="00D66268">
            <w:pPr>
              <w:autoSpaceDE w:val="0"/>
              <w:autoSpaceDN w:val="0"/>
              <w:adjustRightInd w:val="0"/>
              <w:rPr>
                <w:rFonts w:ascii="Calibri" w:hAnsi="Calibri" w:cs="Calibri"/>
                <w:sz w:val="12"/>
                <w:szCs w:val="16"/>
              </w:rPr>
            </w:pPr>
            <w:r w:rsidRPr="00CE129C">
              <w:rPr>
                <w:rFonts w:ascii="Calibri" w:hAnsi="Calibri" w:cs="Calibri"/>
                <w:sz w:val="12"/>
                <w:szCs w:val="16"/>
              </w:rPr>
              <w:t>11.</w:t>
            </w:r>
            <w:r w:rsidRPr="00CE129C">
              <w:rPr>
                <w:rFonts w:ascii="Calibri" w:hAnsi="Calibri" w:cs="Calibri"/>
                <w:sz w:val="12"/>
                <w:szCs w:val="16"/>
              </w:rPr>
              <w:t>9</w:t>
            </w:r>
          </w:p>
        </w:tc>
        <w:tc>
          <w:tcPr>
            <w:tcW w:w="4645" w:type="dxa"/>
          </w:tcPr>
          <w:p w:rsidR="0097638F" w:rsidRPr="00CE129C" w:rsidRDefault="0097638F" w:rsidP="00D66268">
            <w:pPr>
              <w:autoSpaceDE w:val="0"/>
              <w:autoSpaceDN w:val="0"/>
              <w:adjustRightInd w:val="0"/>
              <w:rPr>
                <w:rFonts w:ascii="Calibri" w:hAnsi="Calibri" w:cs="Calibri"/>
                <w:sz w:val="14"/>
                <w:szCs w:val="16"/>
              </w:rPr>
            </w:pPr>
            <w:r w:rsidRPr="00CE129C">
              <w:rPr>
                <w:rFonts w:ascii="Calibri" w:hAnsi="Calibri" w:cs="Calibri"/>
                <w:sz w:val="14"/>
                <w:szCs w:val="16"/>
              </w:rPr>
              <w:t>"Tempo morto 2D", ovvero intervallo di tempo tra due proiezioni consecutive [sec]. Indica quanto tempo impiega il rivelatore ad essere pronto per una nuova esposizione dalla fine dell'ultima esposizione.</w:t>
            </w:r>
          </w:p>
        </w:tc>
        <w:tc>
          <w:tcPr>
            <w:tcW w:w="1275" w:type="dxa"/>
          </w:tcPr>
          <w:p w:rsidR="0097638F" w:rsidRPr="00CE129C" w:rsidRDefault="0097638F" w:rsidP="00D66268">
            <w:pPr>
              <w:autoSpaceDE w:val="0"/>
              <w:autoSpaceDN w:val="0"/>
              <w:adjustRightInd w:val="0"/>
              <w:rPr>
                <w:rFonts w:ascii="Calibri" w:hAnsi="Calibri" w:cs="Calibri"/>
                <w:sz w:val="10"/>
                <w:szCs w:val="16"/>
              </w:rPr>
            </w:pPr>
            <w:r w:rsidRPr="00CE129C">
              <w:rPr>
                <w:rFonts w:ascii="Calibri" w:hAnsi="Calibri" w:cs="Calibri"/>
                <w:sz w:val="10"/>
                <w:szCs w:val="16"/>
              </w:rPr>
              <w:t>indicare</w:t>
            </w:r>
          </w:p>
        </w:tc>
        <w:tc>
          <w:tcPr>
            <w:tcW w:w="8505" w:type="dxa"/>
          </w:tcPr>
          <w:p w:rsidR="0097638F" w:rsidRPr="00CE129C" w:rsidRDefault="00AA451B" w:rsidP="00D66268">
            <w:pPr>
              <w:autoSpaceDE w:val="0"/>
              <w:autoSpaceDN w:val="0"/>
              <w:adjustRightInd w:val="0"/>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5A5EF3" w:rsidP="00D66268">
            <w:pPr>
              <w:rPr>
                <w:rFonts w:ascii="Calibri,Bold" w:hAnsi="Calibri,Bold" w:cs="Calibri,Bold"/>
                <w:b/>
                <w:bCs/>
                <w:sz w:val="12"/>
                <w:szCs w:val="16"/>
              </w:rPr>
            </w:pPr>
            <w:r w:rsidRPr="00CE129C">
              <w:rPr>
                <w:rFonts w:ascii="Calibri,Bold" w:hAnsi="Calibri,Bold" w:cs="Calibri,Bold"/>
                <w:b/>
                <w:bCs/>
                <w:sz w:val="12"/>
                <w:szCs w:val="16"/>
              </w:rPr>
              <w:t>12</w:t>
            </w:r>
          </w:p>
        </w:tc>
        <w:tc>
          <w:tcPr>
            <w:tcW w:w="4645" w:type="dxa"/>
          </w:tcPr>
          <w:p w:rsidR="0097638F" w:rsidRPr="00CE129C" w:rsidRDefault="0097638F" w:rsidP="00D66268">
            <w:pPr>
              <w:rPr>
                <w:rFonts w:ascii="Calibri,Bold" w:hAnsi="Calibri,Bold" w:cs="Calibri,Bold"/>
                <w:b/>
                <w:bCs/>
                <w:sz w:val="14"/>
                <w:szCs w:val="16"/>
              </w:rPr>
            </w:pPr>
            <w:r w:rsidRPr="00CE129C">
              <w:rPr>
                <w:rFonts w:ascii="Calibri,Bold" w:hAnsi="Calibri,Bold" w:cs="Calibri,Bold"/>
                <w:b/>
                <w:bCs/>
                <w:sz w:val="14"/>
                <w:szCs w:val="16"/>
              </w:rPr>
              <w:t>Workstation di acquisizione/Elaborazione/visualizzazione immagini (in sala mammografica)</w:t>
            </w:r>
          </w:p>
        </w:tc>
        <w:tc>
          <w:tcPr>
            <w:tcW w:w="1275" w:type="dxa"/>
          </w:tcPr>
          <w:p w:rsidR="0097638F" w:rsidRPr="00CE129C" w:rsidRDefault="0097638F" w:rsidP="00D66268">
            <w:pPr>
              <w:rPr>
                <w:rFonts w:ascii="Calibri,Bold" w:hAnsi="Calibri,Bold" w:cs="Calibri,Bold"/>
                <w:b/>
                <w:bCs/>
                <w:sz w:val="10"/>
                <w:szCs w:val="16"/>
              </w:rPr>
            </w:pPr>
          </w:p>
        </w:tc>
        <w:tc>
          <w:tcPr>
            <w:tcW w:w="8505" w:type="dxa"/>
          </w:tcPr>
          <w:p w:rsidR="0097638F" w:rsidRPr="00CE129C" w:rsidRDefault="0097638F" w:rsidP="00D66268">
            <w:pPr>
              <w:rPr>
                <w:rFonts w:ascii="Calibri,Bold" w:hAnsi="Calibri,Bold" w:cs="Calibri,Bold"/>
                <w:b/>
                <w:bCs/>
                <w:sz w:val="10"/>
                <w:szCs w:val="16"/>
              </w:rPr>
            </w:pPr>
          </w:p>
        </w:tc>
      </w:tr>
      <w:tr w:rsidR="0097638F" w:rsidRPr="00982AAA" w:rsidTr="00B91085">
        <w:tc>
          <w:tcPr>
            <w:tcW w:w="567" w:type="dxa"/>
          </w:tcPr>
          <w:p w:rsidR="0097638F" w:rsidRPr="00CE129C" w:rsidRDefault="0097638F" w:rsidP="00D66268">
            <w:pPr>
              <w:rPr>
                <w:sz w:val="12"/>
                <w:szCs w:val="16"/>
              </w:rPr>
            </w:pPr>
            <w:r w:rsidRPr="00CE129C">
              <w:rPr>
                <w:sz w:val="12"/>
                <w:szCs w:val="16"/>
              </w:rPr>
              <w:t>1</w:t>
            </w:r>
            <w:r w:rsidR="006E520A" w:rsidRPr="00CE129C">
              <w:rPr>
                <w:sz w:val="12"/>
                <w:szCs w:val="16"/>
              </w:rPr>
              <w:t>2.1</w:t>
            </w:r>
          </w:p>
        </w:tc>
        <w:tc>
          <w:tcPr>
            <w:tcW w:w="4645" w:type="dxa"/>
          </w:tcPr>
          <w:p w:rsidR="0097638F" w:rsidRPr="00CE129C" w:rsidRDefault="0097638F" w:rsidP="00D66268">
            <w:pPr>
              <w:rPr>
                <w:sz w:val="14"/>
                <w:szCs w:val="16"/>
              </w:rPr>
            </w:pPr>
            <w:r w:rsidRPr="00CE129C">
              <w:rPr>
                <w:sz w:val="14"/>
                <w:szCs w:val="16"/>
              </w:rPr>
              <w:t>Sistema operativo</w:t>
            </w:r>
          </w:p>
        </w:tc>
        <w:tc>
          <w:tcPr>
            <w:tcW w:w="1275" w:type="dxa"/>
          </w:tcPr>
          <w:p w:rsidR="0097638F" w:rsidRPr="00CE129C" w:rsidRDefault="0097638F" w:rsidP="00D66268">
            <w:pPr>
              <w:rPr>
                <w:sz w:val="10"/>
                <w:szCs w:val="16"/>
              </w:rPr>
            </w:pPr>
            <w:r w:rsidRPr="00CE129C">
              <w:rPr>
                <w:sz w:val="10"/>
                <w:szCs w:val="16"/>
              </w:rPr>
              <w:t>descrivere</w:t>
            </w:r>
          </w:p>
        </w:tc>
        <w:tc>
          <w:tcPr>
            <w:tcW w:w="8505" w:type="dxa"/>
          </w:tcPr>
          <w:p w:rsidR="0097638F" w:rsidRPr="00CE129C" w:rsidRDefault="001A215B" w:rsidP="00D66268">
            <w:pPr>
              <w:rPr>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7638F" w:rsidP="00D66268">
            <w:pPr>
              <w:rPr>
                <w:sz w:val="12"/>
                <w:szCs w:val="16"/>
              </w:rPr>
            </w:pPr>
            <w:r w:rsidRPr="00CE129C">
              <w:rPr>
                <w:sz w:val="12"/>
                <w:szCs w:val="16"/>
              </w:rPr>
              <w:t>1</w:t>
            </w:r>
            <w:r w:rsidR="006E520A" w:rsidRPr="00CE129C">
              <w:rPr>
                <w:sz w:val="12"/>
                <w:szCs w:val="16"/>
              </w:rPr>
              <w:t>2.2</w:t>
            </w:r>
          </w:p>
        </w:tc>
        <w:tc>
          <w:tcPr>
            <w:tcW w:w="4645" w:type="dxa"/>
          </w:tcPr>
          <w:p w:rsidR="0097638F" w:rsidRPr="00CE129C" w:rsidRDefault="0097638F" w:rsidP="00D66268">
            <w:pPr>
              <w:rPr>
                <w:sz w:val="14"/>
                <w:szCs w:val="16"/>
              </w:rPr>
            </w:pPr>
            <w:r w:rsidRPr="00CE129C">
              <w:rPr>
                <w:sz w:val="14"/>
                <w:szCs w:val="16"/>
              </w:rPr>
              <w:t>Tipo, MP e dimensione monitor</w:t>
            </w:r>
          </w:p>
        </w:tc>
        <w:tc>
          <w:tcPr>
            <w:tcW w:w="1275" w:type="dxa"/>
          </w:tcPr>
          <w:p w:rsidR="0097638F" w:rsidRPr="00CE129C" w:rsidRDefault="0097638F" w:rsidP="00D66268">
            <w:pPr>
              <w:rPr>
                <w:sz w:val="10"/>
                <w:szCs w:val="16"/>
              </w:rPr>
            </w:pPr>
            <w:r w:rsidRPr="00CE129C">
              <w:rPr>
                <w:sz w:val="10"/>
                <w:szCs w:val="16"/>
              </w:rPr>
              <w:t>descrivere</w:t>
            </w:r>
          </w:p>
        </w:tc>
        <w:tc>
          <w:tcPr>
            <w:tcW w:w="8505" w:type="dxa"/>
          </w:tcPr>
          <w:p w:rsidR="0097638F" w:rsidRPr="00CE129C" w:rsidRDefault="001A215B" w:rsidP="00D66268">
            <w:pPr>
              <w:rPr>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F23FFB" w:rsidP="00D66268">
            <w:pPr>
              <w:rPr>
                <w:sz w:val="12"/>
                <w:szCs w:val="16"/>
              </w:rPr>
            </w:pPr>
            <w:r w:rsidRPr="00CE129C">
              <w:rPr>
                <w:sz w:val="12"/>
                <w:szCs w:val="16"/>
              </w:rPr>
              <w:t>12.</w:t>
            </w:r>
            <w:r w:rsidRPr="00CE129C">
              <w:rPr>
                <w:sz w:val="12"/>
                <w:szCs w:val="16"/>
              </w:rPr>
              <w:t>3</w:t>
            </w:r>
          </w:p>
        </w:tc>
        <w:tc>
          <w:tcPr>
            <w:tcW w:w="4645" w:type="dxa"/>
          </w:tcPr>
          <w:p w:rsidR="0097638F" w:rsidRPr="00CE129C" w:rsidRDefault="0097638F" w:rsidP="00D66268">
            <w:pPr>
              <w:rPr>
                <w:sz w:val="14"/>
                <w:szCs w:val="16"/>
              </w:rPr>
            </w:pPr>
            <w:r w:rsidRPr="00CE129C">
              <w:rPr>
                <w:sz w:val="14"/>
                <w:szCs w:val="16"/>
              </w:rPr>
              <w:t>Luminanza massima di esercizio</w:t>
            </w:r>
          </w:p>
        </w:tc>
        <w:tc>
          <w:tcPr>
            <w:tcW w:w="1275" w:type="dxa"/>
          </w:tcPr>
          <w:p w:rsidR="0097638F" w:rsidRPr="00CE129C" w:rsidRDefault="0097638F" w:rsidP="00D66268">
            <w:pPr>
              <w:rPr>
                <w:sz w:val="10"/>
                <w:szCs w:val="16"/>
              </w:rPr>
            </w:pPr>
            <w:r w:rsidRPr="00CE129C">
              <w:rPr>
                <w:rFonts w:ascii="Calibri" w:hAnsi="Calibri" w:cs="Calibri"/>
                <w:sz w:val="10"/>
                <w:szCs w:val="16"/>
              </w:rPr>
              <w:t>Cd/m2</w:t>
            </w:r>
          </w:p>
        </w:tc>
        <w:tc>
          <w:tcPr>
            <w:tcW w:w="8505" w:type="dxa"/>
          </w:tcPr>
          <w:p w:rsidR="0097638F" w:rsidRPr="00CE129C" w:rsidRDefault="001A215B" w:rsidP="00D66268">
            <w:pPr>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F23FFB" w:rsidP="00D66268">
            <w:pPr>
              <w:rPr>
                <w:sz w:val="12"/>
                <w:szCs w:val="16"/>
              </w:rPr>
            </w:pPr>
            <w:r w:rsidRPr="00CE129C">
              <w:rPr>
                <w:sz w:val="12"/>
                <w:szCs w:val="16"/>
              </w:rPr>
              <w:t>12.</w:t>
            </w:r>
            <w:r w:rsidRPr="00CE129C">
              <w:rPr>
                <w:sz w:val="12"/>
                <w:szCs w:val="16"/>
              </w:rPr>
              <w:t>4</w:t>
            </w:r>
          </w:p>
        </w:tc>
        <w:tc>
          <w:tcPr>
            <w:tcW w:w="4645" w:type="dxa"/>
          </w:tcPr>
          <w:p w:rsidR="0097638F" w:rsidRPr="00CE129C" w:rsidRDefault="0097638F" w:rsidP="00D66268">
            <w:pPr>
              <w:rPr>
                <w:sz w:val="14"/>
                <w:szCs w:val="16"/>
              </w:rPr>
            </w:pPr>
            <w:r w:rsidRPr="00CE129C">
              <w:rPr>
                <w:sz w:val="14"/>
                <w:szCs w:val="16"/>
              </w:rPr>
              <w:t xml:space="preserve">Contrasto del monitor </w:t>
            </w:r>
          </w:p>
        </w:tc>
        <w:tc>
          <w:tcPr>
            <w:tcW w:w="1275" w:type="dxa"/>
          </w:tcPr>
          <w:p w:rsidR="0097638F" w:rsidRPr="00CE129C" w:rsidRDefault="0097638F" w:rsidP="00D66268">
            <w:pPr>
              <w:rPr>
                <w:sz w:val="10"/>
                <w:szCs w:val="16"/>
              </w:rPr>
            </w:pPr>
            <w:r w:rsidRPr="00CE129C">
              <w:rPr>
                <w:rFonts w:ascii="Calibri" w:hAnsi="Calibri" w:cs="Calibri"/>
                <w:sz w:val="10"/>
                <w:szCs w:val="16"/>
              </w:rPr>
              <w:t>N:1</w:t>
            </w:r>
          </w:p>
        </w:tc>
        <w:tc>
          <w:tcPr>
            <w:tcW w:w="8505" w:type="dxa"/>
          </w:tcPr>
          <w:p w:rsidR="0097638F" w:rsidRPr="00CE129C" w:rsidRDefault="001A215B" w:rsidP="00D66268">
            <w:pPr>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F23FFB" w:rsidP="00D66268">
            <w:pPr>
              <w:rPr>
                <w:sz w:val="12"/>
                <w:szCs w:val="16"/>
              </w:rPr>
            </w:pPr>
            <w:r w:rsidRPr="00CE129C">
              <w:rPr>
                <w:sz w:val="12"/>
                <w:szCs w:val="16"/>
              </w:rPr>
              <w:t>12.</w:t>
            </w:r>
            <w:r w:rsidRPr="00CE129C">
              <w:rPr>
                <w:sz w:val="12"/>
                <w:szCs w:val="16"/>
              </w:rPr>
              <w:t>5</w:t>
            </w:r>
          </w:p>
        </w:tc>
        <w:tc>
          <w:tcPr>
            <w:tcW w:w="4645" w:type="dxa"/>
          </w:tcPr>
          <w:p w:rsidR="0097638F" w:rsidRPr="00CE129C" w:rsidRDefault="0097638F" w:rsidP="00D66268">
            <w:pPr>
              <w:rPr>
                <w:sz w:val="14"/>
                <w:szCs w:val="16"/>
              </w:rPr>
            </w:pPr>
            <w:r w:rsidRPr="00CE129C">
              <w:rPr>
                <w:sz w:val="14"/>
                <w:szCs w:val="16"/>
              </w:rPr>
              <w:t>Monitor conforme a GSDF e CIE-LAB</w:t>
            </w:r>
          </w:p>
        </w:tc>
        <w:tc>
          <w:tcPr>
            <w:tcW w:w="1275" w:type="dxa"/>
          </w:tcPr>
          <w:p w:rsidR="0097638F" w:rsidRPr="00CE129C" w:rsidRDefault="0097638F" w:rsidP="00D66268">
            <w:pPr>
              <w:rPr>
                <w:sz w:val="10"/>
                <w:szCs w:val="16"/>
              </w:rPr>
            </w:pPr>
            <w:r w:rsidRPr="00CE129C">
              <w:rPr>
                <w:rFonts w:ascii="Calibri" w:hAnsi="Calibri" w:cs="Calibri"/>
                <w:sz w:val="10"/>
                <w:szCs w:val="16"/>
              </w:rPr>
              <w:t>sì/no, descrivere</w:t>
            </w:r>
          </w:p>
        </w:tc>
        <w:tc>
          <w:tcPr>
            <w:tcW w:w="8505" w:type="dxa"/>
          </w:tcPr>
          <w:p w:rsidR="0097638F" w:rsidRPr="00CE129C" w:rsidRDefault="001A215B" w:rsidP="00D66268">
            <w:pPr>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F23FFB" w:rsidP="00D66268">
            <w:pPr>
              <w:rPr>
                <w:sz w:val="12"/>
                <w:szCs w:val="16"/>
              </w:rPr>
            </w:pPr>
            <w:r w:rsidRPr="00CE129C">
              <w:rPr>
                <w:sz w:val="12"/>
                <w:szCs w:val="16"/>
              </w:rPr>
              <w:t>12.</w:t>
            </w:r>
            <w:r w:rsidRPr="00CE129C">
              <w:rPr>
                <w:sz w:val="12"/>
                <w:szCs w:val="16"/>
              </w:rPr>
              <w:t>6</w:t>
            </w:r>
          </w:p>
        </w:tc>
        <w:tc>
          <w:tcPr>
            <w:tcW w:w="4645" w:type="dxa"/>
          </w:tcPr>
          <w:p w:rsidR="0097638F" w:rsidRPr="00CE129C" w:rsidRDefault="0097638F" w:rsidP="00D66268">
            <w:pPr>
              <w:rPr>
                <w:sz w:val="14"/>
                <w:szCs w:val="16"/>
              </w:rPr>
            </w:pPr>
            <w:r w:rsidRPr="00CE129C">
              <w:rPr>
                <w:sz w:val="14"/>
                <w:szCs w:val="16"/>
              </w:rPr>
              <w:t xml:space="preserve">Scheda grafica montata </w:t>
            </w:r>
          </w:p>
        </w:tc>
        <w:tc>
          <w:tcPr>
            <w:tcW w:w="1275" w:type="dxa"/>
          </w:tcPr>
          <w:p w:rsidR="0097638F" w:rsidRPr="00CE129C" w:rsidRDefault="0097638F" w:rsidP="00D66268">
            <w:pPr>
              <w:rPr>
                <w:sz w:val="10"/>
                <w:szCs w:val="16"/>
              </w:rPr>
            </w:pPr>
            <w:r w:rsidRPr="00CE129C">
              <w:rPr>
                <w:rFonts w:ascii="Calibri" w:hAnsi="Calibri" w:cs="Calibri"/>
                <w:sz w:val="10"/>
                <w:szCs w:val="16"/>
              </w:rPr>
              <w:t>Marca e modello</w:t>
            </w:r>
          </w:p>
        </w:tc>
        <w:tc>
          <w:tcPr>
            <w:tcW w:w="8505" w:type="dxa"/>
          </w:tcPr>
          <w:p w:rsidR="0097638F" w:rsidRPr="00CE129C" w:rsidRDefault="001A215B" w:rsidP="00D66268">
            <w:pPr>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F23FFB" w:rsidP="00D66268">
            <w:pPr>
              <w:rPr>
                <w:sz w:val="12"/>
                <w:szCs w:val="16"/>
              </w:rPr>
            </w:pPr>
            <w:r w:rsidRPr="00CE129C">
              <w:rPr>
                <w:sz w:val="12"/>
                <w:szCs w:val="16"/>
              </w:rPr>
              <w:t>12.</w:t>
            </w:r>
            <w:r w:rsidRPr="00CE129C">
              <w:rPr>
                <w:sz w:val="12"/>
                <w:szCs w:val="16"/>
              </w:rPr>
              <w:t>7</w:t>
            </w:r>
          </w:p>
        </w:tc>
        <w:tc>
          <w:tcPr>
            <w:tcW w:w="4645" w:type="dxa"/>
          </w:tcPr>
          <w:p w:rsidR="0097638F" w:rsidRPr="00CE129C" w:rsidRDefault="0097638F" w:rsidP="00D66268">
            <w:pPr>
              <w:rPr>
                <w:sz w:val="14"/>
                <w:szCs w:val="16"/>
              </w:rPr>
            </w:pPr>
            <w:r w:rsidRPr="00CE129C">
              <w:rPr>
                <w:sz w:val="14"/>
                <w:szCs w:val="16"/>
              </w:rPr>
              <w:t xml:space="preserve">Schermo di protezione anti X per l'operatore </w:t>
            </w:r>
          </w:p>
        </w:tc>
        <w:tc>
          <w:tcPr>
            <w:tcW w:w="1275" w:type="dxa"/>
          </w:tcPr>
          <w:p w:rsidR="0097638F" w:rsidRPr="00CE129C" w:rsidRDefault="0097638F" w:rsidP="00D66268">
            <w:pPr>
              <w:rPr>
                <w:sz w:val="10"/>
                <w:szCs w:val="16"/>
              </w:rPr>
            </w:pPr>
            <w:r w:rsidRPr="00CE129C">
              <w:rPr>
                <w:rFonts w:ascii="Calibri" w:hAnsi="Calibri" w:cs="Calibri"/>
                <w:sz w:val="10"/>
                <w:szCs w:val="16"/>
              </w:rPr>
              <w:t>sì/no, descrivere</w:t>
            </w:r>
          </w:p>
        </w:tc>
        <w:tc>
          <w:tcPr>
            <w:tcW w:w="8505" w:type="dxa"/>
          </w:tcPr>
          <w:p w:rsidR="0097638F" w:rsidRPr="00CE129C" w:rsidRDefault="001A215B" w:rsidP="00D66268">
            <w:pPr>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F23FFB" w:rsidP="00D66268">
            <w:pPr>
              <w:rPr>
                <w:sz w:val="12"/>
                <w:szCs w:val="16"/>
              </w:rPr>
            </w:pPr>
            <w:r w:rsidRPr="00CE129C">
              <w:rPr>
                <w:sz w:val="12"/>
                <w:szCs w:val="16"/>
              </w:rPr>
              <w:t>12.</w:t>
            </w:r>
            <w:r w:rsidRPr="00CE129C">
              <w:rPr>
                <w:sz w:val="12"/>
                <w:szCs w:val="16"/>
              </w:rPr>
              <w:t>8</w:t>
            </w:r>
          </w:p>
        </w:tc>
        <w:tc>
          <w:tcPr>
            <w:tcW w:w="4645" w:type="dxa"/>
          </w:tcPr>
          <w:p w:rsidR="0097638F" w:rsidRPr="00CE129C" w:rsidRDefault="0097638F" w:rsidP="00D66268">
            <w:pPr>
              <w:rPr>
                <w:sz w:val="14"/>
                <w:szCs w:val="16"/>
              </w:rPr>
            </w:pPr>
            <w:r w:rsidRPr="00CE129C">
              <w:rPr>
                <w:sz w:val="14"/>
                <w:szCs w:val="16"/>
              </w:rPr>
              <w:t>Capacità HD interno per archiviazione bioimmagini</w:t>
            </w:r>
          </w:p>
        </w:tc>
        <w:tc>
          <w:tcPr>
            <w:tcW w:w="1275" w:type="dxa"/>
          </w:tcPr>
          <w:p w:rsidR="0097638F" w:rsidRPr="00CE129C" w:rsidRDefault="0097638F" w:rsidP="00D66268">
            <w:pPr>
              <w:rPr>
                <w:sz w:val="10"/>
                <w:szCs w:val="16"/>
              </w:rPr>
            </w:pPr>
            <w:r w:rsidRPr="00CE129C">
              <w:rPr>
                <w:sz w:val="10"/>
                <w:szCs w:val="16"/>
              </w:rPr>
              <w:t>indicare</w:t>
            </w:r>
          </w:p>
        </w:tc>
        <w:tc>
          <w:tcPr>
            <w:tcW w:w="8505" w:type="dxa"/>
          </w:tcPr>
          <w:p w:rsidR="0097638F" w:rsidRPr="00CE129C" w:rsidRDefault="001A215B" w:rsidP="00D66268">
            <w:pPr>
              <w:rPr>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F23FFB" w:rsidP="00D66268">
            <w:pPr>
              <w:rPr>
                <w:sz w:val="12"/>
                <w:szCs w:val="16"/>
              </w:rPr>
            </w:pPr>
            <w:r w:rsidRPr="00CE129C">
              <w:rPr>
                <w:sz w:val="12"/>
                <w:szCs w:val="16"/>
              </w:rPr>
              <w:t>12.</w:t>
            </w:r>
            <w:r w:rsidRPr="00CE129C">
              <w:rPr>
                <w:sz w:val="12"/>
                <w:szCs w:val="16"/>
              </w:rPr>
              <w:t>9</w:t>
            </w:r>
          </w:p>
        </w:tc>
        <w:tc>
          <w:tcPr>
            <w:tcW w:w="4645" w:type="dxa"/>
          </w:tcPr>
          <w:p w:rsidR="0097638F" w:rsidRPr="00CE129C" w:rsidRDefault="0097638F" w:rsidP="00D66268">
            <w:pPr>
              <w:rPr>
                <w:sz w:val="14"/>
                <w:szCs w:val="16"/>
              </w:rPr>
            </w:pPr>
            <w:r w:rsidRPr="00CE129C">
              <w:rPr>
                <w:sz w:val="14"/>
                <w:szCs w:val="16"/>
              </w:rPr>
              <w:t>Dotata di dispositivo UPS per salvaguardia dei dati in caso di assenza di alimentazione elettrica</w:t>
            </w:r>
          </w:p>
        </w:tc>
        <w:tc>
          <w:tcPr>
            <w:tcW w:w="1275" w:type="dxa"/>
          </w:tcPr>
          <w:p w:rsidR="0097638F" w:rsidRPr="00CE129C" w:rsidRDefault="0097638F" w:rsidP="00D66268">
            <w:pPr>
              <w:rPr>
                <w:sz w:val="10"/>
                <w:szCs w:val="16"/>
              </w:rPr>
            </w:pPr>
            <w:r w:rsidRPr="00CE129C">
              <w:rPr>
                <w:rFonts w:ascii="Calibri" w:hAnsi="Calibri" w:cs="Calibri"/>
                <w:sz w:val="10"/>
                <w:szCs w:val="16"/>
              </w:rPr>
              <w:t>sì/no, descrivere</w:t>
            </w:r>
          </w:p>
        </w:tc>
        <w:tc>
          <w:tcPr>
            <w:tcW w:w="8505" w:type="dxa"/>
          </w:tcPr>
          <w:p w:rsidR="0097638F" w:rsidRPr="00CE129C" w:rsidRDefault="001A215B" w:rsidP="00D66268">
            <w:pPr>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F23FFB" w:rsidP="00D66268">
            <w:pPr>
              <w:rPr>
                <w:sz w:val="12"/>
                <w:szCs w:val="16"/>
              </w:rPr>
            </w:pPr>
            <w:r w:rsidRPr="00CE129C">
              <w:rPr>
                <w:sz w:val="12"/>
                <w:szCs w:val="16"/>
              </w:rPr>
              <w:t>12.</w:t>
            </w:r>
            <w:r w:rsidRPr="00CE129C">
              <w:rPr>
                <w:sz w:val="12"/>
                <w:szCs w:val="16"/>
              </w:rPr>
              <w:t>10</w:t>
            </w:r>
          </w:p>
        </w:tc>
        <w:tc>
          <w:tcPr>
            <w:tcW w:w="4645" w:type="dxa"/>
          </w:tcPr>
          <w:p w:rsidR="0097638F" w:rsidRPr="00CE129C" w:rsidRDefault="0097638F" w:rsidP="00D66268">
            <w:pPr>
              <w:rPr>
                <w:sz w:val="14"/>
                <w:szCs w:val="16"/>
              </w:rPr>
            </w:pPr>
            <w:r w:rsidRPr="00CE129C">
              <w:rPr>
                <w:sz w:val="14"/>
                <w:szCs w:val="16"/>
              </w:rPr>
              <w:t>Disponibilità di strumenti di misura sull'immagine</w:t>
            </w:r>
          </w:p>
        </w:tc>
        <w:tc>
          <w:tcPr>
            <w:tcW w:w="1275" w:type="dxa"/>
          </w:tcPr>
          <w:p w:rsidR="0097638F" w:rsidRPr="00CE129C" w:rsidRDefault="0097638F" w:rsidP="00D66268">
            <w:pPr>
              <w:rPr>
                <w:sz w:val="10"/>
                <w:szCs w:val="16"/>
              </w:rPr>
            </w:pPr>
            <w:r w:rsidRPr="00CE129C">
              <w:rPr>
                <w:rFonts w:ascii="Calibri" w:hAnsi="Calibri" w:cs="Calibri"/>
                <w:sz w:val="10"/>
                <w:szCs w:val="16"/>
              </w:rPr>
              <w:t>sì/no, descrivere</w:t>
            </w:r>
          </w:p>
        </w:tc>
        <w:tc>
          <w:tcPr>
            <w:tcW w:w="8505" w:type="dxa"/>
          </w:tcPr>
          <w:p w:rsidR="0097638F" w:rsidRPr="00CE129C" w:rsidRDefault="001A215B" w:rsidP="00D66268">
            <w:pPr>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F23FFB" w:rsidP="00D66268">
            <w:pPr>
              <w:rPr>
                <w:sz w:val="12"/>
                <w:szCs w:val="16"/>
              </w:rPr>
            </w:pPr>
            <w:r w:rsidRPr="00CE129C">
              <w:rPr>
                <w:sz w:val="12"/>
                <w:szCs w:val="16"/>
              </w:rPr>
              <w:t>12.</w:t>
            </w:r>
            <w:r w:rsidRPr="00CE129C">
              <w:rPr>
                <w:sz w:val="12"/>
                <w:szCs w:val="16"/>
              </w:rPr>
              <w:t>11</w:t>
            </w:r>
          </w:p>
        </w:tc>
        <w:tc>
          <w:tcPr>
            <w:tcW w:w="4645" w:type="dxa"/>
          </w:tcPr>
          <w:p w:rsidR="0097638F" w:rsidRPr="00CE129C" w:rsidRDefault="0097638F" w:rsidP="00D66268">
            <w:pPr>
              <w:rPr>
                <w:sz w:val="14"/>
                <w:szCs w:val="16"/>
              </w:rPr>
            </w:pPr>
            <w:r w:rsidRPr="00CE129C">
              <w:rPr>
                <w:sz w:val="14"/>
                <w:szCs w:val="16"/>
              </w:rPr>
              <w:t>Visualizzazione a monitor della dose ghiandolare media</w:t>
            </w:r>
          </w:p>
        </w:tc>
        <w:tc>
          <w:tcPr>
            <w:tcW w:w="1275" w:type="dxa"/>
          </w:tcPr>
          <w:p w:rsidR="0097638F" w:rsidRPr="00CE129C" w:rsidRDefault="0097638F" w:rsidP="00D66268">
            <w:pPr>
              <w:rPr>
                <w:sz w:val="10"/>
                <w:szCs w:val="16"/>
              </w:rPr>
            </w:pPr>
            <w:r w:rsidRPr="00CE129C">
              <w:rPr>
                <w:rFonts w:ascii="Calibri" w:hAnsi="Calibri" w:cs="Calibri"/>
                <w:sz w:val="10"/>
                <w:szCs w:val="16"/>
              </w:rPr>
              <w:t>sì/no, descrivere</w:t>
            </w:r>
          </w:p>
        </w:tc>
        <w:tc>
          <w:tcPr>
            <w:tcW w:w="8505" w:type="dxa"/>
          </w:tcPr>
          <w:p w:rsidR="0097638F" w:rsidRPr="00CE129C" w:rsidRDefault="001A215B" w:rsidP="00D66268">
            <w:pPr>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F23FFB" w:rsidP="00D66268">
            <w:pPr>
              <w:rPr>
                <w:sz w:val="12"/>
                <w:szCs w:val="16"/>
              </w:rPr>
            </w:pPr>
            <w:r w:rsidRPr="00CE129C">
              <w:rPr>
                <w:sz w:val="12"/>
                <w:szCs w:val="16"/>
              </w:rPr>
              <w:t>12.1</w:t>
            </w:r>
            <w:r w:rsidRPr="00CE129C">
              <w:rPr>
                <w:sz w:val="12"/>
                <w:szCs w:val="16"/>
              </w:rPr>
              <w:t>2</w:t>
            </w:r>
          </w:p>
        </w:tc>
        <w:tc>
          <w:tcPr>
            <w:tcW w:w="4645" w:type="dxa"/>
          </w:tcPr>
          <w:p w:rsidR="0097638F" w:rsidRPr="00CE129C" w:rsidRDefault="0097638F" w:rsidP="00D66268">
            <w:pPr>
              <w:rPr>
                <w:sz w:val="14"/>
                <w:szCs w:val="16"/>
              </w:rPr>
            </w:pPr>
            <w:r w:rsidRPr="00CE129C">
              <w:rPr>
                <w:sz w:val="14"/>
                <w:szCs w:val="16"/>
              </w:rPr>
              <w:t>Visualizzazione a monitor della ESD</w:t>
            </w:r>
          </w:p>
        </w:tc>
        <w:tc>
          <w:tcPr>
            <w:tcW w:w="1275" w:type="dxa"/>
          </w:tcPr>
          <w:p w:rsidR="0097638F" w:rsidRPr="00CE129C" w:rsidRDefault="0097638F" w:rsidP="00D66268">
            <w:pPr>
              <w:rPr>
                <w:sz w:val="10"/>
                <w:szCs w:val="16"/>
              </w:rPr>
            </w:pPr>
            <w:r w:rsidRPr="00CE129C">
              <w:rPr>
                <w:rFonts w:ascii="Calibri" w:hAnsi="Calibri" w:cs="Calibri"/>
                <w:sz w:val="10"/>
                <w:szCs w:val="16"/>
              </w:rPr>
              <w:t>sì/no, descrivere</w:t>
            </w:r>
          </w:p>
        </w:tc>
        <w:tc>
          <w:tcPr>
            <w:tcW w:w="8505" w:type="dxa"/>
          </w:tcPr>
          <w:p w:rsidR="0097638F" w:rsidRPr="00CE129C" w:rsidRDefault="001A215B" w:rsidP="00D66268">
            <w:pPr>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F23FFB" w:rsidP="00D66268">
            <w:pPr>
              <w:rPr>
                <w:sz w:val="12"/>
                <w:szCs w:val="16"/>
              </w:rPr>
            </w:pPr>
            <w:r w:rsidRPr="00CE129C">
              <w:rPr>
                <w:sz w:val="12"/>
                <w:szCs w:val="16"/>
              </w:rPr>
              <w:t>12.1</w:t>
            </w:r>
            <w:r w:rsidRPr="00CE129C">
              <w:rPr>
                <w:sz w:val="12"/>
                <w:szCs w:val="16"/>
              </w:rPr>
              <w:t>3</w:t>
            </w:r>
          </w:p>
        </w:tc>
        <w:tc>
          <w:tcPr>
            <w:tcW w:w="4645" w:type="dxa"/>
          </w:tcPr>
          <w:p w:rsidR="0097638F" w:rsidRPr="00CE129C" w:rsidRDefault="0097638F" w:rsidP="00D66268">
            <w:pPr>
              <w:rPr>
                <w:sz w:val="14"/>
                <w:szCs w:val="16"/>
              </w:rPr>
            </w:pPr>
            <w:r w:rsidRPr="00CE129C">
              <w:rPr>
                <w:sz w:val="14"/>
                <w:szCs w:val="16"/>
              </w:rPr>
              <w:t>Funzioni di windowing / leveling</w:t>
            </w:r>
          </w:p>
        </w:tc>
        <w:tc>
          <w:tcPr>
            <w:tcW w:w="1275" w:type="dxa"/>
          </w:tcPr>
          <w:p w:rsidR="0097638F" w:rsidRPr="00CE129C" w:rsidRDefault="0097638F" w:rsidP="00D66268">
            <w:pPr>
              <w:rPr>
                <w:sz w:val="10"/>
                <w:szCs w:val="16"/>
              </w:rPr>
            </w:pPr>
            <w:r w:rsidRPr="00CE129C">
              <w:rPr>
                <w:rFonts w:ascii="Calibri" w:hAnsi="Calibri" w:cs="Calibri"/>
                <w:sz w:val="10"/>
                <w:szCs w:val="16"/>
              </w:rPr>
              <w:t>sì/no, descrivere</w:t>
            </w:r>
          </w:p>
        </w:tc>
        <w:tc>
          <w:tcPr>
            <w:tcW w:w="8505" w:type="dxa"/>
          </w:tcPr>
          <w:p w:rsidR="0097638F" w:rsidRPr="00CE129C" w:rsidRDefault="001A215B" w:rsidP="00D66268">
            <w:pPr>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F23FFB" w:rsidP="00D66268">
            <w:pPr>
              <w:rPr>
                <w:sz w:val="12"/>
                <w:szCs w:val="16"/>
              </w:rPr>
            </w:pPr>
            <w:r w:rsidRPr="00CE129C">
              <w:rPr>
                <w:sz w:val="12"/>
                <w:szCs w:val="16"/>
              </w:rPr>
              <w:t>12.1</w:t>
            </w:r>
            <w:r w:rsidRPr="00CE129C">
              <w:rPr>
                <w:sz w:val="12"/>
                <w:szCs w:val="16"/>
              </w:rPr>
              <w:t>4</w:t>
            </w:r>
          </w:p>
        </w:tc>
        <w:tc>
          <w:tcPr>
            <w:tcW w:w="4645" w:type="dxa"/>
          </w:tcPr>
          <w:p w:rsidR="0097638F" w:rsidRPr="00CE129C" w:rsidRDefault="0097638F" w:rsidP="00D66268">
            <w:pPr>
              <w:rPr>
                <w:sz w:val="14"/>
                <w:szCs w:val="16"/>
              </w:rPr>
            </w:pPr>
            <w:r w:rsidRPr="00CE129C">
              <w:rPr>
                <w:sz w:val="14"/>
                <w:szCs w:val="16"/>
              </w:rPr>
              <w:t>dimensione del pixel dell'immagine</w:t>
            </w:r>
          </w:p>
        </w:tc>
        <w:tc>
          <w:tcPr>
            <w:tcW w:w="1275" w:type="dxa"/>
          </w:tcPr>
          <w:p w:rsidR="0097638F" w:rsidRPr="00CE129C" w:rsidRDefault="0097638F" w:rsidP="00D66268">
            <w:pPr>
              <w:rPr>
                <w:sz w:val="10"/>
                <w:szCs w:val="16"/>
              </w:rPr>
            </w:pPr>
            <w:r w:rsidRPr="00CE129C">
              <w:rPr>
                <w:sz w:val="10"/>
                <w:szCs w:val="16"/>
              </w:rPr>
              <w:t>indicare</w:t>
            </w:r>
          </w:p>
        </w:tc>
        <w:tc>
          <w:tcPr>
            <w:tcW w:w="8505" w:type="dxa"/>
          </w:tcPr>
          <w:p w:rsidR="0097638F" w:rsidRPr="00CE129C" w:rsidRDefault="001A215B" w:rsidP="00D66268">
            <w:pPr>
              <w:rPr>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760A8B" w:rsidTr="00B91085">
        <w:tc>
          <w:tcPr>
            <w:tcW w:w="567" w:type="dxa"/>
          </w:tcPr>
          <w:p w:rsidR="0097638F" w:rsidRPr="00CE129C" w:rsidRDefault="00F23FFB" w:rsidP="00D66268">
            <w:pPr>
              <w:rPr>
                <w:sz w:val="12"/>
                <w:szCs w:val="16"/>
              </w:rPr>
            </w:pPr>
            <w:r w:rsidRPr="00CE129C">
              <w:rPr>
                <w:sz w:val="12"/>
                <w:szCs w:val="16"/>
              </w:rPr>
              <w:t>12.1</w:t>
            </w:r>
            <w:r w:rsidRPr="00CE129C">
              <w:rPr>
                <w:sz w:val="12"/>
                <w:szCs w:val="16"/>
              </w:rPr>
              <w:t>5</w:t>
            </w:r>
          </w:p>
        </w:tc>
        <w:tc>
          <w:tcPr>
            <w:tcW w:w="4645" w:type="dxa"/>
          </w:tcPr>
          <w:p w:rsidR="0097638F" w:rsidRPr="00CE129C" w:rsidRDefault="0097638F" w:rsidP="00D66268">
            <w:pPr>
              <w:rPr>
                <w:sz w:val="14"/>
                <w:szCs w:val="16"/>
              </w:rPr>
            </w:pPr>
            <w:r w:rsidRPr="00CE129C">
              <w:rPr>
                <w:sz w:val="14"/>
                <w:szCs w:val="16"/>
              </w:rPr>
              <w:t>Conformità allo standard DICOM</w:t>
            </w:r>
          </w:p>
        </w:tc>
        <w:tc>
          <w:tcPr>
            <w:tcW w:w="1275" w:type="dxa"/>
          </w:tcPr>
          <w:p w:rsidR="0097638F" w:rsidRPr="00CE129C" w:rsidRDefault="0097638F" w:rsidP="00D66268">
            <w:pPr>
              <w:rPr>
                <w:sz w:val="10"/>
                <w:szCs w:val="16"/>
              </w:rPr>
            </w:pPr>
            <w:r w:rsidRPr="00CE129C">
              <w:rPr>
                <w:rFonts w:ascii="Calibri" w:hAnsi="Calibri" w:cs="Calibri"/>
                <w:sz w:val="10"/>
                <w:szCs w:val="16"/>
              </w:rPr>
              <w:t>sì/no, descrivere</w:t>
            </w:r>
          </w:p>
        </w:tc>
        <w:tc>
          <w:tcPr>
            <w:tcW w:w="8505" w:type="dxa"/>
          </w:tcPr>
          <w:p w:rsidR="0097638F" w:rsidRPr="00CE129C" w:rsidRDefault="001A215B" w:rsidP="00D66268">
            <w:pPr>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982AAA" w:rsidTr="00B91085">
        <w:tc>
          <w:tcPr>
            <w:tcW w:w="567" w:type="dxa"/>
          </w:tcPr>
          <w:p w:rsidR="0097638F" w:rsidRPr="00CE129C" w:rsidRDefault="00F23FFB" w:rsidP="00D66268">
            <w:pPr>
              <w:rPr>
                <w:sz w:val="12"/>
                <w:szCs w:val="16"/>
              </w:rPr>
            </w:pPr>
            <w:r w:rsidRPr="00CE129C">
              <w:rPr>
                <w:sz w:val="12"/>
                <w:szCs w:val="16"/>
              </w:rPr>
              <w:t>12.1</w:t>
            </w:r>
            <w:r w:rsidRPr="00CE129C">
              <w:rPr>
                <w:sz w:val="12"/>
                <w:szCs w:val="16"/>
              </w:rPr>
              <w:t>6</w:t>
            </w:r>
          </w:p>
        </w:tc>
        <w:tc>
          <w:tcPr>
            <w:tcW w:w="4645" w:type="dxa"/>
          </w:tcPr>
          <w:p w:rsidR="0097638F" w:rsidRPr="00CE129C" w:rsidRDefault="0097638F" w:rsidP="00D66268">
            <w:pPr>
              <w:rPr>
                <w:sz w:val="14"/>
                <w:szCs w:val="16"/>
              </w:rPr>
            </w:pPr>
            <w:r w:rsidRPr="00CE129C">
              <w:rPr>
                <w:sz w:val="14"/>
                <w:szCs w:val="16"/>
              </w:rPr>
              <w:t>Formato immagini mammografiche DICOM MG</w:t>
            </w:r>
          </w:p>
        </w:tc>
        <w:tc>
          <w:tcPr>
            <w:tcW w:w="1275" w:type="dxa"/>
          </w:tcPr>
          <w:p w:rsidR="0097638F" w:rsidRPr="00CE129C" w:rsidRDefault="0097638F" w:rsidP="00D66268">
            <w:pPr>
              <w:rPr>
                <w:sz w:val="10"/>
                <w:szCs w:val="16"/>
              </w:rPr>
            </w:pPr>
            <w:r w:rsidRPr="00CE129C">
              <w:rPr>
                <w:rFonts w:ascii="Calibri" w:hAnsi="Calibri" w:cs="Calibri"/>
                <w:sz w:val="10"/>
                <w:szCs w:val="16"/>
              </w:rPr>
              <w:t>sì/no, descrivere</w:t>
            </w:r>
          </w:p>
        </w:tc>
        <w:tc>
          <w:tcPr>
            <w:tcW w:w="8505" w:type="dxa"/>
          </w:tcPr>
          <w:p w:rsidR="0097638F" w:rsidRPr="00CE129C" w:rsidRDefault="001A215B" w:rsidP="00D66268">
            <w:pPr>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F23FFB" w:rsidP="00D66268">
            <w:pPr>
              <w:rPr>
                <w:sz w:val="12"/>
                <w:szCs w:val="16"/>
              </w:rPr>
            </w:pPr>
            <w:r w:rsidRPr="00CE129C">
              <w:rPr>
                <w:sz w:val="12"/>
                <w:szCs w:val="16"/>
              </w:rPr>
              <w:t>12.1</w:t>
            </w:r>
            <w:r w:rsidRPr="00CE129C">
              <w:rPr>
                <w:sz w:val="12"/>
                <w:szCs w:val="16"/>
              </w:rPr>
              <w:t>7</w:t>
            </w:r>
          </w:p>
        </w:tc>
        <w:tc>
          <w:tcPr>
            <w:tcW w:w="4645" w:type="dxa"/>
          </w:tcPr>
          <w:p w:rsidR="0097638F" w:rsidRPr="00CE129C" w:rsidRDefault="0097638F" w:rsidP="00D66268">
            <w:pPr>
              <w:rPr>
                <w:sz w:val="14"/>
                <w:szCs w:val="16"/>
              </w:rPr>
            </w:pPr>
            <w:r w:rsidRPr="00CE129C">
              <w:rPr>
                <w:sz w:val="14"/>
                <w:szCs w:val="16"/>
              </w:rPr>
              <w:t xml:space="preserve">Possibilità di salvare/esportare FFDM in formato DICOM FOR PROCESSING </w:t>
            </w:r>
          </w:p>
        </w:tc>
        <w:tc>
          <w:tcPr>
            <w:tcW w:w="1275" w:type="dxa"/>
          </w:tcPr>
          <w:p w:rsidR="0097638F" w:rsidRPr="00CE129C" w:rsidRDefault="0097638F" w:rsidP="00D66268">
            <w:pPr>
              <w:rPr>
                <w:sz w:val="10"/>
                <w:szCs w:val="16"/>
              </w:rPr>
            </w:pPr>
            <w:r w:rsidRPr="00CE129C">
              <w:rPr>
                <w:rFonts w:ascii="Calibri" w:hAnsi="Calibri" w:cs="Calibri"/>
                <w:sz w:val="10"/>
                <w:szCs w:val="16"/>
              </w:rPr>
              <w:t>sì/no, descrivere</w:t>
            </w:r>
          </w:p>
        </w:tc>
        <w:tc>
          <w:tcPr>
            <w:tcW w:w="8505" w:type="dxa"/>
          </w:tcPr>
          <w:p w:rsidR="0097638F" w:rsidRPr="00CE129C" w:rsidRDefault="001A215B" w:rsidP="00D66268">
            <w:pPr>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F23FFB" w:rsidP="00D66268">
            <w:pPr>
              <w:rPr>
                <w:sz w:val="12"/>
                <w:szCs w:val="16"/>
              </w:rPr>
            </w:pPr>
            <w:r w:rsidRPr="00CE129C">
              <w:rPr>
                <w:sz w:val="12"/>
                <w:szCs w:val="16"/>
              </w:rPr>
              <w:t>12.1</w:t>
            </w:r>
            <w:r w:rsidRPr="00CE129C">
              <w:rPr>
                <w:sz w:val="12"/>
                <w:szCs w:val="16"/>
              </w:rPr>
              <w:t>8</w:t>
            </w:r>
          </w:p>
        </w:tc>
        <w:tc>
          <w:tcPr>
            <w:tcW w:w="4645" w:type="dxa"/>
          </w:tcPr>
          <w:p w:rsidR="0097638F" w:rsidRPr="00CE129C" w:rsidRDefault="0097638F" w:rsidP="00D66268">
            <w:pPr>
              <w:rPr>
                <w:sz w:val="14"/>
                <w:szCs w:val="16"/>
              </w:rPr>
            </w:pPr>
            <w:r w:rsidRPr="00CE129C">
              <w:rPr>
                <w:sz w:val="14"/>
                <w:szCs w:val="16"/>
              </w:rPr>
              <w:t>presenza dello Structured Dose Report Dicom e dell’invio della dose al RIS ed al PACS</w:t>
            </w:r>
          </w:p>
        </w:tc>
        <w:tc>
          <w:tcPr>
            <w:tcW w:w="1275" w:type="dxa"/>
          </w:tcPr>
          <w:p w:rsidR="0097638F" w:rsidRPr="00CE129C" w:rsidRDefault="0097638F" w:rsidP="00D66268">
            <w:pPr>
              <w:rPr>
                <w:sz w:val="10"/>
                <w:szCs w:val="16"/>
              </w:rPr>
            </w:pPr>
            <w:r w:rsidRPr="00CE129C">
              <w:rPr>
                <w:rFonts w:ascii="Calibri" w:hAnsi="Calibri" w:cs="Calibri"/>
                <w:sz w:val="10"/>
                <w:szCs w:val="16"/>
              </w:rPr>
              <w:t>sì/no, descrivere</w:t>
            </w:r>
          </w:p>
        </w:tc>
        <w:tc>
          <w:tcPr>
            <w:tcW w:w="8505" w:type="dxa"/>
          </w:tcPr>
          <w:p w:rsidR="0097638F" w:rsidRPr="00CE129C" w:rsidRDefault="001A215B" w:rsidP="00D66268">
            <w:pPr>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760A8B" w:rsidTr="00B91085">
        <w:tc>
          <w:tcPr>
            <w:tcW w:w="567" w:type="dxa"/>
          </w:tcPr>
          <w:p w:rsidR="0097638F" w:rsidRPr="00CE129C" w:rsidRDefault="00F23FFB" w:rsidP="0097638F">
            <w:pPr>
              <w:rPr>
                <w:sz w:val="12"/>
                <w:szCs w:val="16"/>
              </w:rPr>
            </w:pPr>
            <w:r w:rsidRPr="00CE129C">
              <w:rPr>
                <w:sz w:val="12"/>
                <w:szCs w:val="16"/>
              </w:rPr>
              <w:t>12.1</w:t>
            </w:r>
            <w:r w:rsidRPr="00CE129C">
              <w:rPr>
                <w:sz w:val="12"/>
                <w:szCs w:val="16"/>
              </w:rPr>
              <w:t>9</w:t>
            </w:r>
          </w:p>
        </w:tc>
        <w:tc>
          <w:tcPr>
            <w:tcW w:w="4645" w:type="dxa"/>
          </w:tcPr>
          <w:p w:rsidR="0097638F" w:rsidRPr="00CE129C" w:rsidRDefault="0097638F" w:rsidP="0097638F">
            <w:pPr>
              <w:rPr>
                <w:sz w:val="14"/>
                <w:szCs w:val="16"/>
              </w:rPr>
            </w:pPr>
            <w:r w:rsidRPr="00CE129C">
              <w:rPr>
                <w:sz w:val="14"/>
                <w:szCs w:val="16"/>
              </w:rPr>
              <w:t>Conformità al technical framework mammografico IHE</w:t>
            </w:r>
          </w:p>
        </w:tc>
        <w:tc>
          <w:tcPr>
            <w:tcW w:w="1275" w:type="dxa"/>
          </w:tcPr>
          <w:p w:rsidR="0097638F" w:rsidRPr="00CE129C" w:rsidRDefault="0097638F" w:rsidP="0097638F">
            <w:pPr>
              <w:rPr>
                <w:rFonts w:ascii="Calibri" w:hAnsi="Calibri" w:cs="Calibri"/>
                <w:sz w:val="10"/>
                <w:szCs w:val="16"/>
              </w:rPr>
            </w:pPr>
            <w:r w:rsidRPr="00CE129C">
              <w:rPr>
                <w:rFonts w:ascii="Calibri" w:hAnsi="Calibri" w:cs="Calibri"/>
                <w:sz w:val="10"/>
                <w:szCs w:val="16"/>
              </w:rPr>
              <w:t>sì/no, descrivere</w:t>
            </w:r>
          </w:p>
          <w:p w:rsidR="0097638F" w:rsidRPr="00CE129C" w:rsidRDefault="0097638F" w:rsidP="0097638F">
            <w:pPr>
              <w:rPr>
                <w:sz w:val="10"/>
                <w:szCs w:val="16"/>
              </w:rPr>
            </w:pPr>
            <w:r w:rsidRPr="00CE129C">
              <w:rPr>
                <w:rFonts w:ascii="Calibri" w:hAnsi="Calibri" w:cs="Calibri"/>
                <w:sz w:val="10"/>
                <w:szCs w:val="16"/>
              </w:rPr>
              <w:t>quale connectathon?</w:t>
            </w:r>
          </w:p>
        </w:tc>
        <w:tc>
          <w:tcPr>
            <w:tcW w:w="8505" w:type="dxa"/>
          </w:tcPr>
          <w:p w:rsidR="0097638F" w:rsidRPr="00CE129C" w:rsidRDefault="001A215B" w:rsidP="0097638F">
            <w:pPr>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760A8B" w:rsidTr="00B91085">
        <w:tc>
          <w:tcPr>
            <w:tcW w:w="567" w:type="dxa"/>
          </w:tcPr>
          <w:p w:rsidR="0097638F" w:rsidRPr="00CE129C" w:rsidRDefault="00F23FFB" w:rsidP="00DB516A">
            <w:pPr>
              <w:rPr>
                <w:sz w:val="12"/>
                <w:szCs w:val="16"/>
              </w:rPr>
            </w:pPr>
            <w:r w:rsidRPr="00CE129C">
              <w:rPr>
                <w:sz w:val="12"/>
                <w:szCs w:val="16"/>
              </w:rPr>
              <w:t>12.</w:t>
            </w:r>
            <w:r w:rsidRPr="00CE129C">
              <w:rPr>
                <w:sz w:val="12"/>
                <w:szCs w:val="16"/>
              </w:rPr>
              <w:t>20</w:t>
            </w:r>
          </w:p>
        </w:tc>
        <w:tc>
          <w:tcPr>
            <w:tcW w:w="4645" w:type="dxa"/>
          </w:tcPr>
          <w:p w:rsidR="0097638F" w:rsidRPr="00CE129C" w:rsidRDefault="0097638F" w:rsidP="00DB516A">
            <w:pPr>
              <w:rPr>
                <w:sz w:val="14"/>
                <w:szCs w:val="16"/>
              </w:rPr>
            </w:pPr>
            <w:r w:rsidRPr="00CE129C">
              <w:rPr>
                <w:sz w:val="14"/>
                <w:szCs w:val="16"/>
              </w:rPr>
              <w:t>tempo massimo per una acquisizione 2D, misurato dal momento del comando di inizio irradiazione alla comparsa dell'immagine sul monitor della consolle di acquisizione</w:t>
            </w:r>
          </w:p>
        </w:tc>
        <w:tc>
          <w:tcPr>
            <w:tcW w:w="1275" w:type="dxa"/>
          </w:tcPr>
          <w:p w:rsidR="0097638F" w:rsidRPr="00CE129C" w:rsidRDefault="0097638F" w:rsidP="00DB516A">
            <w:pPr>
              <w:rPr>
                <w:sz w:val="10"/>
                <w:szCs w:val="16"/>
              </w:rPr>
            </w:pPr>
            <w:r w:rsidRPr="00CE129C">
              <w:rPr>
                <w:sz w:val="10"/>
                <w:szCs w:val="16"/>
              </w:rPr>
              <w:t>indicare</w:t>
            </w:r>
          </w:p>
        </w:tc>
        <w:tc>
          <w:tcPr>
            <w:tcW w:w="8505" w:type="dxa"/>
          </w:tcPr>
          <w:p w:rsidR="0097638F" w:rsidRPr="00CE129C" w:rsidRDefault="001A215B" w:rsidP="00DB516A">
            <w:pPr>
              <w:rPr>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F23FFB" w:rsidP="00DB516A">
            <w:pPr>
              <w:rPr>
                <w:b/>
                <w:sz w:val="12"/>
                <w:szCs w:val="16"/>
              </w:rPr>
            </w:pPr>
            <w:r w:rsidRPr="00CE129C">
              <w:rPr>
                <w:b/>
                <w:sz w:val="12"/>
                <w:szCs w:val="16"/>
              </w:rPr>
              <w:t>13</w:t>
            </w:r>
          </w:p>
        </w:tc>
        <w:tc>
          <w:tcPr>
            <w:tcW w:w="4645" w:type="dxa"/>
          </w:tcPr>
          <w:p w:rsidR="0097638F" w:rsidRPr="00CE129C" w:rsidRDefault="0097638F" w:rsidP="00DB516A">
            <w:pPr>
              <w:rPr>
                <w:b/>
                <w:sz w:val="14"/>
                <w:szCs w:val="16"/>
              </w:rPr>
            </w:pPr>
            <w:r w:rsidRPr="00CE129C">
              <w:rPr>
                <w:b/>
                <w:sz w:val="14"/>
                <w:szCs w:val="16"/>
              </w:rPr>
              <w:t>Postazione di refertazione (in sala refertazione per il radiologo)</w:t>
            </w:r>
          </w:p>
        </w:tc>
        <w:tc>
          <w:tcPr>
            <w:tcW w:w="1275" w:type="dxa"/>
          </w:tcPr>
          <w:p w:rsidR="0097638F" w:rsidRPr="00CE129C" w:rsidRDefault="0097638F" w:rsidP="00DB516A">
            <w:pPr>
              <w:rPr>
                <w:b/>
                <w:sz w:val="10"/>
                <w:szCs w:val="16"/>
              </w:rPr>
            </w:pPr>
          </w:p>
        </w:tc>
        <w:tc>
          <w:tcPr>
            <w:tcW w:w="8505" w:type="dxa"/>
          </w:tcPr>
          <w:p w:rsidR="0097638F" w:rsidRPr="00CE129C" w:rsidRDefault="0097638F" w:rsidP="00DB516A">
            <w:pPr>
              <w:rPr>
                <w:b/>
                <w:sz w:val="10"/>
                <w:szCs w:val="16"/>
              </w:rPr>
            </w:pPr>
          </w:p>
        </w:tc>
      </w:tr>
      <w:tr w:rsidR="0097638F" w:rsidRPr="00982AAA" w:rsidTr="00B91085">
        <w:tc>
          <w:tcPr>
            <w:tcW w:w="567" w:type="dxa"/>
          </w:tcPr>
          <w:p w:rsidR="0097638F" w:rsidRPr="00CE129C" w:rsidRDefault="0097638F" w:rsidP="00DB516A">
            <w:pPr>
              <w:rPr>
                <w:sz w:val="12"/>
                <w:szCs w:val="16"/>
              </w:rPr>
            </w:pPr>
            <w:r w:rsidRPr="00CE129C">
              <w:rPr>
                <w:sz w:val="12"/>
                <w:szCs w:val="16"/>
              </w:rPr>
              <w:t>1</w:t>
            </w:r>
            <w:r w:rsidR="00F23FFB" w:rsidRPr="00CE129C">
              <w:rPr>
                <w:sz w:val="12"/>
                <w:szCs w:val="16"/>
              </w:rPr>
              <w:t>3.1</w:t>
            </w:r>
          </w:p>
        </w:tc>
        <w:tc>
          <w:tcPr>
            <w:tcW w:w="4645" w:type="dxa"/>
          </w:tcPr>
          <w:p w:rsidR="0097638F" w:rsidRPr="00CE129C" w:rsidRDefault="0097638F" w:rsidP="00DB516A">
            <w:pPr>
              <w:rPr>
                <w:sz w:val="14"/>
                <w:szCs w:val="16"/>
              </w:rPr>
            </w:pPr>
            <w:r w:rsidRPr="00CE129C">
              <w:rPr>
                <w:sz w:val="14"/>
                <w:szCs w:val="16"/>
              </w:rPr>
              <w:t>Sistema operativo</w:t>
            </w:r>
          </w:p>
        </w:tc>
        <w:tc>
          <w:tcPr>
            <w:tcW w:w="1275" w:type="dxa"/>
          </w:tcPr>
          <w:p w:rsidR="0097638F" w:rsidRPr="00CE129C" w:rsidRDefault="0097638F" w:rsidP="00DB516A">
            <w:pPr>
              <w:rPr>
                <w:sz w:val="10"/>
                <w:szCs w:val="16"/>
              </w:rPr>
            </w:pPr>
            <w:r w:rsidRPr="00CE129C">
              <w:rPr>
                <w:sz w:val="10"/>
                <w:szCs w:val="16"/>
              </w:rPr>
              <w:t>descrivere</w:t>
            </w:r>
          </w:p>
        </w:tc>
        <w:tc>
          <w:tcPr>
            <w:tcW w:w="8505" w:type="dxa"/>
          </w:tcPr>
          <w:p w:rsidR="0097638F" w:rsidRPr="00CE129C" w:rsidRDefault="001A215B" w:rsidP="00DB516A">
            <w:pPr>
              <w:rPr>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7638F" w:rsidP="00DB516A">
            <w:pPr>
              <w:rPr>
                <w:sz w:val="12"/>
                <w:szCs w:val="16"/>
              </w:rPr>
            </w:pPr>
            <w:r w:rsidRPr="00CE129C">
              <w:rPr>
                <w:sz w:val="12"/>
                <w:szCs w:val="16"/>
              </w:rPr>
              <w:t>1</w:t>
            </w:r>
            <w:r w:rsidR="00F23FFB" w:rsidRPr="00CE129C">
              <w:rPr>
                <w:sz w:val="12"/>
                <w:szCs w:val="16"/>
              </w:rPr>
              <w:t>3.2</w:t>
            </w:r>
          </w:p>
        </w:tc>
        <w:tc>
          <w:tcPr>
            <w:tcW w:w="4645" w:type="dxa"/>
          </w:tcPr>
          <w:p w:rsidR="0097638F" w:rsidRPr="00CE129C" w:rsidRDefault="0097638F" w:rsidP="00DB516A">
            <w:pPr>
              <w:rPr>
                <w:sz w:val="14"/>
                <w:szCs w:val="16"/>
              </w:rPr>
            </w:pPr>
            <w:r w:rsidRPr="00CE129C">
              <w:rPr>
                <w:sz w:val="14"/>
                <w:szCs w:val="16"/>
              </w:rPr>
              <w:t>capacità di archiviazione per immagini</w:t>
            </w:r>
          </w:p>
        </w:tc>
        <w:tc>
          <w:tcPr>
            <w:tcW w:w="1275" w:type="dxa"/>
          </w:tcPr>
          <w:p w:rsidR="0097638F" w:rsidRPr="00CE129C" w:rsidRDefault="0097638F" w:rsidP="00DB516A">
            <w:pPr>
              <w:rPr>
                <w:sz w:val="10"/>
                <w:szCs w:val="16"/>
              </w:rPr>
            </w:pPr>
            <w:r w:rsidRPr="00CE129C">
              <w:rPr>
                <w:sz w:val="10"/>
                <w:szCs w:val="16"/>
              </w:rPr>
              <w:t>TB</w:t>
            </w:r>
          </w:p>
        </w:tc>
        <w:tc>
          <w:tcPr>
            <w:tcW w:w="8505" w:type="dxa"/>
          </w:tcPr>
          <w:p w:rsidR="0097638F" w:rsidRPr="00CE129C" w:rsidRDefault="001A215B" w:rsidP="00DB516A">
            <w:pPr>
              <w:rPr>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F23FFB" w:rsidP="00DB516A">
            <w:pPr>
              <w:rPr>
                <w:sz w:val="12"/>
                <w:szCs w:val="16"/>
              </w:rPr>
            </w:pPr>
            <w:r w:rsidRPr="00CE129C">
              <w:rPr>
                <w:sz w:val="12"/>
                <w:szCs w:val="16"/>
              </w:rPr>
              <w:t>13.</w:t>
            </w:r>
            <w:r w:rsidRPr="00CE129C">
              <w:rPr>
                <w:sz w:val="12"/>
                <w:szCs w:val="16"/>
              </w:rPr>
              <w:t>3</w:t>
            </w:r>
          </w:p>
        </w:tc>
        <w:tc>
          <w:tcPr>
            <w:tcW w:w="4645" w:type="dxa"/>
          </w:tcPr>
          <w:p w:rsidR="0097638F" w:rsidRPr="00CE129C" w:rsidRDefault="0097638F" w:rsidP="00DB516A">
            <w:pPr>
              <w:rPr>
                <w:sz w:val="14"/>
                <w:szCs w:val="16"/>
              </w:rPr>
            </w:pPr>
            <w:r w:rsidRPr="00CE129C">
              <w:rPr>
                <w:sz w:val="14"/>
                <w:szCs w:val="16"/>
              </w:rPr>
              <w:t>Idoneità per immagini di tomosintesi</w:t>
            </w:r>
          </w:p>
        </w:tc>
        <w:tc>
          <w:tcPr>
            <w:tcW w:w="1275" w:type="dxa"/>
          </w:tcPr>
          <w:p w:rsidR="0097638F" w:rsidRPr="00CE129C" w:rsidRDefault="0097638F" w:rsidP="00DB516A">
            <w:pPr>
              <w:rPr>
                <w:sz w:val="10"/>
                <w:szCs w:val="16"/>
              </w:rPr>
            </w:pPr>
            <w:r w:rsidRPr="00CE129C">
              <w:rPr>
                <w:sz w:val="10"/>
                <w:szCs w:val="16"/>
              </w:rPr>
              <w:t>sì/no, descrivere</w:t>
            </w:r>
          </w:p>
        </w:tc>
        <w:tc>
          <w:tcPr>
            <w:tcW w:w="8505" w:type="dxa"/>
          </w:tcPr>
          <w:p w:rsidR="0097638F" w:rsidRPr="00CE129C" w:rsidRDefault="001A215B" w:rsidP="00DB516A">
            <w:pPr>
              <w:rPr>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F23FFB" w:rsidP="00DB516A">
            <w:pPr>
              <w:rPr>
                <w:sz w:val="12"/>
                <w:szCs w:val="16"/>
              </w:rPr>
            </w:pPr>
            <w:r w:rsidRPr="00CE129C">
              <w:rPr>
                <w:sz w:val="12"/>
                <w:szCs w:val="16"/>
              </w:rPr>
              <w:t>13.</w:t>
            </w:r>
            <w:r w:rsidRPr="00CE129C">
              <w:rPr>
                <w:sz w:val="12"/>
                <w:szCs w:val="16"/>
              </w:rPr>
              <w:t>4</w:t>
            </w:r>
          </w:p>
        </w:tc>
        <w:tc>
          <w:tcPr>
            <w:tcW w:w="4645" w:type="dxa"/>
          </w:tcPr>
          <w:p w:rsidR="0097638F" w:rsidRPr="00CE129C" w:rsidRDefault="0097638F" w:rsidP="00DB516A">
            <w:pPr>
              <w:rPr>
                <w:sz w:val="14"/>
                <w:szCs w:val="16"/>
              </w:rPr>
            </w:pPr>
            <w:r w:rsidRPr="00CE129C">
              <w:rPr>
                <w:sz w:val="14"/>
                <w:szCs w:val="16"/>
              </w:rPr>
              <w:t>Funzione di auto-scale</w:t>
            </w:r>
          </w:p>
        </w:tc>
        <w:tc>
          <w:tcPr>
            <w:tcW w:w="1275" w:type="dxa"/>
          </w:tcPr>
          <w:p w:rsidR="0097638F" w:rsidRPr="00CE129C" w:rsidRDefault="0097638F" w:rsidP="00DB516A">
            <w:pPr>
              <w:rPr>
                <w:sz w:val="10"/>
                <w:szCs w:val="16"/>
              </w:rPr>
            </w:pPr>
            <w:r w:rsidRPr="00CE129C">
              <w:rPr>
                <w:sz w:val="10"/>
                <w:szCs w:val="16"/>
              </w:rPr>
              <w:t>sì/no, descrivere</w:t>
            </w:r>
          </w:p>
        </w:tc>
        <w:tc>
          <w:tcPr>
            <w:tcW w:w="8505" w:type="dxa"/>
          </w:tcPr>
          <w:p w:rsidR="0097638F" w:rsidRPr="00CE129C" w:rsidRDefault="001A215B" w:rsidP="00DB516A">
            <w:pPr>
              <w:rPr>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F23FFB" w:rsidP="00DB516A">
            <w:pPr>
              <w:rPr>
                <w:sz w:val="12"/>
                <w:szCs w:val="16"/>
              </w:rPr>
            </w:pPr>
            <w:r w:rsidRPr="00CE129C">
              <w:rPr>
                <w:sz w:val="12"/>
                <w:szCs w:val="16"/>
              </w:rPr>
              <w:t>13.</w:t>
            </w:r>
            <w:r w:rsidRPr="00CE129C">
              <w:rPr>
                <w:sz w:val="12"/>
                <w:szCs w:val="16"/>
              </w:rPr>
              <w:t>5</w:t>
            </w:r>
          </w:p>
        </w:tc>
        <w:tc>
          <w:tcPr>
            <w:tcW w:w="4645" w:type="dxa"/>
          </w:tcPr>
          <w:p w:rsidR="0097638F" w:rsidRPr="00CE129C" w:rsidRDefault="0097638F" w:rsidP="00DB516A">
            <w:pPr>
              <w:rPr>
                <w:sz w:val="14"/>
                <w:szCs w:val="16"/>
              </w:rPr>
            </w:pPr>
            <w:r w:rsidRPr="00CE129C">
              <w:rPr>
                <w:sz w:val="14"/>
                <w:szCs w:val="16"/>
              </w:rPr>
              <w:t>Marca, modello, tipo, MP e dimensione monitor</w:t>
            </w:r>
          </w:p>
        </w:tc>
        <w:tc>
          <w:tcPr>
            <w:tcW w:w="1275" w:type="dxa"/>
          </w:tcPr>
          <w:p w:rsidR="0097638F" w:rsidRPr="00CE129C" w:rsidRDefault="0097638F" w:rsidP="00DB516A">
            <w:pPr>
              <w:rPr>
                <w:sz w:val="10"/>
                <w:szCs w:val="16"/>
              </w:rPr>
            </w:pPr>
            <w:r w:rsidRPr="00CE129C">
              <w:rPr>
                <w:sz w:val="10"/>
                <w:szCs w:val="16"/>
              </w:rPr>
              <w:t>descrivere</w:t>
            </w:r>
          </w:p>
        </w:tc>
        <w:tc>
          <w:tcPr>
            <w:tcW w:w="8505" w:type="dxa"/>
          </w:tcPr>
          <w:p w:rsidR="0097638F" w:rsidRPr="00CE129C" w:rsidRDefault="001A215B" w:rsidP="00DB516A">
            <w:pPr>
              <w:rPr>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F23FFB" w:rsidP="00DB516A">
            <w:pPr>
              <w:rPr>
                <w:sz w:val="12"/>
                <w:szCs w:val="16"/>
              </w:rPr>
            </w:pPr>
            <w:r w:rsidRPr="00CE129C">
              <w:rPr>
                <w:sz w:val="12"/>
                <w:szCs w:val="16"/>
              </w:rPr>
              <w:t>13.</w:t>
            </w:r>
            <w:r w:rsidRPr="00CE129C">
              <w:rPr>
                <w:sz w:val="12"/>
                <w:szCs w:val="16"/>
              </w:rPr>
              <w:t>6</w:t>
            </w:r>
          </w:p>
        </w:tc>
        <w:tc>
          <w:tcPr>
            <w:tcW w:w="4645" w:type="dxa"/>
          </w:tcPr>
          <w:p w:rsidR="0097638F" w:rsidRPr="00CE129C" w:rsidRDefault="0097638F" w:rsidP="00DB516A">
            <w:pPr>
              <w:rPr>
                <w:sz w:val="14"/>
                <w:szCs w:val="16"/>
              </w:rPr>
            </w:pPr>
            <w:r w:rsidRPr="00CE129C">
              <w:rPr>
                <w:sz w:val="14"/>
                <w:szCs w:val="16"/>
              </w:rPr>
              <w:t>Aspect ratio (proporzioni)</w:t>
            </w:r>
          </w:p>
        </w:tc>
        <w:tc>
          <w:tcPr>
            <w:tcW w:w="1275" w:type="dxa"/>
          </w:tcPr>
          <w:p w:rsidR="0097638F" w:rsidRPr="00CE129C" w:rsidRDefault="0097638F" w:rsidP="00DB516A">
            <w:pPr>
              <w:rPr>
                <w:sz w:val="10"/>
                <w:szCs w:val="16"/>
              </w:rPr>
            </w:pPr>
            <w:r w:rsidRPr="00CE129C">
              <w:rPr>
                <w:sz w:val="10"/>
                <w:szCs w:val="16"/>
              </w:rPr>
              <w:t>N:M</w:t>
            </w:r>
          </w:p>
        </w:tc>
        <w:tc>
          <w:tcPr>
            <w:tcW w:w="8505" w:type="dxa"/>
          </w:tcPr>
          <w:p w:rsidR="0097638F" w:rsidRPr="00CE129C" w:rsidRDefault="001A215B" w:rsidP="00DB516A">
            <w:pPr>
              <w:rPr>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F23FFB" w:rsidP="00DB516A">
            <w:pPr>
              <w:rPr>
                <w:sz w:val="12"/>
                <w:szCs w:val="16"/>
              </w:rPr>
            </w:pPr>
            <w:r w:rsidRPr="00CE129C">
              <w:rPr>
                <w:sz w:val="12"/>
                <w:szCs w:val="16"/>
              </w:rPr>
              <w:t>13.</w:t>
            </w:r>
            <w:r w:rsidRPr="00CE129C">
              <w:rPr>
                <w:sz w:val="12"/>
                <w:szCs w:val="16"/>
              </w:rPr>
              <w:t>7</w:t>
            </w:r>
          </w:p>
        </w:tc>
        <w:tc>
          <w:tcPr>
            <w:tcW w:w="4645" w:type="dxa"/>
          </w:tcPr>
          <w:p w:rsidR="0097638F" w:rsidRPr="00CE129C" w:rsidRDefault="0097638F" w:rsidP="00DB516A">
            <w:pPr>
              <w:rPr>
                <w:sz w:val="14"/>
                <w:szCs w:val="16"/>
              </w:rPr>
            </w:pPr>
            <w:r w:rsidRPr="00CE129C">
              <w:rPr>
                <w:sz w:val="14"/>
                <w:szCs w:val="16"/>
              </w:rPr>
              <w:t>luminanza massima</w:t>
            </w:r>
          </w:p>
        </w:tc>
        <w:tc>
          <w:tcPr>
            <w:tcW w:w="1275" w:type="dxa"/>
          </w:tcPr>
          <w:p w:rsidR="0097638F" w:rsidRPr="00CE129C" w:rsidRDefault="0097638F" w:rsidP="00DB516A">
            <w:pPr>
              <w:rPr>
                <w:sz w:val="10"/>
                <w:szCs w:val="16"/>
              </w:rPr>
            </w:pPr>
            <w:r w:rsidRPr="00CE129C">
              <w:rPr>
                <w:sz w:val="10"/>
                <w:szCs w:val="16"/>
              </w:rPr>
              <w:t>Cd/m2</w:t>
            </w:r>
          </w:p>
        </w:tc>
        <w:tc>
          <w:tcPr>
            <w:tcW w:w="8505" w:type="dxa"/>
          </w:tcPr>
          <w:p w:rsidR="0097638F" w:rsidRPr="00CE129C" w:rsidRDefault="001A215B" w:rsidP="00DB516A">
            <w:pPr>
              <w:rPr>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F23FFB" w:rsidP="00DB516A">
            <w:pPr>
              <w:rPr>
                <w:sz w:val="12"/>
                <w:szCs w:val="16"/>
              </w:rPr>
            </w:pPr>
            <w:r w:rsidRPr="00CE129C">
              <w:rPr>
                <w:sz w:val="12"/>
                <w:szCs w:val="16"/>
              </w:rPr>
              <w:t>13.</w:t>
            </w:r>
            <w:r w:rsidRPr="00CE129C">
              <w:rPr>
                <w:sz w:val="12"/>
                <w:szCs w:val="16"/>
              </w:rPr>
              <w:t>8</w:t>
            </w:r>
          </w:p>
        </w:tc>
        <w:tc>
          <w:tcPr>
            <w:tcW w:w="4645" w:type="dxa"/>
          </w:tcPr>
          <w:p w:rsidR="0097638F" w:rsidRPr="00CE129C" w:rsidRDefault="0097638F" w:rsidP="00DB516A">
            <w:pPr>
              <w:rPr>
                <w:sz w:val="14"/>
                <w:szCs w:val="16"/>
              </w:rPr>
            </w:pPr>
            <w:r w:rsidRPr="00CE129C">
              <w:rPr>
                <w:sz w:val="14"/>
                <w:szCs w:val="16"/>
              </w:rPr>
              <w:t>luminanza calibrata DICOM</w:t>
            </w:r>
          </w:p>
        </w:tc>
        <w:tc>
          <w:tcPr>
            <w:tcW w:w="1275" w:type="dxa"/>
          </w:tcPr>
          <w:p w:rsidR="0097638F" w:rsidRPr="00CE129C" w:rsidRDefault="0097638F" w:rsidP="00DB516A">
            <w:pPr>
              <w:rPr>
                <w:sz w:val="10"/>
                <w:szCs w:val="16"/>
              </w:rPr>
            </w:pPr>
            <w:r w:rsidRPr="00CE129C">
              <w:rPr>
                <w:sz w:val="10"/>
                <w:szCs w:val="16"/>
              </w:rPr>
              <w:t>Cd/m2</w:t>
            </w:r>
          </w:p>
        </w:tc>
        <w:tc>
          <w:tcPr>
            <w:tcW w:w="8505" w:type="dxa"/>
          </w:tcPr>
          <w:p w:rsidR="0097638F" w:rsidRPr="00CE129C" w:rsidRDefault="001A215B" w:rsidP="00DB516A">
            <w:pPr>
              <w:rPr>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F23FFB" w:rsidP="00DB516A">
            <w:pPr>
              <w:rPr>
                <w:sz w:val="12"/>
                <w:szCs w:val="16"/>
              </w:rPr>
            </w:pPr>
            <w:r w:rsidRPr="00CE129C">
              <w:rPr>
                <w:sz w:val="12"/>
                <w:szCs w:val="16"/>
              </w:rPr>
              <w:t>13.</w:t>
            </w:r>
            <w:r w:rsidRPr="00CE129C">
              <w:rPr>
                <w:sz w:val="12"/>
                <w:szCs w:val="16"/>
              </w:rPr>
              <w:t>9</w:t>
            </w:r>
          </w:p>
        </w:tc>
        <w:tc>
          <w:tcPr>
            <w:tcW w:w="4645" w:type="dxa"/>
          </w:tcPr>
          <w:p w:rsidR="0097638F" w:rsidRPr="00CE129C" w:rsidRDefault="0097638F" w:rsidP="00DB516A">
            <w:pPr>
              <w:rPr>
                <w:sz w:val="14"/>
                <w:szCs w:val="16"/>
              </w:rPr>
            </w:pPr>
            <w:r w:rsidRPr="00CE129C">
              <w:rPr>
                <w:sz w:val="14"/>
                <w:szCs w:val="16"/>
              </w:rPr>
              <w:t>rapporto di contrasto nominale</w:t>
            </w:r>
          </w:p>
        </w:tc>
        <w:tc>
          <w:tcPr>
            <w:tcW w:w="1275" w:type="dxa"/>
          </w:tcPr>
          <w:p w:rsidR="0097638F" w:rsidRPr="00CE129C" w:rsidRDefault="0097638F" w:rsidP="00DB516A">
            <w:pPr>
              <w:rPr>
                <w:sz w:val="10"/>
                <w:szCs w:val="16"/>
              </w:rPr>
            </w:pPr>
            <w:r w:rsidRPr="00CE129C">
              <w:rPr>
                <w:sz w:val="10"/>
                <w:szCs w:val="16"/>
              </w:rPr>
              <w:t>N:1</w:t>
            </w:r>
          </w:p>
        </w:tc>
        <w:tc>
          <w:tcPr>
            <w:tcW w:w="8505" w:type="dxa"/>
          </w:tcPr>
          <w:p w:rsidR="0097638F" w:rsidRPr="00CE129C" w:rsidRDefault="001A215B" w:rsidP="00DB516A">
            <w:pPr>
              <w:rPr>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F23FFB" w:rsidP="00DB516A">
            <w:pPr>
              <w:rPr>
                <w:sz w:val="12"/>
                <w:szCs w:val="16"/>
              </w:rPr>
            </w:pPr>
            <w:r w:rsidRPr="00CE129C">
              <w:rPr>
                <w:sz w:val="12"/>
                <w:szCs w:val="16"/>
              </w:rPr>
              <w:t>13.</w:t>
            </w:r>
            <w:r w:rsidRPr="00CE129C">
              <w:rPr>
                <w:sz w:val="12"/>
                <w:szCs w:val="16"/>
              </w:rPr>
              <w:t>10</w:t>
            </w:r>
          </w:p>
        </w:tc>
        <w:tc>
          <w:tcPr>
            <w:tcW w:w="4645" w:type="dxa"/>
          </w:tcPr>
          <w:p w:rsidR="0097638F" w:rsidRPr="00CE129C" w:rsidRDefault="0097638F" w:rsidP="00DB516A">
            <w:pPr>
              <w:rPr>
                <w:sz w:val="14"/>
                <w:szCs w:val="16"/>
              </w:rPr>
            </w:pPr>
            <w:r w:rsidRPr="00CE129C">
              <w:rPr>
                <w:sz w:val="14"/>
                <w:szCs w:val="16"/>
              </w:rPr>
              <w:t>Possibilità di visualizzare le immagini full screen</w:t>
            </w:r>
          </w:p>
        </w:tc>
        <w:tc>
          <w:tcPr>
            <w:tcW w:w="1275" w:type="dxa"/>
          </w:tcPr>
          <w:p w:rsidR="0097638F" w:rsidRPr="00CE129C" w:rsidRDefault="0097638F" w:rsidP="00DB516A">
            <w:pPr>
              <w:rPr>
                <w:sz w:val="10"/>
                <w:szCs w:val="16"/>
              </w:rPr>
            </w:pPr>
            <w:r w:rsidRPr="00CE129C">
              <w:rPr>
                <w:sz w:val="10"/>
                <w:szCs w:val="16"/>
              </w:rPr>
              <w:t>Sì/no, descrivere</w:t>
            </w:r>
          </w:p>
        </w:tc>
        <w:tc>
          <w:tcPr>
            <w:tcW w:w="8505" w:type="dxa"/>
          </w:tcPr>
          <w:p w:rsidR="0097638F" w:rsidRPr="00CE129C" w:rsidRDefault="001A215B" w:rsidP="00DB516A">
            <w:pPr>
              <w:rPr>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F23FFB" w:rsidP="0097638F">
            <w:pPr>
              <w:rPr>
                <w:sz w:val="12"/>
                <w:szCs w:val="16"/>
              </w:rPr>
            </w:pPr>
            <w:r w:rsidRPr="00CE129C">
              <w:rPr>
                <w:sz w:val="12"/>
                <w:szCs w:val="16"/>
              </w:rPr>
              <w:t>13.</w:t>
            </w:r>
            <w:r w:rsidRPr="00CE129C">
              <w:rPr>
                <w:sz w:val="12"/>
                <w:szCs w:val="16"/>
              </w:rPr>
              <w:t>11</w:t>
            </w:r>
          </w:p>
        </w:tc>
        <w:tc>
          <w:tcPr>
            <w:tcW w:w="4645" w:type="dxa"/>
          </w:tcPr>
          <w:p w:rsidR="0097638F" w:rsidRPr="00CE129C" w:rsidRDefault="0097638F" w:rsidP="0097638F">
            <w:pPr>
              <w:rPr>
                <w:sz w:val="14"/>
                <w:szCs w:val="16"/>
              </w:rPr>
            </w:pPr>
            <w:r w:rsidRPr="00CE129C">
              <w:rPr>
                <w:sz w:val="14"/>
                <w:szCs w:val="16"/>
              </w:rPr>
              <w:t>Ore di funzionamento garantite</w:t>
            </w:r>
          </w:p>
        </w:tc>
        <w:tc>
          <w:tcPr>
            <w:tcW w:w="1275" w:type="dxa"/>
          </w:tcPr>
          <w:p w:rsidR="0097638F" w:rsidRPr="00CE129C" w:rsidRDefault="0097638F" w:rsidP="0097638F">
            <w:pPr>
              <w:rPr>
                <w:sz w:val="10"/>
                <w:szCs w:val="16"/>
              </w:rPr>
            </w:pPr>
            <w:r w:rsidRPr="00CE129C">
              <w:rPr>
                <w:sz w:val="10"/>
                <w:szCs w:val="16"/>
              </w:rPr>
              <w:t>indicare</w:t>
            </w:r>
          </w:p>
        </w:tc>
        <w:tc>
          <w:tcPr>
            <w:tcW w:w="8505" w:type="dxa"/>
          </w:tcPr>
          <w:p w:rsidR="0097638F" w:rsidRPr="00CE129C" w:rsidRDefault="001A215B" w:rsidP="0097638F">
            <w:pPr>
              <w:rPr>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F23FFB" w:rsidP="00DB516A">
            <w:pPr>
              <w:rPr>
                <w:sz w:val="12"/>
                <w:szCs w:val="16"/>
              </w:rPr>
            </w:pPr>
            <w:r w:rsidRPr="00CE129C">
              <w:rPr>
                <w:sz w:val="12"/>
                <w:szCs w:val="16"/>
              </w:rPr>
              <w:t>13.</w:t>
            </w:r>
            <w:r w:rsidRPr="00CE129C">
              <w:rPr>
                <w:sz w:val="12"/>
                <w:szCs w:val="16"/>
              </w:rPr>
              <w:t>1</w:t>
            </w:r>
            <w:r w:rsidRPr="00CE129C">
              <w:rPr>
                <w:sz w:val="12"/>
                <w:szCs w:val="16"/>
              </w:rPr>
              <w:t>2</w:t>
            </w:r>
          </w:p>
        </w:tc>
        <w:tc>
          <w:tcPr>
            <w:tcW w:w="4645" w:type="dxa"/>
          </w:tcPr>
          <w:p w:rsidR="0097638F" w:rsidRPr="00CE129C" w:rsidRDefault="0097638F" w:rsidP="00DB516A">
            <w:pPr>
              <w:rPr>
                <w:sz w:val="14"/>
                <w:szCs w:val="16"/>
              </w:rPr>
            </w:pPr>
            <w:r w:rsidRPr="00CE129C">
              <w:rPr>
                <w:sz w:val="14"/>
                <w:szCs w:val="16"/>
              </w:rPr>
              <w:t>Scheda grafica montata</w:t>
            </w:r>
          </w:p>
        </w:tc>
        <w:tc>
          <w:tcPr>
            <w:tcW w:w="1275" w:type="dxa"/>
          </w:tcPr>
          <w:p w:rsidR="0097638F" w:rsidRPr="00CE129C" w:rsidRDefault="0097638F" w:rsidP="00DB516A">
            <w:pPr>
              <w:rPr>
                <w:sz w:val="10"/>
                <w:szCs w:val="16"/>
              </w:rPr>
            </w:pPr>
            <w:r w:rsidRPr="00CE129C">
              <w:rPr>
                <w:sz w:val="10"/>
                <w:szCs w:val="16"/>
              </w:rPr>
              <w:t>Modello, descrivere</w:t>
            </w:r>
          </w:p>
        </w:tc>
        <w:tc>
          <w:tcPr>
            <w:tcW w:w="8505" w:type="dxa"/>
          </w:tcPr>
          <w:p w:rsidR="0097638F" w:rsidRPr="00CE129C" w:rsidRDefault="001A215B" w:rsidP="00DB516A">
            <w:pPr>
              <w:rPr>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F23FFB" w:rsidP="00DB516A">
            <w:pPr>
              <w:rPr>
                <w:sz w:val="12"/>
                <w:szCs w:val="16"/>
              </w:rPr>
            </w:pPr>
            <w:r w:rsidRPr="00CE129C">
              <w:rPr>
                <w:sz w:val="12"/>
                <w:szCs w:val="16"/>
              </w:rPr>
              <w:t>13.</w:t>
            </w:r>
            <w:r w:rsidRPr="00CE129C">
              <w:rPr>
                <w:sz w:val="12"/>
                <w:szCs w:val="16"/>
              </w:rPr>
              <w:t>13</w:t>
            </w:r>
          </w:p>
        </w:tc>
        <w:tc>
          <w:tcPr>
            <w:tcW w:w="4645" w:type="dxa"/>
          </w:tcPr>
          <w:p w:rsidR="0097638F" w:rsidRPr="00CE129C" w:rsidRDefault="0097638F" w:rsidP="00DB516A">
            <w:pPr>
              <w:rPr>
                <w:sz w:val="14"/>
                <w:szCs w:val="16"/>
              </w:rPr>
            </w:pPr>
            <w:r w:rsidRPr="00CE129C">
              <w:rPr>
                <w:sz w:val="14"/>
                <w:szCs w:val="16"/>
              </w:rPr>
              <w:t>Stazione di refertazione conforme al technical framework mammografico IHE</w:t>
            </w:r>
          </w:p>
        </w:tc>
        <w:tc>
          <w:tcPr>
            <w:tcW w:w="1275" w:type="dxa"/>
          </w:tcPr>
          <w:p w:rsidR="0097638F" w:rsidRPr="00CE129C" w:rsidRDefault="0097638F" w:rsidP="00DB516A">
            <w:pPr>
              <w:rPr>
                <w:rFonts w:ascii="Calibri" w:hAnsi="Calibri" w:cs="Calibri"/>
                <w:sz w:val="10"/>
                <w:szCs w:val="16"/>
              </w:rPr>
            </w:pPr>
            <w:r w:rsidRPr="00CE129C">
              <w:rPr>
                <w:rFonts w:ascii="Calibri" w:hAnsi="Calibri" w:cs="Calibri"/>
                <w:sz w:val="10"/>
                <w:szCs w:val="16"/>
              </w:rPr>
              <w:t>sì/no, descrivere</w:t>
            </w:r>
          </w:p>
          <w:p w:rsidR="0097638F" w:rsidRPr="00CE129C" w:rsidRDefault="0097638F" w:rsidP="00DB516A">
            <w:pPr>
              <w:rPr>
                <w:sz w:val="10"/>
                <w:szCs w:val="16"/>
              </w:rPr>
            </w:pPr>
            <w:r w:rsidRPr="00CE129C">
              <w:rPr>
                <w:rFonts w:ascii="Calibri" w:hAnsi="Calibri" w:cs="Calibri"/>
                <w:sz w:val="10"/>
                <w:szCs w:val="16"/>
              </w:rPr>
              <w:t>quale connectathon?</w:t>
            </w:r>
          </w:p>
        </w:tc>
        <w:tc>
          <w:tcPr>
            <w:tcW w:w="8505" w:type="dxa"/>
          </w:tcPr>
          <w:p w:rsidR="0097638F" w:rsidRPr="00CE129C" w:rsidRDefault="001A215B" w:rsidP="00DB516A">
            <w:pPr>
              <w:rPr>
                <w:rFonts w:ascii="Calibri" w:hAnsi="Calibri" w:cs="Calibri"/>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F23FFB" w:rsidP="00DB516A">
            <w:pPr>
              <w:rPr>
                <w:sz w:val="12"/>
                <w:szCs w:val="16"/>
              </w:rPr>
            </w:pPr>
            <w:r w:rsidRPr="00CE129C">
              <w:rPr>
                <w:sz w:val="12"/>
                <w:szCs w:val="16"/>
              </w:rPr>
              <w:t>13.</w:t>
            </w:r>
            <w:r w:rsidRPr="00CE129C">
              <w:rPr>
                <w:sz w:val="12"/>
                <w:szCs w:val="16"/>
              </w:rPr>
              <w:t>14</w:t>
            </w:r>
          </w:p>
        </w:tc>
        <w:tc>
          <w:tcPr>
            <w:tcW w:w="4645" w:type="dxa"/>
          </w:tcPr>
          <w:p w:rsidR="0097638F" w:rsidRPr="00CE129C" w:rsidRDefault="0097638F" w:rsidP="00DB516A">
            <w:pPr>
              <w:rPr>
                <w:sz w:val="14"/>
                <w:szCs w:val="16"/>
              </w:rPr>
            </w:pPr>
            <w:r w:rsidRPr="00CE129C">
              <w:rPr>
                <w:sz w:val="14"/>
                <w:szCs w:val="16"/>
              </w:rPr>
              <w:t>Conformità allo standard DICOM</w:t>
            </w:r>
          </w:p>
        </w:tc>
        <w:tc>
          <w:tcPr>
            <w:tcW w:w="1275" w:type="dxa"/>
          </w:tcPr>
          <w:p w:rsidR="0097638F" w:rsidRPr="00CE129C" w:rsidRDefault="0097638F" w:rsidP="00DB516A">
            <w:pPr>
              <w:rPr>
                <w:sz w:val="10"/>
                <w:szCs w:val="16"/>
              </w:rPr>
            </w:pPr>
            <w:r w:rsidRPr="00CE129C">
              <w:rPr>
                <w:sz w:val="10"/>
                <w:szCs w:val="16"/>
              </w:rPr>
              <w:t>sì/no, descrivere</w:t>
            </w:r>
          </w:p>
        </w:tc>
        <w:tc>
          <w:tcPr>
            <w:tcW w:w="8505" w:type="dxa"/>
          </w:tcPr>
          <w:p w:rsidR="0097638F" w:rsidRPr="00CE129C" w:rsidRDefault="001A215B" w:rsidP="00DB516A">
            <w:pPr>
              <w:rPr>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F23FFB" w:rsidP="00DB516A">
            <w:pPr>
              <w:rPr>
                <w:b/>
                <w:sz w:val="12"/>
                <w:szCs w:val="16"/>
              </w:rPr>
            </w:pPr>
            <w:r w:rsidRPr="00CE129C">
              <w:rPr>
                <w:b/>
                <w:sz w:val="12"/>
                <w:szCs w:val="16"/>
              </w:rPr>
              <w:t>14</w:t>
            </w:r>
          </w:p>
        </w:tc>
        <w:tc>
          <w:tcPr>
            <w:tcW w:w="4645" w:type="dxa"/>
          </w:tcPr>
          <w:p w:rsidR="0097638F" w:rsidRPr="00CE129C" w:rsidRDefault="0097638F" w:rsidP="00DB516A">
            <w:pPr>
              <w:rPr>
                <w:b/>
                <w:sz w:val="14"/>
                <w:szCs w:val="16"/>
              </w:rPr>
            </w:pPr>
            <w:r w:rsidRPr="00CE129C">
              <w:rPr>
                <w:b/>
                <w:sz w:val="14"/>
                <w:szCs w:val="16"/>
              </w:rPr>
              <w:t>Altro</w:t>
            </w:r>
          </w:p>
        </w:tc>
        <w:tc>
          <w:tcPr>
            <w:tcW w:w="1275" w:type="dxa"/>
          </w:tcPr>
          <w:p w:rsidR="0097638F" w:rsidRPr="00CE129C" w:rsidRDefault="0097638F" w:rsidP="00DB516A">
            <w:pPr>
              <w:rPr>
                <w:sz w:val="10"/>
                <w:szCs w:val="16"/>
              </w:rPr>
            </w:pPr>
          </w:p>
        </w:tc>
        <w:tc>
          <w:tcPr>
            <w:tcW w:w="8505" w:type="dxa"/>
          </w:tcPr>
          <w:p w:rsidR="0097638F" w:rsidRPr="00CE129C" w:rsidRDefault="0097638F" w:rsidP="00DB516A">
            <w:pPr>
              <w:rPr>
                <w:sz w:val="10"/>
                <w:szCs w:val="16"/>
              </w:rPr>
            </w:pPr>
          </w:p>
        </w:tc>
      </w:tr>
      <w:tr w:rsidR="0097638F" w:rsidRPr="00982AAA" w:rsidTr="00B91085">
        <w:tc>
          <w:tcPr>
            <w:tcW w:w="567" w:type="dxa"/>
          </w:tcPr>
          <w:p w:rsidR="0097638F" w:rsidRPr="00CE129C" w:rsidRDefault="0097638F" w:rsidP="0097638F">
            <w:pPr>
              <w:rPr>
                <w:sz w:val="12"/>
                <w:szCs w:val="16"/>
              </w:rPr>
            </w:pPr>
            <w:r w:rsidRPr="00CE129C">
              <w:rPr>
                <w:sz w:val="12"/>
                <w:szCs w:val="16"/>
              </w:rPr>
              <w:t>1</w:t>
            </w:r>
            <w:r w:rsidR="00F23FFB" w:rsidRPr="00CE129C">
              <w:rPr>
                <w:sz w:val="12"/>
                <w:szCs w:val="16"/>
              </w:rPr>
              <w:t>4.1</w:t>
            </w:r>
          </w:p>
        </w:tc>
        <w:tc>
          <w:tcPr>
            <w:tcW w:w="4645" w:type="dxa"/>
          </w:tcPr>
          <w:p w:rsidR="0097638F" w:rsidRPr="00CE129C" w:rsidRDefault="0097638F" w:rsidP="0097638F">
            <w:pPr>
              <w:rPr>
                <w:sz w:val="14"/>
                <w:szCs w:val="16"/>
              </w:rPr>
            </w:pPr>
            <w:r w:rsidRPr="00CE129C">
              <w:rPr>
                <w:sz w:val="14"/>
                <w:szCs w:val="16"/>
              </w:rPr>
              <w:t>Sistema di tomosintesi (DBT) FDA approved</w:t>
            </w:r>
          </w:p>
        </w:tc>
        <w:tc>
          <w:tcPr>
            <w:tcW w:w="1275" w:type="dxa"/>
          </w:tcPr>
          <w:p w:rsidR="0097638F" w:rsidRPr="00CE129C" w:rsidRDefault="0097638F" w:rsidP="0097638F">
            <w:pPr>
              <w:rPr>
                <w:sz w:val="10"/>
                <w:szCs w:val="16"/>
              </w:rPr>
            </w:pPr>
            <w:r w:rsidRPr="00CE129C">
              <w:rPr>
                <w:sz w:val="10"/>
                <w:szCs w:val="16"/>
              </w:rPr>
              <w:t>sì/no, descrivere</w:t>
            </w:r>
          </w:p>
        </w:tc>
        <w:tc>
          <w:tcPr>
            <w:tcW w:w="8505" w:type="dxa"/>
          </w:tcPr>
          <w:p w:rsidR="0097638F" w:rsidRPr="00CE129C" w:rsidRDefault="001A215B" w:rsidP="0097638F">
            <w:pPr>
              <w:rPr>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982AAA" w:rsidTr="00B91085">
        <w:tc>
          <w:tcPr>
            <w:tcW w:w="567" w:type="dxa"/>
          </w:tcPr>
          <w:p w:rsidR="0097638F" w:rsidRPr="00CE129C" w:rsidRDefault="0097638F" w:rsidP="00DB516A">
            <w:pPr>
              <w:rPr>
                <w:sz w:val="12"/>
                <w:szCs w:val="16"/>
              </w:rPr>
            </w:pPr>
            <w:r w:rsidRPr="00CE129C">
              <w:rPr>
                <w:sz w:val="12"/>
                <w:szCs w:val="16"/>
              </w:rPr>
              <w:t>1</w:t>
            </w:r>
            <w:r w:rsidR="00F23FFB" w:rsidRPr="00CE129C">
              <w:rPr>
                <w:sz w:val="12"/>
                <w:szCs w:val="16"/>
              </w:rPr>
              <w:t>4.2</w:t>
            </w:r>
          </w:p>
        </w:tc>
        <w:tc>
          <w:tcPr>
            <w:tcW w:w="4645" w:type="dxa"/>
          </w:tcPr>
          <w:p w:rsidR="0097638F" w:rsidRPr="00CE129C" w:rsidRDefault="0097638F" w:rsidP="00DB516A">
            <w:pPr>
              <w:rPr>
                <w:sz w:val="14"/>
                <w:szCs w:val="16"/>
              </w:rPr>
            </w:pPr>
            <w:r w:rsidRPr="00CE129C">
              <w:rPr>
                <w:sz w:val="14"/>
                <w:szCs w:val="16"/>
              </w:rPr>
              <w:t>Fornitura di algoritmi di compressione delle immagini senza perdita di informazioni (lossless)</w:t>
            </w:r>
          </w:p>
        </w:tc>
        <w:tc>
          <w:tcPr>
            <w:tcW w:w="1275" w:type="dxa"/>
          </w:tcPr>
          <w:p w:rsidR="0097638F" w:rsidRPr="00CE129C" w:rsidRDefault="0097638F" w:rsidP="00DB516A">
            <w:pPr>
              <w:rPr>
                <w:sz w:val="10"/>
                <w:szCs w:val="16"/>
              </w:rPr>
            </w:pPr>
            <w:r w:rsidRPr="00CE129C">
              <w:rPr>
                <w:sz w:val="10"/>
                <w:szCs w:val="16"/>
              </w:rPr>
              <w:t>sì/no, descrivere</w:t>
            </w:r>
          </w:p>
        </w:tc>
        <w:tc>
          <w:tcPr>
            <w:tcW w:w="8505" w:type="dxa"/>
          </w:tcPr>
          <w:p w:rsidR="0097638F" w:rsidRPr="00CE129C" w:rsidRDefault="001A215B" w:rsidP="00DB516A">
            <w:pPr>
              <w:rPr>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7638F" w:rsidP="00DB516A">
            <w:pPr>
              <w:rPr>
                <w:sz w:val="12"/>
                <w:szCs w:val="16"/>
              </w:rPr>
            </w:pPr>
            <w:r w:rsidRPr="00CE129C">
              <w:rPr>
                <w:sz w:val="12"/>
                <w:szCs w:val="16"/>
              </w:rPr>
              <w:t>1</w:t>
            </w:r>
            <w:r w:rsidR="00F23FFB" w:rsidRPr="00CE129C">
              <w:rPr>
                <w:sz w:val="12"/>
                <w:szCs w:val="16"/>
              </w:rPr>
              <w:t>4.3</w:t>
            </w:r>
          </w:p>
        </w:tc>
        <w:tc>
          <w:tcPr>
            <w:tcW w:w="4645" w:type="dxa"/>
          </w:tcPr>
          <w:p w:rsidR="0097638F" w:rsidRPr="00CE129C" w:rsidRDefault="0097638F" w:rsidP="00DB516A">
            <w:pPr>
              <w:rPr>
                <w:sz w:val="14"/>
                <w:szCs w:val="16"/>
              </w:rPr>
            </w:pPr>
            <w:r w:rsidRPr="00CE129C">
              <w:rPr>
                <w:sz w:val="14"/>
                <w:szCs w:val="16"/>
              </w:rPr>
              <w:t>Software di quantificazione della densità della mammella sulla base dei dati della mammografia 2D e della tomosintesi</w:t>
            </w:r>
          </w:p>
        </w:tc>
        <w:tc>
          <w:tcPr>
            <w:tcW w:w="1275" w:type="dxa"/>
          </w:tcPr>
          <w:p w:rsidR="0097638F" w:rsidRPr="00CE129C" w:rsidRDefault="0097638F" w:rsidP="00DB516A">
            <w:pPr>
              <w:rPr>
                <w:sz w:val="10"/>
                <w:szCs w:val="16"/>
              </w:rPr>
            </w:pPr>
            <w:r w:rsidRPr="00CE129C">
              <w:rPr>
                <w:sz w:val="10"/>
                <w:szCs w:val="16"/>
              </w:rPr>
              <w:t>sì/no, descrivere</w:t>
            </w:r>
          </w:p>
        </w:tc>
        <w:tc>
          <w:tcPr>
            <w:tcW w:w="8505" w:type="dxa"/>
          </w:tcPr>
          <w:p w:rsidR="0097638F" w:rsidRPr="00CE129C" w:rsidRDefault="001A215B" w:rsidP="00DB516A">
            <w:pPr>
              <w:rPr>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7638F" w:rsidP="00DB516A">
            <w:pPr>
              <w:rPr>
                <w:sz w:val="12"/>
                <w:szCs w:val="16"/>
              </w:rPr>
            </w:pPr>
            <w:r w:rsidRPr="00CE129C">
              <w:rPr>
                <w:sz w:val="12"/>
                <w:szCs w:val="16"/>
              </w:rPr>
              <w:t>1</w:t>
            </w:r>
            <w:r w:rsidR="00F23FFB" w:rsidRPr="00CE129C">
              <w:rPr>
                <w:sz w:val="12"/>
                <w:szCs w:val="16"/>
              </w:rPr>
              <w:t>4.4</w:t>
            </w:r>
          </w:p>
        </w:tc>
        <w:tc>
          <w:tcPr>
            <w:tcW w:w="4645" w:type="dxa"/>
          </w:tcPr>
          <w:p w:rsidR="0097638F" w:rsidRPr="00CE129C" w:rsidRDefault="0097638F" w:rsidP="00DB516A">
            <w:pPr>
              <w:rPr>
                <w:sz w:val="14"/>
                <w:szCs w:val="16"/>
              </w:rPr>
            </w:pPr>
            <w:r w:rsidRPr="00CE129C">
              <w:rPr>
                <w:sz w:val="14"/>
                <w:szCs w:val="16"/>
              </w:rPr>
              <w:t>Possibilità di utilizzare la tecnica a doppia energia con software di integrazione delle immagini CESM (contrast enhanced spectral mammography)</w:t>
            </w:r>
          </w:p>
        </w:tc>
        <w:tc>
          <w:tcPr>
            <w:tcW w:w="1275" w:type="dxa"/>
          </w:tcPr>
          <w:p w:rsidR="0097638F" w:rsidRPr="00CE129C" w:rsidRDefault="0097638F" w:rsidP="00DB516A">
            <w:pPr>
              <w:rPr>
                <w:sz w:val="10"/>
                <w:szCs w:val="16"/>
              </w:rPr>
            </w:pPr>
            <w:r w:rsidRPr="00CE129C">
              <w:rPr>
                <w:sz w:val="10"/>
                <w:szCs w:val="16"/>
              </w:rPr>
              <w:t>sì/no, descrivere</w:t>
            </w:r>
          </w:p>
        </w:tc>
        <w:tc>
          <w:tcPr>
            <w:tcW w:w="8505" w:type="dxa"/>
          </w:tcPr>
          <w:p w:rsidR="0097638F" w:rsidRPr="00CE129C" w:rsidRDefault="001A215B" w:rsidP="00DB516A">
            <w:pPr>
              <w:rPr>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7638F" w:rsidP="00DB516A">
            <w:pPr>
              <w:rPr>
                <w:sz w:val="12"/>
                <w:szCs w:val="16"/>
              </w:rPr>
            </w:pPr>
            <w:r w:rsidRPr="00CE129C">
              <w:rPr>
                <w:sz w:val="12"/>
                <w:szCs w:val="16"/>
              </w:rPr>
              <w:t>1</w:t>
            </w:r>
            <w:r w:rsidR="00F23FFB" w:rsidRPr="00CE129C">
              <w:rPr>
                <w:sz w:val="12"/>
                <w:szCs w:val="16"/>
              </w:rPr>
              <w:t>4.5</w:t>
            </w:r>
          </w:p>
        </w:tc>
        <w:tc>
          <w:tcPr>
            <w:tcW w:w="4645" w:type="dxa"/>
          </w:tcPr>
          <w:p w:rsidR="0097638F" w:rsidRPr="00CE129C" w:rsidRDefault="0097638F" w:rsidP="00DB516A">
            <w:pPr>
              <w:rPr>
                <w:sz w:val="14"/>
                <w:szCs w:val="16"/>
              </w:rPr>
            </w:pPr>
            <w:r w:rsidRPr="00CE129C">
              <w:rPr>
                <w:sz w:val="14"/>
                <w:szCs w:val="16"/>
              </w:rPr>
              <w:t>Cartella dosimetrica paziente integrabile con PACS aziendale</w:t>
            </w:r>
          </w:p>
        </w:tc>
        <w:tc>
          <w:tcPr>
            <w:tcW w:w="1275" w:type="dxa"/>
          </w:tcPr>
          <w:p w:rsidR="0097638F" w:rsidRPr="00CE129C" w:rsidRDefault="0097638F" w:rsidP="00DB516A">
            <w:pPr>
              <w:rPr>
                <w:sz w:val="10"/>
                <w:szCs w:val="16"/>
              </w:rPr>
            </w:pPr>
            <w:r w:rsidRPr="00CE129C">
              <w:rPr>
                <w:sz w:val="10"/>
                <w:szCs w:val="16"/>
              </w:rPr>
              <w:t>sì/no, descrivere</w:t>
            </w:r>
          </w:p>
        </w:tc>
        <w:tc>
          <w:tcPr>
            <w:tcW w:w="8505" w:type="dxa"/>
          </w:tcPr>
          <w:p w:rsidR="0097638F" w:rsidRPr="00CE129C" w:rsidRDefault="001A215B" w:rsidP="00DB516A">
            <w:pPr>
              <w:rPr>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7638F" w:rsidP="00DB516A">
            <w:pPr>
              <w:rPr>
                <w:sz w:val="12"/>
                <w:szCs w:val="16"/>
              </w:rPr>
            </w:pPr>
            <w:r w:rsidRPr="00CE129C">
              <w:rPr>
                <w:sz w:val="12"/>
                <w:szCs w:val="16"/>
              </w:rPr>
              <w:t>1</w:t>
            </w:r>
            <w:r w:rsidR="00F23FFB" w:rsidRPr="00CE129C">
              <w:rPr>
                <w:sz w:val="12"/>
                <w:szCs w:val="16"/>
              </w:rPr>
              <w:t>4.6</w:t>
            </w:r>
          </w:p>
        </w:tc>
        <w:tc>
          <w:tcPr>
            <w:tcW w:w="4645" w:type="dxa"/>
          </w:tcPr>
          <w:p w:rsidR="0097638F" w:rsidRPr="00CE129C" w:rsidRDefault="0097638F" w:rsidP="00DB516A">
            <w:pPr>
              <w:rPr>
                <w:sz w:val="14"/>
                <w:szCs w:val="16"/>
              </w:rPr>
            </w:pPr>
            <w:r w:rsidRPr="00CE129C">
              <w:rPr>
                <w:sz w:val="14"/>
                <w:szCs w:val="16"/>
              </w:rPr>
              <w:t>disponibilità al momento della presentazione dell’offerta di sistema per biopsia sotto guida tomosintesi</w:t>
            </w:r>
          </w:p>
        </w:tc>
        <w:tc>
          <w:tcPr>
            <w:tcW w:w="1275" w:type="dxa"/>
          </w:tcPr>
          <w:p w:rsidR="0097638F" w:rsidRPr="00CE129C" w:rsidRDefault="0097638F" w:rsidP="00DB516A">
            <w:pPr>
              <w:rPr>
                <w:sz w:val="10"/>
                <w:szCs w:val="16"/>
              </w:rPr>
            </w:pPr>
            <w:r w:rsidRPr="00CE129C">
              <w:rPr>
                <w:sz w:val="10"/>
                <w:szCs w:val="16"/>
              </w:rPr>
              <w:t>sì/no, descrivere</w:t>
            </w:r>
          </w:p>
        </w:tc>
        <w:tc>
          <w:tcPr>
            <w:tcW w:w="8505" w:type="dxa"/>
          </w:tcPr>
          <w:p w:rsidR="0097638F" w:rsidRPr="00CE129C" w:rsidRDefault="001A215B" w:rsidP="00DB516A">
            <w:pPr>
              <w:rPr>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r w:rsidR="0097638F" w:rsidRPr="00C97554" w:rsidTr="00B91085">
        <w:tc>
          <w:tcPr>
            <w:tcW w:w="567" w:type="dxa"/>
          </w:tcPr>
          <w:p w:rsidR="0097638F" w:rsidRPr="00CE129C" w:rsidRDefault="0097638F" w:rsidP="00DB516A">
            <w:pPr>
              <w:rPr>
                <w:sz w:val="12"/>
                <w:szCs w:val="16"/>
              </w:rPr>
            </w:pPr>
            <w:r w:rsidRPr="00CE129C">
              <w:rPr>
                <w:sz w:val="12"/>
                <w:szCs w:val="16"/>
              </w:rPr>
              <w:t>1</w:t>
            </w:r>
            <w:r w:rsidR="00F23FFB" w:rsidRPr="00CE129C">
              <w:rPr>
                <w:sz w:val="12"/>
                <w:szCs w:val="16"/>
              </w:rPr>
              <w:t>4.7</w:t>
            </w:r>
          </w:p>
        </w:tc>
        <w:tc>
          <w:tcPr>
            <w:tcW w:w="4645" w:type="dxa"/>
          </w:tcPr>
          <w:p w:rsidR="0097638F" w:rsidRPr="00CE129C" w:rsidRDefault="0097638F" w:rsidP="00DB516A">
            <w:pPr>
              <w:rPr>
                <w:sz w:val="14"/>
                <w:szCs w:val="16"/>
              </w:rPr>
            </w:pPr>
            <w:r w:rsidRPr="00CE129C">
              <w:rPr>
                <w:sz w:val="14"/>
                <w:szCs w:val="16"/>
              </w:rPr>
              <w:t>Disponibilità dell’opzione sedia o poltrona o poltrona convertibile in lettino per l’esecuzione di biopsie sotto guida tomosintesi</w:t>
            </w:r>
          </w:p>
        </w:tc>
        <w:tc>
          <w:tcPr>
            <w:tcW w:w="1275" w:type="dxa"/>
          </w:tcPr>
          <w:p w:rsidR="0097638F" w:rsidRPr="00CE129C" w:rsidRDefault="0097638F" w:rsidP="00DB516A">
            <w:pPr>
              <w:rPr>
                <w:sz w:val="10"/>
                <w:szCs w:val="16"/>
              </w:rPr>
            </w:pPr>
            <w:r w:rsidRPr="00CE129C">
              <w:rPr>
                <w:sz w:val="10"/>
                <w:szCs w:val="16"/>
              </w:rPr>
              <w:t>sì/no, descrivere</w:t>
            </w:r>
          </w:p>
        </w:tc>
        <w:tc>
          <w:tcPr>
            <w:tcW w:w="8505" w:type="dxa"/>
          </w:tcPr>
          <w:p w:rsidR="0097638F" w:rsidRPr="00CE129C" w:rsidRDefault="001A215B" w:rsidP="00DB516A">
            <w:pPr>
              <w:rPr>
                <w:sz w:val="10"/>
                <w:szCs w:val="16"/>
              </w:rPr>
            </w:pPr>
            <w:r w:rsidRPr="00CE129C">
              <w:rPr>
                <w:rFonts w:ascii="Calibri" w:hAnsi="Calibri" w:cs="Calibri"/>
                <w:sz w:val="10"/>
                <w:szCs w:val="16"/>
              </w:rPr>
              <w:fldChar w:fldCharType="begin">
                <w:ffData>
                  <w:name w:val="Testo1"/>
                  <w:enabled/>
                  <w:calcOnExit w:val="0"/>
                  <w:textInput/>
                </w:ffData>
              </w:fldChar>
            </w:r>
            <w:r w:rsidRPr="00CE129C">
              <w:rPr>
                <w:rFonts w:ascii="Calibri" w:hAnsi="Calibri" w:cs="Calibri"/>
                <w:sz w:val="10"/>
                <w:szCs w:val="16"/>
              </w:rPr>
              <w:instrText xml:space="preserve"> FORMTEXT </w:instrText>
            </w:r>
            <w:r w:rsidRPr="00CE129C">
              <w:rPr>
                <w:rFonts w:ascii="Calibri" w:hAnsi="Calibri" w:cs="Calibri"/>
                <w:sz w:val="10"/>
                <w:szCs w:val="16"/>
              </w:rPr>
            </w:r>
            <w:r w:rsidRPr="00CE129C">
              <w:rPr>
                <w:rFonts w:ascii="Calibri" w:hAnsi="Calibri" w:cs="Calibri"/>
                <w:sz w:val="10"/>
                <w:szCs w:val="16"/>
              </w:rPr>
              <w:fldChar w:fldCharType="separate"/>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t> </w:t>
            </w:r>
            <w:r w:rsidRPr="00CE129C">
              <w:rPr>
                <w:rFonts w:ascii="Calibri" w:hAnsi="Calibri" w:cs="Calibri"/>
                <w:sz w:val="10"/>
                <w:szCs w:val="16"/>
              </w:rPr>
              <w:fldChar w:fldCharType="end"/>
            </w:r>
          </w:p>
        </w:tc>
      </w:tr>
    </w:tbl>
    <w:p w:rsidR="00AE3370" w:rsidRDefault="00AE3370" w:rsidP="000B48F2">
      <w:pPr>
        <w:rPr>
          <w:sz w:val="20"/>
        </w:rPr>
      </w:pPr>
    </w:p>
    <w:p w:rsidR="00D11CD8" w:rsidRDefault="00D11CD8" w:rsidP="000B48F2">
      <w:pPr>
        <w:rPr>
          <w:sz w:val="20"/>
        </w:rPr>
      </w:pPr>
    </w:p>
    <w:p w:rsidR="000B48F2" w:rsidRDefault="000B48F2" w:rsidP="000B48F2">
      <w:pPr>
        <w:rPr>
          <w:sz w:val="20"/>
        </w:rPr>
      </w:pPr>
    </w:p>
    <w:p w:rsidR="00CD1771" w:rsidRPr="000B48F2" w:rsidRDefault="00CD1771" w:rsidP="000B48F2">
      <w:pPr>
        <w:rPr>
          <w:sz w:val="20"/>
        </w:rPr>
      </w:pPr>
    </w:p>
    <w:sectPr w:rsidR="00CD1771" w:rsidRPr="000B48F2" w:rsidSect="00A50BC2">
      <w:footerReference w:type="default" r:id="rId8"/>
      <w:pgSz w:w="16838" w:h="11906" w:orient="landscape"/>
      <w:pgMar w:top="568" w:right="1417" w:bottom="568"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15CA" w:rsidRDefault="008B15CA" w:rsidP="00A50BC2">
      <w:pPr>
        <w:spacing w:after="0" w:line="240" w:lineRule="auto"/>
      </w:pPr>
      <w:r>
        <w:separator/>
      </w:r>
    </w:p>
  </w:endnote>
  <w:endnote w:type="continuationSeparator" w:id="0">
    <w:p w:rsidR="008B15CA" w:rsidRDefault="008B15CA" w:rsidP="00A50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MS">
    <w:altName w:val="Yu Gothic"/>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1603434"/>
      <w:docPartObj>
        <w:docPartGallery w:val="Page Numbers (Bottom of Page)"/>
        <w:docPartUnique/>
      </w:docPartObj>
    </w:sdtPr>
    <w:sdtContent>
      <w:p w:rsidR="008B15CA" w:rsidRDefault="008B15CA">
        <w:pPr>
          <w:pStyle w:val="Pidipagina"/>
          <w:jc w:val="center"/>
        </w:pPr>
        <w:r>
          <w:fldChar w:fldCharType="begin"/>
        </w:r>
        <w:r>
          <w:instrText>PAGE   \* MERGEFORMAT</w:instrText>
        </w:r>
        <w:r>
          <w:fldChar w:fldCharType="separate"/>
        </w:r>
        <w:r>
          <w:t>2</w:t>
        </w:r>
        <w:r>
          <w:fldChar w:fldCharType="end"/>
        </w:r>
      </w:p>
    </w:sdtContent>
  </w:sdt>
  <w:p w:rsidR="008B15CA" w:rsidRDefault="008B15C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15CA" w:rsidRDefault="008B15CA" w:rsidP="00A50BC2">
      <w:pPr>
        <w:spacing w:after="0" w:line="240" w:lineRule="auto"/>
      </w:pPr>
      <w:r>
        <w:separator/>
      </w:r>
    </w:p>
  </w:footnote>
  <w:footnote w:type="continuationSeparator" w:id="0">
    <w:p w:rsidR="008B15CA" w:rsidRDefault="008B15CA" w:rsidP="00A50B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22F3E"/>
    <w:multiLevelType w:val="hybridMultilevel"/>
    <w:tmpl w:val="3F82CD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6BB0536"/>
    <w:multiLevelType w:val="hybridMultilevel"/>
    <w:tmpl w:val="2592D656"/>
    <w:lvl w:ilvl="0" w:tplc="0ACEF6B6">
      <w:start w:val="14"/>
      <w:numFmt w:val="bullet"/>
      <w:lvlText w:val="-"/>
      <w:lvlJc w:val="left"/>
      <w:pPr>
        <w:ind w:left="784" w:hanging="360"/>
      </w:pPr>
      <w:rPr>
        <w:rFonts w:ascii="Calibri" w:eastAsia="Calibri" w:hAnsi="Calibri" w:cs="Calibri" w:hint="default"/>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2" w15:restartNumberingAfterBreak="0">
    <w:nsid w:val="29025C80"/>
    <w:multiLevelType w:val="hybridMultilevel"/>
    <w:tmpl w:val="4AFC1826"/>
    <w:lvl w:ilvl="0" w:tplc="48D2F9B6">
      <w:numFmt w:val="bullet"/>
      <w:lvlText w:val="-"/>
      <w:lvlJc w:val="left"/>
      <w:pPr>
        <w:ind w:left="720" w:hanging="360"/>
      </w:pPr>
      <w:rPr>
        <w:rFonts w:ascii="Calibri" w:eastAsia="Trebuchet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E8F3D9F"/>
    <w:multiLevelType w:val="hybridMultilevel"/>
    <w:tmpl w:val="96D84556"/>
    <w:lvl w:ilvl="0" w:tplc="0ACEF6B6">
      <w:start w:val="14"/>
      <w:numFmt w:val="bullet"/>
      <w:lvlText w:val="-"/>
      <w:lvlJc w:val="left"/>
      <w:pPr>
        <w:ind w:left="784" w:hanging="360"/>
      </w:pPr>
      <w:rPr>
        <w:rFonts w:ascii="Calibri" w:eastAsia="Calibri" w:hAnsi="Calibri" w:cs="Calibri" w:hint="default"/>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4" w15:restartNumberingAfterBreak="0">
    <w:nsid w:val="473E52C1"/>
    <w:multiLevelType w:val="hybridMultilevel"/>
    <w:tmpl w:val="E6BC7234"/>
    <w:lvl w:ilvl="0" w:tplc="04100001">
      <w:start w:val="1"/>
      <w:numFmt w:val="bullet"/>
      <w:lvlText w:val=""/>
      <w:lvlJc w:val="left"/>
      <w:pPr>
        <w:ind w:left="720" w:hanging="360"/>
      </w:pPr>
      <w:rPr>
        <w:rFonts w:ascii="Symbol" w:hAnsi="Symbol" w:hint="default"/>
      </w:rPr>
    </w:lvl>
    <w:lvl w:ilvl="1" w:tplc="C4B27B20">
      <w:numFmt w:val="bullet"/>
      <w:lvlText w:val="·"/>
      <w:lvlJc w:val="left"/>
      <w:pPr>
        <w:ind w:left="1440" w:hanging="360"/>
      </w:pPr>
      <w:rPr>
        <w:rFonts w:ascii="Calibri" w:eastAsiaTheme="minorHAnsi" w:hAnsi="Calibri"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CAC2763"/>
    <w:multiLevelType w:val="hybridMultilevel"/>
    <w:tmpl w:val="AFBC5B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64261D4"/>
    <w:multiLevelType w:val="hybridMultilevel"/>
    <w:tmpl w:val="B14093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16C0CD3"/>
    <w:multiLevelType w:val="hybridMultilevel"/>
    <w:tmpl w:val="46B4D6D8"/>
    <w:lvl w:ilvl="0" w:tplc="0ACEF6B6">
      <w:start w:val="14"/>
      <w:numFmt w:val="bullet"/>
      <w:lvlText w:val="-"/>
      <w:lvlJc w:val="left"/>
      <w:pPr>
        <w:ind w:left="528" w:hanging="360"/>
      </w:pPr>
      <w:rPr>
        <w:rFonts w:ascii="Calibri" w:eastAsia="Calibri" w:hAnsi="Calibri" w:cs="Calibri" w:hint="default"/>
      </w:rPr>
    </w:lvl>
    <w:lvl w:ilvl="1" w:tplc="04100003" w:tentative="1">
      <w:start w:val="1"/>
      <w:numFmt w:val="bullet"/>
      <w:lvlText w:val="o"/>
      <w:lvlJc w:val="left"/>
      <w:pPr>
        <w:ind w:left="1248" w:hanging="360"/>
      </w:pPr>
      <w:rPr>
        <w:rFonts w:ascii="Courier New" w:hAnsi="Courier New" w:cs="Courier New" w:hint="default"/>
      </w:rPr>
    </w:lvl>
    <w:lvl w:ilvl="2" w:tplc="04100005" w:tentative="1">
      <w:start w:val="1"/>
      <w:numFmt w:val="bullet"/>
      <w:lvlText w:val=""/>
      <w:lvlJc w:val="left"/>
      <w:pPr>
        <w:ind w:left="1968" w:hanging="360"/>
      </w:pPr>
      <w:rPr>
        <w:rFonts w:ascii="Wingdings" w:hAnsi="Wingdings" w:hint="default"/>
      </w:rPr>
    </w:lvl>
    <w:lvl w:ilvl="3" w:tplc="04100001" w:tentative="1">
      <w:start w:val="1"/>
      <w:numFmt w:val="bullet"/>
      <w:lvlText w:val=""/>
      <w:lvlJc w:val="left"/>
      <w:pPr>
        <w:ind w:left="2688" w:hanging="360"/>
      </w:pPr>
      <w:rPr>
        <w:rFonts w:ascii="Symbol" w:hAnsi="Symbol" w:hint="default"/>
      </w:rPr>
    </w:lvl>
    <w:lvl w:ilvl="4" w:tplc="04100003" w:tentative="1">
      <w:start w:val="1"/>
      <w:numFmt w:val="bullet"/>
      <w:lvlText w:val="o"/>
      <w:lvlJc w:val="left"/>
      <w:pPr>
        <w:ind w:left="3408" w:hanging="360"/>
      </w:pPr>
      <w:rPr>
        <w:rFonts w:ascii="Courier New" w:hAnsi="Courier New" w:cs="Courier New" w:hint="default"/>
      </w:rPr>
    </w:lvl>
    <w:lvl w:ilvl="5" w:tplc="04100005" w:tentative="1">
      <w:start w:val="1"/>
      <w:numFmt w:val="bullet"/>
      <w:lvlText w:val=""/>
      <w:lvlJc w:val="left"/>
      <w:pPr>
        <w:ind w:left="4128" w:hanging="360"/>
      </w:pPr>
      <w:rPr>
        <w:rFonts w:ascii="Wingdings" w:hAnsi="Wingdings" w:hint="default"/>
      </w:rPr>
    </w:lvl>
    <w:lvl w:ilvl="6" w:tplc="04100001" w:tentative="1">
      <w:start w:val="1"/>
      <w:numFmt w:val="bullet"/>
      <w:lvlText w:val=""/>
      <w:lvlJc w:val="left"/>
      <w:pPr>
        <w:ind w:left="4848" w:hanging="360"/>
      </w:pPr>
      <w:rPr>
        <w:rFonts w:ascii="Symbol" w:hAnsi="Symbol" w:hint="default"/>
      </w:rPr>
    </w:lvl>
    <w:lvl w:ilvl="7" w:tplc="04100003" w:tentative="1">
      <w:start w:val="1"/>
      <w:numFmt w:val="bullet"/>
      <w:lvlText w:val="o"/>
      <w:lvlJc w:val="left"/>
      <w:pPr>
        <w:ind w:left="5568" w:hanging="360"/>
      </w:pPr>
      <w:rPr>
        <w:rFonts w:ascii="Courier New" w:hAnsi="Courier New" w:cs="Courier New" w:hint="default"/>
      </w:rPr>
    </w:lvl>
    <w:lvl w:ilvl="8" w:tplc="04100005" w:tentative="1">
      <w:start w:val="1"/>
      <w:numFmt w:val="bullet"/>
      <w:lvlText w:val=""/>
      <w:lvlJc w:val="left"/>
      <w:pPr>
        <w:ind w:left="6288" w:hanging="360"/>
      </w:pPr>
      <w:rPr>
        <w:rFonts w:ascii="Wingdings" w:hAnsi="Wingdings" w:hint="default"/>
      </w:rPr>
    </w:lvl>
  </w:abstractNum>
  <w:num w:numId="1">
    <w:abstractNumId w:val="4"/>
  </w:num>
  <w:num w:numId="2">
    <w:abstractNumId w:val="2"/>
  </w:num>
  <w:num w:numId="3">
    <w:abstractNumId w:val="7"/>
  </w:num>
  <w:num w:numId="4">
    <w:abstractNumId w:val="1"/>
  </w:num>
  <w:num w:numId="5">
    <w:abstractNumId w:val="3"/>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forms" w:enforcement="1" w:cryptProviderType="rsaAES" w:cryptAlgorithmClass="hash" w:cryptAlgorithmType="typeAny" w:cryptAlgorithmSid="14" w:cryptSpinCount="100000" w:hash="UoDxNOEB+V6TLDFNph8VKKYB+4xFFpyc+Ql0e9E20MfYDC2xKkKRmlD1JJLzI/lc2r510sIAmcC6MwYSFHv/hA==" w:salt="/HfBewjavHwFWPB1PfQr5Q=="/>
  <w:defaultTabStop w:val="708"/>
  <w:hyphenationZone w:val="283"/>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52E2"/>
    <w:rsid w:val="00020D8D"/>
    <w:rsid w:val="00042BC1"/>
    <w:rsid w:val="000633B9"/>
    <w:rsid w:val="00081D08"/>
    <w:rsid w:val="000B48F2"/>
    <w:rsid w:val="000D3532"/>
    <w:rsid w:val="000E5085"/>
    <w:rsid w:val="00160A97"/>
    <w:rsid w:val="00190545"/>
    <w:rsid w:val="001A215B"/>
    <w:rsid w:val="001A5238"/>
    <w:rsid w:val="001C6260"/>
    <w:rsid w:val="001C66A1"/>
    <w:rsid w:val="001D2471"/>
    <w:rsid w:val="001D5EA6"/>
    <w:rsid w:val="001F7153"/>
    <w:rsid w:val="0021433A"/>
    <w:rsid w:val="00216578"/>
    <w:rsid w:val="00222DAC"/>
    <w:rsid w:val="00225558"/>
    <w:rsid w:val="00243AE1"/>
    <w:rsid w:val="00297A37"/>
    <w:rsid w:val="002A1B61"/>
    <w:rsid w:val="002B14A0"/>
    <w:rsid w:val="002C278C"/>
    <w:rsid w:val="002D34B9"/>
    <w:rsid w:val="002D3E33"/>
    <w:rsid w:val="003074C1"/>
    <w:rsid w:val="003528ED"/>
    <w:rsid w:val="00362121"/>
    <w:rsid w:val="003C5671"/>
    <w:rsid w:val="003D3695"/>
    <w:rsid w:val="003E127F"/>
    <w:rsid w:val="003F0106"/>
    <w:rsid w:val="003F2EB0"/>
    <w:rsid w:val="00401470"/>
    <w:rsid w:val="004042CA"/>
    <w:rsid w:val="00453058"/>
    <w:rsid w:val="0047735C"/>
    <w:rsid w:val="00486E6B"/>
    <w:rsid w:val="004A652D"/>
    <w:rsid w:val="004C3F2D"/>
    <w:rsid w:val="004D6A7D"/>
    <w:rsid w:val="004D7386"/>
    <w:rsid w:val="004F105F"/>
    <w:rsid w:val="00537E8F"/>
    <w:rsid w:val="00563E29"/>
    <w:rsid w:val="0056514C"/>
    <w:rsid w:val="005A5EF3"/>
    <w:rsid w:val="005C0460"/>
    <w:rsid w:val="005C1340"/>
    <w:rsid w:val="005F1380"/>
    <w:rsid w:val="00623DB6"/>
    <w:rsid w:val="00630125"/>
    <w:rsid w:val="006650F2"/>
    <w:rsid w:val="00693000"/>
    <w:rsid w:val="006A1B4D"/>
    <w:rsid w:val="006B5E13"/>
    <w:rsid w:val="006C3782"/>
    <w:rsid w:val="006E35B5"/>
    <w:rsid w:val="006E520A"/>
    <w:rsid w:val="00720A90"/>
    <w:rsid w:val="00720B66"/>
    <w:rsid w:val="00743097"/>
    <w:rsid w:val="0075069E"/>
    <w:rsid w:val="0075232F"/>
    <w:rsid w:val="00754234"/>
    <w:rsid w:val="00755598"/>
    <w:rsid w:val="00760A8B"/>
    <w:rsid w:val="00776EE6"/>
    <w:rsid w:val="007C0642"/>
    <w:rsid w:val="00833435"/>
    <w:rsid w:val="00860466"/>
    <w:rsid w:val="00863CF8"/>
    <w:rsid w:val="00871C40"/>
    <w:rsid w:val="0087781B"/>
    <w:rsid w:val="008B15CA"/>
    <w:rsid w:val="008B4EE1"/>
    <w:rsid w:val="00916796"/>
    <w:rsid w:val="00924AD0"/>
    <w:rsid w:val="0093016A"/>
    <w:rsid w:val="00935685"/>
    <w:rsid w:val="00942AEC"/>
    <w:rsid w:val="00950C28"/>
    <w:rsid w:val="0097638F"/>
    <w:rsid w:val="00982AAA"/>
    <w:rsid w:val="00986A7C"/>
    <w:rsid w:val="009B7280"/>
    <w:rsid w:val="009C30BF"/>
    <w:rsid w:val="009F6908"/>
    <w:rsid w:val="00A03A4F"/>
    <w:rsid w:val="00A34C36"/>
    <w:rsid w:val="00A50BC2"/>
    <w:rsid w:val="00A76026"/>
    <w:rsid w:val="00A95DF4"/>
    <w:rsid w:val="00AA451B"/>
    <w:rsid w:val="00AB1509"/>
    <w:rsid w:val="00AB4BE0"/>
    <w:rsid w:val="00AB547C"/>
    <w:rsid w:val="00AB7DE5"/>
    <w:rsid w:val="00AE3370"/>
    <w:rsid w:val="00AE6EC3"/>
    <w:rsid w:val="00B24DB9"/>
    <w:rsid w:val="00B73372"/>
    <w:rsid w:val="00B91085"/>
    <w:rsid w:val="00BA6DD6"/>
    <w:rsid w:val="00BB10F3"/>
    <w:rsid w:val="00BC10B4"/>
    <w:rsid w:val="00BC58F5"/>
    <w:rsid w:val="00BF2BF0"/>
    <w:rsid w:val="00C06264"/>
    <w:rsid w:val="00C152E2"/>
    <w:rsid w:val="00C444D9"/>
    <w:rsid w:val="00C45BF0"/>
    <w:rsid w:val="00C5331D"/>
    <w:rsid w:val="00C93B3F"/>
    <w:rsid w:val="00C97554"/>
    <w:rsid w:val="00CA656C"/>
    <w:rsid w:val="00CB04F3"/>
    <w:rsid w:val="00CB32AD"/>
    <w:rsid w:val="00CD1771"/>
    <w:rsid w:val="00CE129C"/>
    <w:rsid w:val="00CE49AF"/>
    <w:rsid w:val="00D024A9"/>
    <w:rsid w:val="00D11048"/>
    <w:rsid w:val="00D11CD8"/>
    <w:rsid w:val="00D25AC4"/>
    <w:rsid w:val="00D33AE3"/>
    <w:rsid w:val="00D4350E"/>
    <w:rsid w:val="00D66268"/>
    <w:rsid w:val="00D86784"/>
    <w:rsid w:val="00DA4AE0"/>
    <w:rsid w:val="00DB516A"/>
    <w:rsid w:val="00DC4A00"/>
    <w:rsid w:val="00DD1398"/>
    <w:rsid w:val="00DD6457"/>
    <w:rsid w:val="00DE5C57"/>
    <w:rsid w:val="00E03D21"/>
    <w:rsid w:val="00E268C1"/>
    <w:rsid w:val="00E71C9D"/>
    <w:rsid w:val="00E95085"/>
    <w:rsid w:val="00EA2378"/>
    <w:rsid w:val="00EB08A3"/>
    <w:rsid w:val="00EB3194"/>
    <w:rsid w:val="00EC7A9A"/>
    <w:rsid w:val="00EF4FA4"/>
    <w:rsid w:val="00F23FFB"/>
    <w:rsid w:val="00F33DBF"/>
    <w:rsid w:val="00F34ABF"/>
    <w:rsid w:val="00F40B83"/>
    <w:rsid w:val="00F462F9"/>
    <w:rsid w:val="00FD30A8"/>
    <w:rsid w:val="00FE0AD3"/>
    <w:rsid w:val="00FE6D5C"/>
    <w:rsid w:val="00FF0C97"/>
    <w:rsid w:val="00FF56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E3A9B3E"/>
  <w15:docId w15:val="{0D7B0719-7596-4739-8927-04C25D334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20B6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E0AD3"/>
    <w:pPr>
      <w:ind w:left="720"/>
      <w:contextualSpacing/>
    </w:pPr>
  </w:style>
  <w:style w:type="paragraph" w:styleId="Testofumetto">
    <w:name w:val="Balloon Text"/>
    <w:basedOn w:val="Normale"/>
    <w:link w:val="TestofumettoCarattere"/>
    <w:uiPriority w:val="99"/>
    <w:semiHidden/>
    <w:unhideWhenUsed/>
    <w:rsid w:val="000B48F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B48F2"/>
    <w:rPr>
      <w:rFonts w:ascii="Tahoma" w:hAnsi="Tahoma" w:cs="Tahoma"/>
      <w:sz w:val="16"/>
      <w:szCs w:val="16"/>
    </w:rPr>
  </w:style>
  <w:style w:type="table" w:styleId="Grigliatabella">
    <w:name w:val="Table Grid"/>
    <w:basedOn w:val="Tabellanormale"/>
    <w:uiPriority w:val="59"/>
    <w:rsid w:val="00C97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4BE0"/>
    <w:pPr>
      <w:autoSpaceDE w:val="0"/>
      <w:autoSpaceDN w:val="0"/>
      <w:adjustRightInd w:val="0"/>
      <w:spacing w:after="0" w:line="240" w:lineRule="auto"/>
    </w:pPr>
    <w:rPr>
      <w:rFonts w:ascii="Tahoma" w:eastAsiaTheme="minorEastAsia" w:hAnsi="Tahoma" w:cs="Tahoma"/>
      <w:color w:val="000000"/>
      <w:sz w:val="24"/>
      <w:szCs w:val="24"/>
      <w:lang w:val="en-US"/>
    </w:rPr>
  </w:style>
  <w:style w:type="paragraph" w:styleId="Intestazione">
    <w:name w:val="header"/>
    <w:aliases w:val="art."/>
    <w:basedOn w:val="Normale"/>
    <w:link w:val="IntestazioneCarattere"/>
    <w:unhideWhenUsed/>
    <w:rsid w:val="00A50BC2"/>
    <w:pPr>
      <w:tabs>
        <w:tab w:val="center" w:pos="4819"/>
        <w:tab w:val="right" w:pos="9638"/>
      </w:tabs>
      <w:spacing w:after="0" w:line="240" w:lineRule="auto"/>
    </w:pPr>
  </w:style>
  <w:style w:type="character" w:customStyle="1" w:styleId="IntestazioneCarattere">
    <w:name w:val="Intestazione Carattere"/>
    <w:aliases w:val="art. Carattere"/>
    <w:basedOn w:val="Carpredefinitoparagrafo"/>
    <w:link w:val="Intestazione"/>
    <w:rsid w:val="00A50BC2"/>
  </w:style>
  <w:style w:type="paragraph" w:styleId="Pidipagina">
    <w:name w:val="footer"/>
    <w:basedOn w:val="Normale"/>
    <w:link w:val="PidipaginaCarattere"/>
    <w:uiPriority w:val="99"/>
    <w:unhideWhenUsed/>
    <w:rsid w:val="00A50BC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0BC2"/>
  </w:style>
  <w:style w:type="paragraph" w:styleId="Rientrocorpodeltesto">
    <w:name w:val="Body Text Indent"/>
    <w:basedOn w:val="Normale"/>
    <w:link w:val="RientrocorpodeltestoCarattere"/>
    <w:rsid w:val="002A1B61"/>
    <w:pPr>
      <w:spacing w:after="0" w:line="240" w:lineRule="auto"/>
      <w:ind w:left="360"/>
      <w:jc w:val="both"/>
    </w:pPr>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rsid w:val="002A1B61"/>
    <w:rPr>
      <w:rFonts w:ascii="Times New Roman" w:eastAsia="Times New Roman" w:hAnsi="Times New Roman" w:cs="Times New Roman"/>
      <w:sz w:val="24"/>
      <w:szCs w:val="24"/>
      <w:lang w:eastAsia="it-IT"/>
    </w:rPr>
  </w:style>
  <w:style w:type="paragraph" w:customStyle="1" w:styleId="TableParagraph">
    <w:name w:val="Table Paragraph"/>
    <w:basedOn w:val="Normale"/>
    <w:uiPriority w:val="1"/>
    <w:qFormat/>
    <w:rsid w:val="002A1B61"/>
    <w:pPr>
      <w:widowControl w:val="0"/>
      <w:spacing w:after="0" w:line="240" w:lineRule="auto"/>
    </w:pPr>
    <w:rPr>
      <w:lang w:val="en-US"/>
    </w:rPr>
  </w:style>
  <w:style w:type="paragraph" w:styleId="Rientrocorpodeltesto2">
    <w:name w:val="Body Text Indent 2"/>
    <w:basedOn w:val="Normale"/>
    <w:link w:val="Rientrocorpodeltesto2Carattere"/>
    <w:uiPriority w:val="99"/>
    <w:unhideWhenUsed/>
    <w:rsid w:val="002A1B61"/>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rsid w:val="002A1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18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753701-2CB2-4182-A160-28E5336CC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2753</Words>
  <Characters>15697</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Tecnici</dc:creator>
  <cp:lastModifiedBy>Marri Ing. Andrea</cp:lastModifiedBy>
  <cp:revision>3</cp:revision>
  <dcterms:created xsi:type="dcterms:W3CDTF">2020-04-21T17:06:00Z</dcterms:created>
  <dcterms:modified xsi:type="dcterms:W3CDTF">2020-04-21T17:07:00Z</dcterms:modified>
</cp:coreProperties>
</file>