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CB6C" w14:textId="77777777" w:rsidR="00203F2B" w:rsidRDefault="00755AA5">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eastAsia="en-US"/>
        </w:rPr>
      </w:pPr>
      <w:bookmarkStart w:id="0" w:name="_Toc374614159"/>
      <w:bookmarkStart w:id="1" w:name="_Toc380156622"/>
      <w:bookmarkStart w:id="2" w:name="_Toc479166099"/>
      <w:r w:rsidRPr="00203F2B">
        <w:rPr>
          <w:rFonts w:asciiTheme="minorHAnsi" w:eastAsia="Calibri" w:hAnsiTheme="minorHAnsi" w:cs="Arial"/>
          <w:b/>
          <w:sz w:val="24"/>
          <w:szCs w:val="22"/>
          <w:lang w:eastAsia="en-US"/>
        </w:rPr>
        <w:t xml:space="preserve">FORNITURA E MONTAGGIO DI </w:t>
      </w:r>
      <w:r w:rsidR="0044728F">
        <w:rPr>
          <w:rFonts w:asciiTheme="minorHAnsi" w:eastAsia="Calibri" w:hAnsiTheme="minorHAnsi" w:cs="Arial"/>
          <w:b/>
          <w:sz w:val="24"/>
          <w:szCs w:val="22"/>
          <w:lang w:eastAsia="en-US"/>
        </w:rPr>
        <w:t xml:space="preserve">DUE </w:t>
      </w:r>
      <w:r w:rsidR="00203F2B" w:rsidRPr="00203F2B">
        <w:rPr>
          <w:rFonts w:asciiTheme="minorHAnsi" w:eastAsia="Calibri" w:hAnsiTheme="minorHAnsi" w:cs="Arial"/>
          <w:b/>
          <w:sz w:val="24"/>
          <w:szCs w:val="22"/>
          <w:lang w:eastAsia="en-US"/>
        </w:rPr>
        <w:t>TOMOGRAF</w:t>
      </w:r>
      <w:r w:rsidR="00FD3B70">
        <w:rPr>
          <w:rFonts w:asciiTheme="minorHAnsi" w:eastAsia="Calibri" w:hAnsiTheme="minorHAnsi" w:cs="Arial"/>
          <w:b/>
          <w:sz w:val="24"/>
          <w:szCs w:val="22"/>
          <w:lang w:eastAsia="en-US"/>
        </w:rPr>
        <w:t>I</w:t>
      </w:r>
      <w:r w:rsidR="00203F2B" w:rsidRPr="00203F2B">
        <w:rPr>
          <w:rFonts w:asciiTheme="minorHAnsi" w:eastAsia="Calibri" w:hAnsiTheme="minorHAnsi" w:cs="Arial"/>
          <w:b/>
          <w:sz w:val="24"/>
          <w:szCs w:val="22"/>
          <w:lang w:eastAsia="en-US"/>
        </w:rPr>
        <w:t xml:space="preserve"> A RISONANZA MAGNETICA</w:t>
      </w:r>
      <w:r w:rsidR="0044728F">
        <w:rPr>
          <w:rFonts w:asciiTheme="minorHAnsi" w:eastAsia="Calibri" w:hAnsiTheme="minorHAnsi" w:cs="Arial"/>
          <w:b/>
          <w:sz w:val="24"/>
          <w:szCs w:val="22"/>
          <w:lang w:eastAsia="en-US"/>
        </w:rPr>
        <w:t>, UNO</w:t>
      </w:r>
      <w:r w:rsidR="00203F2B" w:rsidRPr="00203F2B">
        <w:rPr>
          <w:rFonts w:asciiTheme="minorHAnsi" w:eastAsia="Calibri" w:hAnsiTheme="minorHAnsi" w:cs="Arial"/>
          <w:b/>
          <w:sz w:val="24"/>
          <w:szCs w:val="22"/>
          <w:lang w:eastAsia="en-US"/>
        </w:rPr>
        <w:t xml:space="preserve"> DA </w:t>
      </w:r>
      <w:r w:rsidR="0044728F">
        <w:rPr>
          <w:rFonts w:asciiTheme="minorHAnsi" w:eastAsia="Calibri" w:hAnsiTheme="minorHAnsi" w:cs="Arial"/>
          <w:b/>
          <w:sz w:val="24"/>
          <w:szCs w:val="22"/>
          <w:lang w:eastAsia="en-US"/>
        </w:rPr>
        <w:t xml:space="preserve">3T E UNO DA </w:t>
      </w:r>
      <w:r w:rsidR="00697EA7">
        <w:rPr>
          <w:rFonts w:asciiTheme="minorHAnsi" w:eastAsia="Calibri" w:hAnsiTheme="minorHAnsi" w:cs="Arial"/>
          <w:b/>
          <w:sz w:val="24"/>
          <w:szCs w:val="22"/>
          <w:lang w:eastAsia="en-US"/>
        </w:rPr>
        <w:t>1.5</w:t>
      </w:r>
      <w:r w:rsidR="00203F2B" w:rsidRPr="00203F2B">
        <w:rPr>
          <w:rFonts w:asciiTheme="minorHAnsi" w:eastAsia="Calibri" w:hAnsiTheme="minorHAnsi" w:cs="Arial"/>
          <w:b/>
          <w:sz w:val="24"/>
          <w:szCs w:val="22"/>
          <w:lang w:eastAsia="en-US"/>
        </w:rPr>
        <w:t>T</w:t>
      </w:r>
    </w:p>
    <w:p w14:paraId="4058BB7C" w14:textId="77777777" w:rsidR="00BA03D2" w:rsidRDefault="00BA03D2">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eastAsia="en-US"/>
        </w:rPr>
      </w:pPr>
      <w:r w:rsidRPr="00F5447E">
        <w:rPr>
          <w:rFonts w:asciiTheme="minorHAnsi" w:eastAsia="Calibri" w:hAnsiTheme="minorHAnsi" w:cs="Arial"/>
          <w:b/>
          <w:sz w:val="24"/>
          <w:szCs w:val="22"/>
          <w:lang w:eastAsia="en-US"/>
        </w:rPr>
        <w:t>ELENCO DELLE PRESTAZIONI</w:t>
      </w:r>
      <w:r w:rsidR="00167F86" w:rsidRPr="00F5447E">
        <w:rPr>
          <w:rFonts w:asciiTheme="minorHAnsi" w:eastAsia="Calibri" w:hAnsiTheme="minorHAnsi" w:cs="Arial"/>
          <w:b/>
          <w:sz w:val="24"/>
          <w:szCs w:val="22"/>
          <w:lang w:eastAsia="en-US"/>
        </w:rPr>
        <w:t>,</w:t>
      </w:r>
      <w:r w:rsidRPr="00F5447E">
        <w:rPr>
          <w:rFonts w:asciiTheme="minorHAnsi" w:eastAsia="Calibri" w:hAnsiTheme="minorHAnsi" w:cs="Arial"/>
          <w:b/>
          <w:sz w:val="24"/>
          <w:szCs w:val="22"/>
          <w:lang w:eastAsia="en-US"/>
        </w:rPr>
        <w:t xml:space="preserve"> </w:t>
      </w:r>
      <w:r w:rsidR="00167F86" w:rsidRPr="00F5447E">
        <w:rPr>
          <w:rFonts w:asciiTheme="minorHAnsi" w:eastAsia="Calibri" w:hAnsiTheme="minorHAnsi" w:cs="Arial"/>
          <w:b/>
          <w:sz w:val="24"/>
          <w:szCs w:val="22"/>
          <w:lang w:eastAsia="en-US"/>
        </w:rPr>
        <w:t>PUNTEGGI QUALITATIVI E CRITERI MOTIVAZIONALI</w:t>
      </w:r>
    </w:p>
    <w:p w14:paraId="271D684E" w14:textId="77777777" w:rsidR="00167F86" w:rsidRPr="00755AA5" w:rsidRDefault="00167F86">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eastAsia="en-US"/>
        </w:rPr>
      </w:pPr>
    </w:p>
    <w:sdt>
      <w:sdtPr>
        <w:rPr>
          <w:rFonts w:ascii="Calibri" w:hAnsi="Calibri" w:cs="Times New Roman"/>
          <w:b w:val="0"/>
          <w:smallCaps w:val="0"/>
          <w:color w:val="auto"/>
          <w:sz w:val="22"/>
          <w:szCs w:val="24"/>
        </w:rPr>
        <w:id w:val="-1827114500"/>
        <w:docPartObj>
          <w:docPartGallery w:val="Table of Contents"/>
          <w:docPartUnique/>
        </w:docPartObj>
      </w:sdtPr>
      <w:sdtEndPr>
        <w:rPr>
          <w:bCs/>
        </w:rPr>
      </w:sdtEndPr>
      <w:sdtContent>
        <w:p w14:paraId="2E372D29" w14:textId="77777777" w:rsidR="00D91152" w:rsidRDefault="005A5E18" w:rsidP="004C62C2">
          <w:pPr>
            <w:pStyle w:val="Titolosommario"/>
          </w:pPr>
          <w:r>
            <w:t>SOMMARIO</w:t>
          </w:r>
        </w:p>
        <w:bookmarkStart w:id="3" w:name="_GoBack"/>
        <w:bookmarkEnd w:id="3"/>
        <w:p w14:paraId="6A148DB4" w14:textId="77777777" w:rsidR="005562C2" w:rsidRDefault="00D91152">
          <w:pPr>
            <w:pStyle w:val="Sommario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10684231" w:history="1">
            <w:r w:rsidR="005562C2" w:rsidRPr="000836B2">
              <w:rPr>
                <w:rStyle w:val="Collegamentoipertestuale"/>
                <w:b/>
                <w:bCs/>
                <w:iCs/>
                <w:smallCaps/>
                <w:noProof/>
              </w:rPr>
              <w:t>PREMESSA</w:t>
            </w:r>
            <w:r w:rsidR="005562C2">
              <w:rPr>
                <w:noProof/>
                <w:webHidden/>
              </w:rPr>
              <w:tab/>
            </w:r>
            <w:r w:rsidR="005562C2">
              <w:rPr>
                <w:noProof/>
                <w:webHidden/>
              </w:rPr>
              <w:fldChar w:fldCharType="begin"/>
            </w:r>
            <w:r w:rsidR="005562C2">
              <w:rPr>
                <w:noProof/>
                <w:webHidden/>
              </w:rPr>
              <w:instrText xml:space="preserve"> PAGEREF _Toc510684231 \h </w:instrText>
            </w:r>
            <w:r w:rsidR="005562C2">
              <w:rPr>
                <w:noProof/>
                <w:webHidden/>
              </w:rPr>
            </w:r>
            <w:r w:rsidR="005562C2">
              <w:rPr>
                <w:noProof/>
                <w:webHidden/>
              </w:rPr>
              <w:fldChar w:fldCharType="separate"/>
            </w:r>
            <w:r w:rsidR="005562C2">
              <w:rPr>
                <w:noProof/>
                <w:webHidden/>
              </w:rPr>
              <w:t>4</w:t>
            </w:r>
            <w:r w:rsidR="005562C2">
              <w:rPr>
                <w:noProof/>
                <w:webHidden/>
              </w:rPr>
              <w:fldChar w:fldCharType="end"/>
            </w:r>
          </w:hyperlink>
        </w:p>
        <w:p w14:paraId="318D1419" w14:textId="77777777" w:rsidR="005562C2" w:rsidRDefault="005562C2">
          <w:pPr>
            <w:pStyle w:val="Sommario1"/>
            <w:rPr>
              <w:rFonts w:asciiTheme="minorHAnsi" w:eastAsiaTheme="minorEastAsia" w:hAnsiTheme="minorHAnsi" w:cstheme="minorBidi"/>
              <w:noProof/>
              <w:szCs w:val="22"/>
            </w:rPr>
          </w:pPr>
          <w:hyperlink w:anchor="_Toc510684232" w:history="1">
            <w:r w:rsidRPr="000836B2">
              <w:rPr>
                <w:rStyle w:val="Collegamentoipertestuale"/>
                <w:b/>
                <w:bCs/>
                <w:iCs/>
                <w:smallCaps/>
                <w:noProof/>
              </w:rPr>
              <w:t>SEZIONE 1 – POSIZIONI OFFERTE</w:t>
            </w:r>
            <w:r>
              <w:rPr>
                <w:noProof/>
                <w:webHidden/>
              </w:rPr>
              <w:tab/>
            </w:r>
            <w:r>
              <w:rPr>
                <w:noProof/>
                <w:webHidden/>
              </w:rPr>
              <w:fldChar w:fldCharType="begin"/>
            </w:r>
            <w:r>
              <w:rPr>
                <w:noProof/>
                <w:webHidden/>
              </w:rPr>
              <w:instrText xml:space="preserve"> PAGEREF _Toc510684232 \h </w:instrText>
            </w:r>
            <w:r>
              <w:rPr>
                <w:noProof/>
                <w:webHidden/>
              </w:rPr>
            </w:r>
            <w:r>
              <w:rPr>
                <w:noProof/>
                <w:webHidden/>
              </w:rPr>
              <w:fldChar w:fldCharType="separate"/>
            </w:r>
            <w:r>
              <w:rPr>
                <w:noProof/>
                <w:webHidden/>
              </w:rPr>
              <w:t>6</w:t>
            </w:r>
            <w:r>
              <w:rPr>
                <w:noProof/>
                <w:webHidden/>
              </w:rPr>
              <w:fldChar w:fldCharType="end"/>
            </w:r>
          </w:hyperlink>
        </w:p>
        <w:p w14:paraId="0C48D788"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33" w:history="1">
            <w:r w:rsidRPr="000836B2">
              <w:rPr>
                <w:rStyle w:val="Collegamentoipertestuale"/>
                <w:noProof/>
              </w:rPr>
              <w:t>POS. 474.122 – TOMOGRAFO A RISONANZA MAGNETICA DA 3T (Q.tà 1)</w:t>
            </w:r>
            <w:r>
              <w:rPr>
                <w:noProof/>
                <w:webHidden/>
              </w:rPr>
              <w:tab/>
            </w:r>
            <w:r>
              <w:rPr>
                <w:noProof/>
                <w:webHidden/>
              </w:rPr>
              <w:fldChar w:fldCharType="begin"/>
            </w:r>
            <w:r>
              <w:rPr>
                <w:noProof/>
                <w:webHidden/>
              </w:rPr>
              <w:instrText xml:space="preserve"> PAGEREF _Toc510684233 \h </w:instrText>
            </w:r>
            <w:r>
              <w:rPr>
                <w:noProof/>
                <w:webHidden/>
              </w:rPr>
            </w:r>
            <w:r>
              <w:rPr>
                <w:noProof/>
                <w:webHidden/>
              </w:rPr>
              <w:fldChar w:fldCharType="separate"/>
            </w:r>
            <w:r>
              <w:rPr>
                <w:noProof/>
                <w:webHidden/>
              </w:rPr>
              <w:t>6</w:t>
            </w:r>
            <w:r>
              <w:rPr>
                <w:noProof/>
                <w:webHidden/>
              </w:rPr>
              <w:fldChar w:fldCharType="end"/>
            </w:r>
          </w:hyperlink>
        </w:p>
        <w:p w14:paraId="618124B7"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34" w:history="1">
            <w:r w:rsidRPr="000836B2">
              <w:rPr>
                <w:rStyle w:val="Collegamentoipertestuale"/>
                <w:noProof/>
              </w:rPr>
              <w:t>POS. 474.122b – INIETTORE ANGIOGRAFICO PER RM 3T (Q.tà 1)</w:t>
            </w:r>
            <w:r>
              <w:rPr>
                <w:noProof/>
                <w:webHidden/>
              </w:rPr>
              <w:tab/>
            </w:r>
            <w:r>
              <w:rPr>
                <w:noProof/>
                <w:webHidden/>
              </w:rPr>
              <w:fldChar w:fldCharType="begin"/>
            </w:r>
            <w:r>
              <w:rPr>
                <w:noProof/>
                <w:webHidden/>
              </w:rPr>
              <w:instrText xml:space="preserve"> PAGEREF _Toc510684234 \h </w:instrText>
            </w:r>
            <w:r>
              <w:rPr>
                <w:noProof/>
                <w:webHidden/>
              </w:rPr>
            </w:r>
            <w:r>
              <w:rPr>
                <w:noProof/>
                <w:webHidden/>
              </w:rPr>
              <w:fldChar w:fldCharType="separate"/>
            </w:r>
            <w:r>
              <w:rPr>
                <w:noProof/>
                <w:webHidden/>
              </w:rPr>
              <w:t>6</w:t>
            </w:r>
            <w:r>
              <w:rPr>
                <w:noProof/>
                <w:webHidden/>
              </w:rPr>
              <w:fldChar w:fldCharType="end"/>
            </w:r>
          </w:hyperlink>
        </w:p>
        <w:p w14:paraId="326A760B"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35" w:history="1">
            <w:r w:rsidRPr="000836B2">
              <w:rPr>
                <w:rStyle w:val="Collegamentoipertestuale"/>
                <w:noProof/>
              </w:rPr>
              <w:t>POS. 474.122c – MONITOR PAZIENTE PER RM 3T (Q.tà 1)</w:t>
            </w:r>
            <w:r>
              <w:rPr>
                <w:noProof/>
                <w:webHidden/>
              </w:rPr>
              <w:tab/>
            </w:r>
            <w:r>
              <w:rPr>
                <w:noProof/>
                <w:webHidden/>
              </w:rPr>
              <w:fldChar w:fldCharType="begin"/>
            </w:r>
            <w:r>
              <w:rPr>
                <w:noProof/>
                <w:webHidden/>
              </w:rPr>
              <w:instrText xml:space="preserve"> PAGEREF _Toc510684235 \h </w:instrText>
            </w:r>
            <w:r>
              <w:rPr>
                <w:noProof/>
                <w:webHidden/>
              </w:rPr>
            </w:r>
            <w:r>
              <w:rPr>
                <w:noProof/>
                <w:webHidden/>
              </w:rPr>
              <w:fldChar w:fldCharType="separate"/>
            </w:r>
            <w:r>
              <w:rPr>
                <w:noProof/>
                <w:webHidden/>
              </w:rPr>
              <w:t>6</w:t>
            </w:r>
            <w:r>
              <w:rPr>
                <w:noProof/>
                <w:webHidden/>
              </w:rPr>
              <w:fldChar w:fldCharType="end"/>
            </w:r>
          </w:hyperlink>
        </w:p>
        <w:p w14:paraId="393F5D9C"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36" w:history="1">
            <w:r w:rsidRPr="000836B2">
              <w:rPr>
                <w:rStyle w:val="Collegamentoipertestuale"/>
                <w:noProof/>
              </w:rPr>
              <w:t>POS. 474.122d – APPARECCHIO PER ANESTESIA PER RM 3T (Q.tà 1)</w:t>
            </w:r>
            <w:r>
              <w:rPr>
                <w:noProof/>
                <w:webHidden/>
              </w:rPr>
              <w:tab/>
            </w:r>
            <w:r>
              <w:rPr>
                <w:noProof/>
                <w:webHidden/>
              </w:rPr>
              <w:fldChar w:fldCharType="begin"/>
            </w:r>
            <w:r>
              <w:rPr>
                <w:noProof/>
                <w:webHidden/>
              </w:rPr>
              <w:instrText xml:space="preserve"> PAGEREF _Toc510684236 \h </w:instrText>
            </w:r>
            <w:r>
              <w:rPr>
                <w:noProof/>
                <w:webHidden/>
              </w:rPr>
            </w:r>
            <w:r>
              <w:rPr>
                <w:noProof/>
                <w:webHidden/>
              </w:rPr>
              <w:fldChar w:fldCharType="separate"/>
            </w:r>
            <w:r>
              <w:rPr>
                <w:noProof/>
                <w:webHidden/>
              </w:rPr>
              <w:t>6</w:t>
            </w:r>
            <w:r>
              <w:rPr>
                <w:noProof/>
                <w:webHidden/>
              </w:rPr>
              <w:fldChar w:fldCharType="end"/>
            </w:r>
          </w:hyperlink>
        </w:p>
        <w:p w14:paraId="4EF70CCD"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37" w:history="1">
            <w:r w:rsidRPr="000836B2">
              <w:rPr>
                <w:rStyle w:val="Collegamentoipertestuale"/>
                <w:noProof/>
              </w:rPr>
              <w:t>POS. 474.122e – IMPIANTO PER STIMOLAZIONE AUDIO/VISIVA PER NEURO RM 3T (Q.tà 1)</w:t>
            </w:r>
            <w:r>
              <w:rPr>
                <w:noProof/>
                <w:webHidden/>
              </w:rPr>
              <w:tab/>
            </w:r>
            <w:r>
              <w:rPr>
                <w:noProof/>
                <w:webHidden/>
              </w:rPr>
              <w:fldChar w:fldCharType="begin"/>
            </w:r>
            <w:r>
              <w:rPr>
                <w:noProof/>
                <w:webHidden/>
              </w:rPr>
              <w:instrText xml:space="preserve"> PAGEREF _Toc510684237 \h </w:instrText>
            </w:r>
            <w:r>
              <w:rPr>
                <w:noProof/>
                <w:webHidden/>
              </w:rPr>
            </w:r>
            <w:r>
              <w:rPr>
                <w:noProof/>
                <w:webHidden/>
              </w:rPr>
              <w:fldChar w:fldCharType="separate"/>
            </w:r>
            <w:r>
              <w:rPr>
                <w:noProof/>
                <w:webHidden/>
              </w:rPr>
              <w:t>6</w:t>
            </w:r>
            <w:r>
              <w:rPr>
                <w:noProof/>
                <w:webHidden/>
              </w:rPr>
              <w:fldChar w:fldCharType="end"/>
            </w:r>
          </w:hyperlink>
        </w:p>
        <w:p w14:paraId="76B2FA39"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38" w:history="1">
            <w:r w:rsidRPr="000836B2">
              <w:rPr>
                <w:rStyle w:val="Collegamentoipertestuale"/>
                <w:noProof/>
              </w:rPr>
              <w:t>POS. 474.122f – SISTEMA CLIENT-SERVER PER LA POST-ELABORAZIONE (Q.tà 1)</w:t>
            </w:r>
            <w:r>
              <w:rPr>
                <w:noProof/>
                <w:webHidden/>
              </w:rPr>
              <w:tab/>
            </w:r>
            <w:r>
              <w:rPr>
                <w:noProof/>
                <w:webHidden/>
              </w:rPr>
              <w:fldChar w:fldCharType="begin"/>
            </w:r>
            <w:r>
              <w:rPr>
                <w:noProof/>
                <w:webHidden/>
              </w:rPr>
              <w:instrText xml:space="preserve"> PAGEREF _Toc510684238 \h </w:instrText>
            </w:r>
            <w:r>
              <w:rPr>
                <w:noProof/>
                <w:webHidden/>
              </w:rPr>
            </w:r>
            <w:r>
              <w:rPr>
                <w:noProof/>
                <w:webHidden/>
              </w:rPr>
              <w:fldChar w:fldCharType="separate"/>
            </w:r>
            <w:r>
              <w:rPr>
                <w:noProof/>
                <w:webHidden/>
              </w:rPr>
              <w:t>6</w:t>
            </w:r>
            <w:r>
              <w:rPr>
                <w:noProof/>
                <w:webHidden/>
              </w:rPr>
              <w:fldChar w:fldCharType="end"/>
            </w:r>
          </w:hyperlink>
        </w:p>
        <w:p w14:paraId="4B36502C"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39" w:history="1">
            <w:r w:rsidRPr="000836B2">
              <w:rPr>
                <w:rStyle w:val="Collegamentoipertestuale"/>
                <w:noProof/>
              </w:rPr>
              <w:t>POS. 474.122g – CABINA SCHERMATA PER RM 3T (Q.tà 1)</w:t>
            </w:r>
            <w:r>
              <w:rPr>
                <w:noProof/>
                <w:webHidden/>
              </w:rPr>
              <w:tab/>
            </w:r>
            <w:r>
              <w:rPr>
                <w:noProof/>
                <w:webHidden/>
              </w:rPr>
              <w:fldChar w:fldCharType="begin"/>
            </w:r>
            <w:r>
              <w:rPr>
                <w:noProof/>
                <w:webHidden/>
              </w:rPr>
              <w:instrText xml:space="preserve"> PAGEREF _Toc510684239 \h </w:instrText>
            </w:r>
            <w:r>
              <w:rPr>
                <w:noProof/>
                <w:webHidden/>
              </w:rPr>
            </w:r>
            <w:r>
              <w:rPr>
                <w:noProof/>
                <w:webHidden/>
              </w:rPr>
              <w:fldChar w:fldCharType="separate"/>
            </w:r>
            <w:r>
              <w:rPr>
                <w:noProof/>
                <w:webHidden/>
              </w:rPr>
              <w:t>6</w:t>
            </w:r>
            <w:r>
              <w:rPr>
                <w:noProof/>
                <w:webHidden/>
              </w:rPr>
              <w:fldChar w:fldCharType="end"/>
            </w:r>
          </w:hyperlink>
        </w:p>
        <w:p w14:paraId="7DAE7E60"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40" w:history="1">
            <w:r w:rsidRPr="000836B2">
              <w:rPr>
                <w:rStyle w:val="Collegamentoipertestuale"/>
                <w:noProof/>
              </w:rPr>
              <w:t>POS. 474.222 – TOMOGRAFO A RISONANZA MAGNETICA DA 1.5T (Q.tà 1)</w:t>
            </w:r>
            <w:r>
              <w:rPr>
                <w:noProof/>
                <w:webHidden/>
              </w:rPr>
              <w:tab/>
            </w:r>
            <w:r>
              <w:rPr>
                <w:noProof/>
                <w:webHidden/>
              </w:rPr>
              <w:fldChar w:fldCharType="begin"/>
            </w:r>
            <w:r>
              <w:rPr>
                <w:noProof/>
                <w:webHidden/>
              </w:rPr>
              <w:instrText xml:space="preserve"> PAGEREF _Toc510684240 \h </w:instrText>
            </w:r>
            <w:r>
              <w:rPr>
                <w:noProof/>
                <w:webHidden/>
              </w:rPr>
            </w:r>
            <w:r>
              <w:rPr>
                <w:noProof/>
                <w:webHidden/>
              </w:rPr>
              <w:fldChar w:fldCharType="separate"/>
            </w:r>
            <w:r>
              <w:rPr>
                <w:noProof/>
                <w:webHidden/>
              </w:rPr>
              <w:t>6</w:t>
            </w:r>
            <w:r>
              <w:rPr>
                <w:noProof/>
                <w:webHidden/>
              </w:rPr>
              <w:fldChar w:fldCharType="end"/>
            </w:r>
          </w:hyperlink>
        </w:p>
        <w:p w14:paraId="2A331346"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41" w:history="1">
            <w:r w:rsidRPr="000836B2">
              <w:rPr>
                <w:rStyle w:val="Collegamentoipertestuale"/>
                <w:noProof/>
              </w:rPr>
              <w:t>POS. 474.222b – INIETTORE ANGIOGRAFICO PER RM 1.5T (Q.tà 1)</w:t>
            </w:r>
            <w:r>
              <w:rPr>
                <w:noProof/>
                <w:webHidden/>
              </w:rPr>
              <w:tab/>
            </w:r>
            <w:r>
              <w:rPr>
                <w:noProof/>
                <w:webHidden/>
              </w:rPr>
              <w:fldChar w:fldCharType="begin"/>
            </w:r>
            <w:r>
              <w:rPr>
                <w:noProof/>
                <w:webHidden/>
              </w:rPr>
              <w:instrText xml:space="preserve"> PAGEREF _Toc510684241 \h </w:instrText>
            </w:r>
            <w:r>
              <w:rPr>
                <w:noProof/>
                <w:webHidden/>
              </w:rPr>
            </w:r>
            <w:r>
              <w:rPr>
                <w:noProof/>
                <w:webHidden/>
              </w:rPr>
              <w:fldChar w:fldCharType="separate"/>
            </w:r>
            <w:r>
              <w:rPr>
                <w:noProof/>
                <w:webHidden/>
              </w:rPr>
              <w:t>7</w:t>
            </w:r>
            <w:r>
              <w:rPr>
                <w:noProof/>
                <w:webHidden/>
              </w:rPr>
              <w:fldChar w:fldCharType="end"/>
            </w:r>
          </w:hyperlink>
        </w:p>
        <w:p w14:paraId="04773B93"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42" w:history="1">
            <w:r w:rsidRPr="000836B2">
              <w:rPr>
                <w:rStyle w:val="Collegamentoipertestuale"/>
                <w:noProof/>
              </w:rPr>
              <w:t>POS. 474.222c – SISTEMA DI INFUSIONE PER RM 1.5T (Q.tà 1)</w:t>
            </w:r>
            <w:r>
              <w:rPr>
                <w:noProof/>
                <w:webHidden/>
              </w:rPr>
              <w:tab/>
            </w:r>
            <w:r>
              <w:rPr>
                <w:noProof/>
                <w:webHidden/>
              </w:rPr>
              <w:fldChar w:fldCharType="begin"/>
            </w:r>
            <w:r>
              <w:rPr>
                <w:noProof/>
                <w:webHidden/>
              </w:rPr>
              <w:instrText xml:space="preserve"> PAGEREF _Toc510684242 \h </w:instrText>
            </w:r>
            <w:r>
              <w:rPr>
                <w:noProof/>
                <w:webHidden/>
              </w:rPr>
            </w:r>
            <w:r>
              <w:rPr>
                <w:noProof/>
                <w:webHidden/>
              </w:rPr>
              <w:fldChar w:fldCharType="separate"/>
            </w:r>
            <w:r>
              <w:rPr>
                <w:noProof/>
                <w:webHidden/>
              </w:rPr>
              <w:t>7</w:t>
            </w:r>
            <w:r>
              <w:rPr>
                <w:noProof/>
                <w:webHidden/>
              </w:rPr>
              <w:fldChar w:fldCharType="end"/>
            </w:r>
          </w:hyperlink>
        </w:p>
        <w:p w14:paraId="6D353364"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43" w:history="1">
            <w:r w:rsidRPr="000836B2">
              <w:rPr>
                <w:rStyle w:val="Collegamentoipertestuale"/>
                <w:noProof/>
              </w:rPr>
              <w:t>POS. 474.222d – MONITOR PAZIENTE PER RM 1.5T (Q.tà 1)</w:t>
            </w:r>
            <w:r>
              <w:rPr>
                <w:noProof/>
                <w:webHidden/>
              </w:rPr>
              <w:tab/>
            </w:r>
            <w:r>
              <w:rPr>
                <w:noProof/>
                <w:webHidden/>
              </w:rPr>
              <w:fldChar w:fldCharType="begin"/>
            </w:r>
            <w:r>
              <w:rPr>
                <w:noProof/>
                <w:webHidden/>
              </w:rPr>
              <w:instrText xml:space="preserve"> PAGEREF _Toc510684243 \h </w:instrText>
            </w:r>
            <w:r>
              <w:rPr>
                <w:noProof/>
                <w:webHidden/>
              </w:rPr>
            </w:r>
            <w:r>
              <w:rPr>
                <w:noProof/>
                <w:webHidden/>
              </w:rPr>
              <w:fldChar w:fldCharType="separate"/>
            </w:r>
            <w:r>
              <w:rPr>
                <w:noProof/>
                <w:webHidden/>
              </w:rPr>
              <w:t>7</w:t>
            </w:r>
            <w:r>
              <w:rPr>
                <w:noProof/>
                <w:webHidden/>
              </w:rPr>
              <w:fldChar w:fldCharType="end"/>
            </w:r>
          </w:hyperlink>
        </w:p>
        <w:p w14:paraId="2D017DFD"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44" w:history="1">
            <w:r w:rsidRPr="000836B2">
              <w:rPr>
                <w:rStyle w:val="Collegamentoipertestuale"/>
                <w:noProof/>
              </w:rPr>
              <w:t>POS. 474.222e – APPARECCHIO PER ANESTESIA PER RM 1.5T (Q.tà 1)</w:t>
            </w:r>
            <w:r>
              <w:rPr>
                <w:noProof/>
                <w:webHidden/>
              </w:rPr>
              <w:tab/>
            </w:r>
            <w:r>
              <w:rPr>
                <w:noProof/>
                <w:webHidden/>
              </w:rPr>
              <w:fldChar w:fldCharType="begin"/>
            </w:r>
            <w:r>
              <w:rPr>
                <w:noProof/>
                <w:webHidden/>
              </w:rPr>
              <w:instrText xml:space="preserve"> PAGEREF _Toc510684244 \h </w:instrText>
            </w:r>
            <w:r>
              <w:rPr>
                <w:noProof/>
                <w:webHidden/>
              </w:rPr>
            </w:r>
            <w:r>
              <w:rPr>
                <w:noProof/>
                <w:webHidden/>
              </w:rPr>
              <w:fldChar w:fldCharType="separate"/>
            </w:r>
            <w:r>
              <w:rPr>
                <w:noProof/>
                <w:webHidden/>
              </w:rPr>
              <w:t>7</w:t>
            </w:r>
            <w:r>
              <w:rPr>
                <w:noProof/>
                <w:webHidden/>
              </w:rPr>
              <w:fldChar w:fldCharType="end"/>
            </w:r>
          </w:hyperlink>
        </w:p>
        <w:p w14:paraId="2D4B13B9"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45" w:history="1">
            <w:r w:rsidRPr="000836B2">
              <w:rPr>
                <w:rStyle w:val="Collegamentoipertestuale"/>
                <w:noProof/>
              </w:rPr>
              <w:t>POS. 474.222f – CABINA SCHERMATA PER RM 1.5T (Q.tà 1)</w:t>
            </w:r>
            <w:r>
              <w:rPr>
                <w:noProof/>
                <w:webHidden/>
              </w:rPr>
              <w:tab/>
            </w:r>
            <w:r>
              <w:rPr>
                <w:noProof/>
                <w:webHidden/>
              </w:rPr>
              <w:fldChar w:fldCharType="begin"/>
            </w:r>
            <w:r>
              <w:rPr>
                <w:noProof/>
                <w:webHidden/>
              </w:rPr>
              <w:instrText xml:space="preserve"> PAGEREF _Toc510684245 \h </w:instrText>
            </w:r>
            <w:r>
              <w:rPr>
                <w:noProof/>
                <w:webHidden/>
              </w:rPr>
            </w:r>
            <w:r>
              <w:rPr>
                <w:noProof/>
                <w:webHidden/>
              </w:rPr>
              <w:fldChar w:fldCharType="separate"/>
            </w:r>
            <w:r>
              <w:rPr>
                <w:noProof/>
                <w:webHidden/>
              </w:rPr>
              <w:t>7</w:t>
            </w:r>
            <w:r>
              <w:rPr>
                <w:noProof/>
                <w:webHidden/>
              </w:rPr>
              <w:fldChar w:fldCharType="end"/>
            </w:r>
          </w:hyperlink>
        </w:p>
        <w:p w14:paraId="34407E9E" w14:textId="77777777" w:rsidR="005562C2" w:rsidRDefault="005562C2">
          <w:pPr>
            <w:pStyle w:val="Sommario1"/>
            <w:rPr>
              <w:rFonts w:asciiTheme="minorHAnsi" w:eastAsiaTheme="minorEastAsia" w:hAnsiTheme="minorHAnsi" w:cstheme="minorBidi"/>
              <w:noProof/>
              <w:szCs w:val="22"/>
            </w:rPr>
          </w:pPr>
          <w:hyperlink w:anchor="_Toc510684246" w:history="1">
            <w:r w:rsidRPr="000836B2">
              <w:rPr>
                <w:rStyle w:val="Collegamentoipertestuale"/>
                <w:b/>
                <w:bCs/>
                <w:iCs/>
                <w:smallCaps/>
                <w:noProof/>
              </w:rPr>
              <w:t>SEZIONE 2 – CARATTERISTICHE DELLE POSIZIONI E VALUTAZIONE TECNICA</w:t>
            </w:r>
            <w:r>
              <w:rPr>
                <w:noProof/>
                <w:webHidden/>
              </w:rPr>
              <w:tab/>
            </w:r>
            <w:r>
              <w:rPr>
                <w:noProof/>
                <w:webHidden/>
              </w:rPr>
              <w:fldChar w:fldCharType="begin"/>
            </w:r>
            <w:r>
              <w:rPr>
                <w:noProof/>
                <w:webHidden/>
              </w:rPr>
              <w:instrText xml:space="preserve"> PAGEREF _Toc510684246 \h </w:instrText>
            </w:r>
            <w:r>
              <w:rPr>
                <w:noProof/>
                <w:webHidden/>
              </w:rPr>
            </w:r>
            <w:r>
              <w:rPr>
                <w:noProof/>
                <w:webHidden/>
              </w:rPr>
              <w:fldChar w:fldCharType="separate"/>
            </w:r>
            <w:r>
              <w:rPr>
                <w:noProof/>
                <w:webHidden/>
              </w:rPr>
              <w:t>8</w:t>
            </w:r>
            <w:r>
              <w:rPr>
                <w:noProof/>
                <w:webHidden/>
              </w:rPr>
              <w:fldChar w:fldCharType="end"/>
            </w:r>
          </w:hyperlink>
        </w:p>
        <w:p w14:paraId="29464825"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47" w:history="1">
            <w:r w:rsidRPr="000836B2">
              <w:rPr>
                <w:rStyle w:val="Collegamentoipertestuale"/>
                <w:noProof/>
              </w:rPr>
              <w:t>NORME E LEGGI</w:t>
            </w:r>
            <w:r>
              <w:rPr>
                <w:noProof/>
                <w:webHidden/>
              </w:rPr>
              <w:tab/>
            </w:r>
            <w:r>
              <w:rPr>
                <w:noProof/>
                <w:webHidden/>
              </w:rPr>
              <w:fldChar w:fldCharType="begin"/>
            </w:r>
            <w:r>
              <w:rPr>
                <w:noProof/>
                <w:webHidden/>
              </w:rPr>
              <w:instrText xml:space="preserve"> PAGEREF _Toc510684247 \h </w:instrText>
            </w:r>
            <w:r>
              <w:rPr>
                <w:noProof/>
                <w:webHidden/>
              </w:rPr>
            </w:r>
            <w:r>
              <w:rPr>
                <w:noProof/>
                <w:webHidden/>
              </w:rPr>
              <w:fldChar w:fldCharType="separate"/>
            </w:r>
            <w:r>
              <w:rPr>
                <w:noProof/>
                <w:webHidden/>
              </w:rPr>
              <w:t>8</w:t>
            </w:r>
            <w:r>
              <w:rPr>
                <w:noProof/>
                <w:webHidden/>
              </w:rPr>
              <w:fldChar w:fldCharType="end"/>
            </w:r>
          </w:hyperlink>
        </w:p>
        <w:p w14:paraId="084A77A1"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48" w:history="1">
            <w:r w:rsidRPr="000836B2">
              <w:rPr>
                <w:rStyle w:val="Collegamentoipertestuale"/>
                <w:noProof/>
              </w:rPr>
              <w:t>POS. 474.122 – TOMOGRAFO A RISONANZA MAGNETICA DA 3T (Q.tà 1)</w:t>
            </w:r>
            <w:r>
              <w:rPr>
                <w:noProof/>
                <w:webHidden/>
              </w:rPr>
              <w:tab/>
            </w:r>
            <w:r>
              <w:rPr>
                <w:noProof/>
                <w:webHidden/>
              </w:rPr>
              <w:fldChar w:fldCharType="begin"/>
            </w:r>
            <w:r>
              <w:rPr>
                <w:noProof/>
                <w:webHidden/>
              </w:rPr>
              <w:instrText xml:space="preserve"> PAGEREF _Toc510684248 \h </w:instrText>
            </w:r>
            <w:r>
              <w:rPr>
                <w:noProof/>
                <w:webHidden/>
              </w:rPr>
            </w:r>
            <w:r>
              <w:rPr>
                <w:noProof/>
                <w:webHidden/>
              </w:rPr>
              <w:fldChar w:fldCharType="separate"/>
            </w:r>
            <w:r>
              <w:rPr>
                <w:noProof/>
                <w:webHidden/>
              </w:rPr>
              <w:t>9</w:t>
            </w:r>
            <w:r>
              <w:rPr>
                <w:noProof/>
                <w:webHidden/>
              </w:rPr>
              <w:fldChar w:fldCharType="end"/>
            </w:r>
          </w:hyperlink>
        </w:p>
        <w:p w14:paraId="2BDC1A34"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49"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_Toc510684249 \h </w:instrText>
            </w:r>
            <w:r>
              <w:rPr>
                <w:noProof/>
                <w:webHidden/>
              </w:rPr>
            </w:r>
            <w:r>
              <w:rPr>
                <w:noProof/>
                <w:webHidden/>
              </w:rPr>
              <w:fldChar w:fldCharType="separate"/>
            </w:r>
            <w:r>
              <w:rPr>
                <w:noProof/>
                <w:webHidden/>
              </w:rPr>
              <w:t>9</w:t>
            </w:r>
            <w:r>
              <w:rPr>
                <w:noProof/>
                <w:webHidden/>
              </w:rPr>
              <w:fldChar w:fldCharType="end"/>
            </w:r>
          </w:hyperlink>
        </w:p>
        <w:p w14:paraId="35E61801"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0" w:history="1">
            <w:r w:rsidRPr="000836B2">
              <w:rPr>
                <w:rStyle w:val="Collegamentoipertestuale"/>
                <w:noProof/>
              </w:rPr>
              <w:t>Magnete e gantry</w:t>
            </w:r>
            <w:r>
              <w:rPr>
                <w:noProof/>
                <w:webHidden/>
              </w:rPr>
              <w:tab/>
            </w:r>
            <w:r>
              <w:rPr>
                <w:noProof/>
                <w:webHidden/>
              </w:rPr>
              <w:fldChar w:fldCharType="begin"/>
            </w:r>
            <w:r>
              <w:rPr>
                <w:noProof/>
                <w:webHidden/>
              </w:rPr>
              <w:instrText xml:space="preserve"> PAGEREF _Toc510684250 \h </w:instrText>
            </w:r>
            <w:r>
              <w:rPr>
                <w:noProof/>
                <w:webHidden/>
              </w:rPr>
            </w:r>
            <w:r>
              <w:rPr>
                <w:noProof/>
                <w:webHidden/>
              </w:rPr>
              <w:fldChar w:fldCharType="separate"/>
            </w:r>
            <w:r>
              <w:rPr>
                <w:noProof/>
                <w:webHidden/>
              </w:rPr>
              <w:t>9</w:t>
            </w:r>
            <w:r>
              <w:rPr>
                <w:noProof/>
                <w:webHidden/>
              </w:rPr>
              <w:fldChar w:fldCharType="end"/>
            </w:r>
          </w:hyperlink>
        </w:p>
        <w:p w14:paraId="5733B368"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1" w:history="1">
            <w:r w:rsidRPr="000836B2">
              <w:rPr>
                <w:rStyle w:val="Collegamentoipertestuale"/>
                <w:noProof/>
              </w:rPr>
              <w:t>Sistema RF</w:t>
            </w:r>
            <w:r>
              <w:rPr>
                <w:noProof/>
                <w:webHidden/>
              </w:rPr>
              <w:tab/>
            </w:r>
            <w:r>
              <w:rPr>
                <w:noProof/>
                <w:webHidden/>
              </w:rPr>
              <w:fldChar w:fldCharType="begin"/>
            </w:r>
            <w:r>
              <w:rPr>
                <w:noProof/>
                <w:webHidden/>
              </w:rPr>
              <w:instrText xml:space="preserve"> PAGEREF _Toc510684251 \h </w:instrText>
            </w:r>
            <w:r>
              <w:rPr>
                <w:noProof/>
                <w:webHidden/>
              </w:rPr>
            </w:r>
            <w:r>
              <w:rPr>
                <w:noProof/>
                <w:webHidden/>
              </w:rPr>
              <w:fldChar w:fldCharType="separate"/>
            </w:r>
            <w:r>
              <w:rPr>
                <w:noProof/>
                <w:webHidden/>
              </w:rPr>
              <w:t>10</w:t>
            </w:r>
            <w:r>
              <w:rPr>
                <w:noProof/>
                <w:webHidden/>
              </w:rPr>
              <w:fldChar w:fldCharType="end"/>
            </w:r>
          </w:hyperlink>
        </w:p>
        <w:p w14:paraId="75767CD6"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2" w:history="1">
            <w:r w:rsidRPr="000836B2">
              <w:rPr>
                <w:rStyle w:val="Collegamentoipertestuale"/>
                <w:noProof/>
              </w:rPr>
              <w:t>Gradienti</w:t>
            </w:r>
            <w:r>
              <w:rPr>
                <w:noProof/>
                <w:webHidden/>
              </w:rPr>
              <w:tab/>
            </w:r>
            <w:r>
              <w:rPr>
                <w:noProof/>
                <w:webHidden/>
              </w:rPr>
              <w:fldChar w:fldCharType="begin"/>
            </w:r>
            <w:r>
              <w:rPr>
                <w:noProof/>
                <w:webHidden/>
              </w:rPr>
              <w:instrText xml:space="preserve"> PAGEREF _Toc510684252 \h </w:instrText>
            </w:r>
            <w:r>
              <w:rPr>
                <w:noProof/>
                <w:webHidden/>
              </w:rPr>
            </w:r>
            <w:r>
              <w:rPr>
                <w:noProof/>
                <w:webHidden/>
              </w:rPr>
              <w:fldChar w:fldCharType="separate"/>
            </w:r>
            <w:r>
              <w:rPr>
                <w:noProof/>
                <w:webHidden/>
              </w:rPr>
              <w:t>10</w:t>
            </w:r>
            <w:r>
              <w:rPr>
                <w:noProof/>
                <w:webHidden/>
              </w:rPr>
              <w:fldChar w:fldCharType="end"/>
            </w:r>
          </w:hyperlink>
        </w:p>
        <w:p w14:paraId="5DA018B3"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3" w:history="1">
            <w:r w:rsidRPr="000836B2">
              <w:rPr>
                <w:rStyle w:val="Collegamentoipertestuale"/>
                <w:noProof/>
              </w:rPr>
              <w:t>Bobine</w:t>
            </w:r>
            <w:r>
              <w:rPr>
                <w:noProof/>
                <w:webHidden/>
              </w:rPr>
              <w:tab/>
            </w:r>
            <w:r>
              <w:rPr>
                <w:noProof/>
                <w:webHidden/>
              </w:rPr>
              <w:fldChar w:fldCharType="begin"/>
            </w:r>
            <w:r>
              <w:rPr>
                <w:noProof/>
                <w:webHidden/>
              </w:rPr>
              <w:instrText xml:space="preserve"> PAGEREF _Toc510684253 \h </w:instrText>
            </w:r>
            <w:r>
              <w:rPr>
                <w:noProof/>
                <w:webHidden/>
              </w:rPr>
            </w:r>
            <w:r>
              <w:rPr>
                <w:noProof/>
                <w:webHidden/>
              </w:rPr>
              <w:fldChar w:fldCharType="separate"/>
            </w:r>
            <w:r>
              <w:rPr>
                <w:noProof/>
                <w:webHidden/>
              </w:rPr>
              <w:t>11</w:t>
            </w:r>
            <w:r>
              <w:rPr>
                <w:noProof/>
                <w:webHidden/>
              </w:rPr>
              <w:fldChar w:fldCharType="end"/>
            </w:r>
          </w:hyperlink>
        </w:p>
        <w:p w14:paraId="61E067B6"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4" w:history="1">
            <w:r w:rsidRPr="000836B2">
              <w:rPr>
                <w:rStyle w:val="Collegamentoipertestuale"/>
                <w:noProof/>
              </w:rPr>
              <w:t>Lettino porta pazienti</w:t>
            </w:r>
            <w:r>
              <w:rPr>
                <w:noProof/>
                <w:webHidden/>
              </w:rPr>
              <w:tab/>
            </w:r>
            <w:r>
              <w:rPr>
                <w:noProof/>
                <w:webHidden/>
              </w:rPr>
              <w:fldChar w:fldCharType="begin"/>
            </w:r>
            <w:r>
              <w:rPr>
                <w:noProof/>
                <w:webHidden/>
              </w:rPr>
              <w:instrText xml:space="preserve"> PAGEREF _Toc510684254 \h </w:instrText>
            </w:r>
            <w:r>
              <w:rPr>
                <w:noProof/>
                <w:webHidden/>
              </w:rPr>
            </w:r>
            <w:r>
              <w:rPr>
                <w:noProof/>
                <w:webHidden/>
              </w:rPr>
              <w:fldChar w:fldCharType="separate"/>
            </w:r>
            <w:r>
              <w:rPr>
                <w:noProof/>
                <w:webHidden/>
              </w:rPr>
              <w:t>12</w:t>
            </w:r>
            <w:r>
              <w:rPr>
                <w:noProof/>
                <w:webHidden/>
              </w:rPr>
              <w:fldChar w:fldCharType="end"/>
            </w:r>
          </w:hyperlink>
        </w:p>
        <w:p w14:paraId="78F7A567"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5" w:history="1">
            <w:r w:rsidRPr="000836B2">
              <w:rPr>
                <w:rStyle w:val="Collegamentoipertestuale"/>
                <w:noProof/>
              </w:rPr>
              <w:t>Consolle di acquisizione</w:t>
            </w:r>
            <w:r>
              <w:rPr>
                <w:noProof/>
                <w:webHidden/>
              </w:rPr>
              <w:tab/>
            </w:r>
            <w:r>
              <w:rPr>
                <w:noProof/>
                <w:webHidden/>
              </w:rPr>
              <w:fldChar w:fldCharType="begin"/>
            </w:r>
            <w:r>
              <w:rPr>
                <w:noProof/>
                <w:webHidden/>
              </w:rPr>
              <w:instrText xml:space="preserve"> PAGEREF _Toc510684255 \h </w:instrText>
            </w:r>
            <w:r>
              <w:rPr>
                <w:noProof/>
                <w:webHidden/>
              </w:rPr>
            </w:r>
            <w:r>
              <w:rPr>
                <w:noProof/>
                <w:webHidden/>
              </w:rPr>
              <w:fldChar w:fldCharType="separate"/>
            </w:r>
            <w:r>
              <w:rPr>
                <w:noProof/>
                <w:webHidden/>
              </w:rPr>
              <w:t>12</w:t>
            </w:r>
            <w:r>
              <w:rPr>
                <w:noProof/>
                <w:webHidden/>
              </w:rPr>
              <w:fldChar w:fldCharType="end"/>
            </w:r>
          </w:hyperlink>
        </w:p>
        <w:p w14:paraId="4F915D06"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6" w:history="1">
            <w:r w:rsidRPr="000836B2">
              <w:rPr>
                <w:rStyle w:val="Collegamentoipertestuale"/>
                <w:noProof/>
              </w:rPr>
              <w:t>Sequenze e tecniche di acquisizione</w:t>
            </w:r>
            <w:r>
              <w:rPr>
                <w:noProof/>
                <w:webHidden/>
              </w:rPr>
              <w:tab/>
            </w:r>
            <w:r>
              <w:rPr>
                <w:noProof/>
                <w:webHidden/>
              </w:rPr>
              <w:fldChar w:fldCharType="begin"/>
            </w:r>
            <w:r>
              <w:rPr>
                <w:noProof/>
                <w:webHidden/>
              </w:rPr>
              <w:instrText xml:space="preserve"> PAGEREF _Toc510684256 \h </w:instrText>
            </w:r>
            <w:r>
              <w:rPr>
                <w:noProof/>
                <w:webHidden/>
              </w:rPr>
            </w:r>
            <w:r>
              <w:rPr>
                <w:noProof/>
                <w:webHidden/>
              </w:rPr>
              <w:fldChar w:fldCharType="separate"/>
            </w:r>
            <w:r>
              <w:rPr>
                <w:noProof/>
                <w:webHidden/>
              </w:rPr>
              <w:t>13</w:t>
            </w:r>
            <w:r>
              <w:rPr>
                <w:noProof/>
                <w:webHidden/>
              </w:rPr>
              <w:fldChar w:fldCharType="end"/>
            </w:r>
          </w:hyperlink>
        </w:p>
        <w:p w14:paraId="16AA8BB8"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7" w:history="1">
            <w:r w:rsidRPr="000836B2">
              <w:rPr>
                <w:rStyle w:val="Collegamentoipertestuale"/>
                <w:noProof/>
              </w:rPr>
              <w:t>Immagini cliniche</w:t>
            </w:r>
            <w:r>
              <w:rPr>
                <w:noProof/>
                <w:webHidden/>
              </w:rPr>
              <w:tab/>
            </w:r>
            <w:r>
              <w:rPr>
                <w:noProof/>
                <w:webHidden/>
              </w:rPr>
              <w:fldChar w:fldCharType="begin"/>
            </w:r>
            <w:r>
              <w:rPr>
                <w:noProof/>
                <w:webHidden/>
              </w:rPr>
              <w:instrText xml:space="preserve"> PAGEREF _Toc510684257 \h </w:instrText>
            </w:r>
            <w:r>
              <w:rPr>
                <w:noProof/>
                <w:webHidden/>
              </w:rPr>
            </w:r>
            <w:r>
              <w:rPr>
                <w:noProof/>
                <w:webHidden/>
              </w:rPr>
              <w:fldChar w:fldCharType="separate"/>
            </w:r>
            <w:r>
              <w:rPr>
                <w:noProof/>
                <w:webHidden/>
              </w:rPr>
              <w:t>17</w:t>
            </w:r>
            <w:r>
              <w:rPr>
                <w:noProof/>
                <w:webHidden/>
              </w:rPr>
              <w:fldChar w:fldCharType="end"/>
            </w:r>
          </w:hyperlink>
        </w:p>
        <w:p w14:paraId="27BED1D6"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8" w:history="1">
            <w:r w:rsidRPr="000836B2">
              <w:rPr>
                <w:rStyle w:val="Collegamentoipertestuale"/>
                <w:noProof/>
              </w:rPr>
              <w:t>Attrezzature ausiliarie</w:t>
            </w:r>
            <w:r>
              <w:rPr>
                <w:noProof/>
                <w:webHidden/>
              </w:rPr>
              <w:tab/>
            </w:r>
            <w:r>
              <w:rPr>
                <w:noProof/>
                <w:webHidden/>
              </w:rPr>
              <w:fldChar w:fldCharType="begin"/>
            </w:r>
            <w:r>
              <w:rPr>
                <w:noProof/>
                <w:webHidden/>
              </w:rPr>
              <w:instrText xml:space="preserve"> PAGEREF _Toc510684258 \h </w:instrText>
            </w:r>
            <w:r>
              <w:rPr>
                <w:noProof/>
                <w:webHidden/>
              </w:rPr>
            </w:r>
            <w:r>
              <w:rPr>
                <w:noProof/>
                <w:webHidden/>
              </w:rPr>
              <w:fldChar w:fldCharType="separate"/>
            </w:r>
            <w:r>
              <w:rPr>
                <w:noProof/>
                <w:webHidden/>
              </w:rPr>
              <w:t>17</w:t>
            </w:r>
            <w:r>
              <w:rPr>
                <w:noProof/>
                <w:webHidden/>
              </w:rPr>
              <w:fldChar w:fldCharType="end"/>
            </w:r>
          </w:hyperlink>
        </w:p>
        <w:p w14:paraId="5E84B6DD"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59" w:history="1">
            <w:r w:rsidRPr="000836B2">
              <w:rPr>
                <w:rStyle w:val="Collegamentoipertestuale"/>
                <w:noProof/>
              </w:rPr>
              <w:t>Altro</w:t>
            </w:r>
            <w:r>
              <w:rPr>
                <w:noProof/>
                <w:webHidden/>
              </w:rPr>
              <w:tab/>
            </w:r>
            <w:r>
              <w:rPr>
                <w:noProof/>
                <w:webHidden/>
              </w:rPr>
              <w:fldChar w:fldCharType="begin"/>
            </w:r>
            <w:r>
              <w:rPr>
                <w:noProof/>
                <w:webHidden/>
              </w:rPr>
              <w:instrText xml:space="preserve"> PAGEREF _Toc510684259 \h </w:instrText>
            </w:r>
            <w:r>
              <w:rPr>
                <w:noProof/>
                <w:webHidden/>
              </w:rPr>
            </w:r>
            <w:r>
              <w:rPr>
                <w:noProof/>
                <w:webHidden/>
              </w:rPr>
              <w:fldChar w:fldCharType="separate"/>
            </w:r>
            <w:r>
              <w:rPr>
                <w:noProof/>
                <w:webHidden/>
              </w:rPr>
              <w:t>18</w:t>
            </w:r>
            <w:r>
              <w:rPr>
                <w:noProof/>
                <w:webHidden/>
              </w:rPr>
              <w:fldChar w:fldCharType="end"/>
            </w:r>
          </w:hyperlink>
        </w:p>
        <w:p w14:paraId="24681800"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60" w:history="1">
            <w:r w:rsidRPr="000836B2">
              <w:rPr>
                <w:rStyle w:val="Collegamentoipertestuale"/>
                <w:noProof/>
              </w:rPr>
              <w:t>POS. 474.122b – INIETTORE ANGIOGRAFICO PER RM 3T (Q.tà 1)</w:t>
            </w:r>
            <w:r>
              <w:rPr>
                <w:noProof/>
                <w:webHidden/>
              </w:rPr>
              <w:tab/>
            </w:r>
            <w:r>
              <w:rPr>
                <w:noProof/>
                <w:webHidden/>
              </w:rPr>
              <w:fldChar w:fldCharType="begin"/>
            </w:r>
            <w:r>
              <w:rPr>
                <w:noProof/>
                <w:webHidden/>
              </w:rPr>
              <w:instrText xml:space="preserve"> PAGEREF _Toc510684260 \h </w:instrText>
            </w:r>
            <w:r>
              <w:rPr>
                <w:noProof/>
                <w:webHidden/>
              </w:rPr>
            </w:r>
            <w:r>
              <w:rPr>
                <w:noProof/>
                <w:webHidden/>
              </w:rPr>
              <w:fldChar w:fldCharType="separate"/>
            </w:r>
            <w:r>
              <w:rPr>
                <w:noProof/>
                <w:webHidden/>
              </w:rPr>
              <w:t>19</w:t>
            </w:r>
            <w:r>
              <w:rPr>
                <w:noProof/>
                <w:webHidden/>
              </w:rPr>
              <w:fldChar w:fldCharType="end"/>
            </w:r>
          </w:hyperlink>
        </w:p>
        <w:p w14:paraId="486D7810"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61"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_Toc510684261 \h </w:instrText>
            </w:r>
            <w:r>
              <w:rPr>
                <w:noProof/>
                <w:webHidden/>
              </w:rPr>
            </w:r>
            <w:r>
              <w:rPr>
                <w:noProof/>
                <w:webHidden/>
              </w:rPr>
              <w:fldChar w:fldCharType="separate"/>
            </w:r>
            <w:r>
              <w:rPr>
                <w:noProof/>
                <w:webHidden/>
              </w:rPr>
              <w:t>19</w:t>
            </w:r>
            <w:r>
              <w:rPr>
                <w:noProof/>
                <w:webHidden/>
              </w:rPr>
              <w:fldChar w:fldCharType="end"/>
            </w:r>
          </w:hyperlink>
        </w:p>
        <w:p w14:paraId="2AA3E344"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62" w:history="1">
            <w:r w:rsidRPr="000836B2">
              <w:rPr>
                <w:rStyle w:val="Collegamentoipertestuale"/>
                <w:noProof/>
              </w:rPr>
              <w:t>POS. 474.122c – MONITOR PAZIENTE PER RM 3T (Q.tà 1)</w:t>
            </w:r>
            <w:r>
              <w:rPr>
                <w:noProof/>
                <w:webHidden/>
              </w:rPr>
              <w:tab/>
            </w:r>
            <w:r>
              <w:rPr>
                <w:noProof/>
                <w:webHidden/>
              </w:rPr>
              <w:fldChar w:fldCharType="begin"/>
            </w:r>
            <w:r>
              <w:rPr>
                <w:noProof/>
                <w:webHidden/>
              </w:rPr>
              <w:instrText xml:space="preserve"> PAGEREF _Toc510684262 \h </w:instrText>
            </w:r>
            <w:r>
              <w:rPr>
                <w:noProof/>
                <w:webHidden/>
              </w:rPr>
            </w:r>
            <w:r>
              <w:rPr>
                <w:noProof/>
                <w:webHidden/>
              </w:rPr>
              <w:fldChar w:fldCharType="separate"/>
            </w:r>
            <w:r>
              <w:rPr>
                <w:noProof/>
                <w:webHidden/>
              </w:rPr>
              <w:t>20</w:t>
            </w:r>
            <w:r>
              <w:rPr>
                <w:noProof/>
                <w:webHidden/>
              </w:rPr>
              <w:fldChar w:fldCharType="end"/>
            </w:r>
          </w:hyperlink>
        </w:p>
        <w:p w14:paraId="6C527F4B"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63"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_Toc510684263 \h </w:instrText>
            </w:r>
            <w:r>
              <w:rPr>
                <w:noProof/>
                <w:webHidden/>
              </w:rPr>
            </w:r>
            <w:r>
              <w:rPr>
                <w:noProof/>
                <w:webHidden/>
              </w:rPr>
              <w:fldChar w:fldCharType="separate"/>
            </w:r>
            <w:r>
              <w:rPr>
                <w:noProof/>
                <w:webHidden/>
              </w:rPr>
              <w:t>20</w:t>
            </w:r>
            <w:r>
              <w:rPr>
                <w:noProof/>
                <w:webHidden/>
              </w:rPr>
              <w:fldChar w:fldCharType="end"/>
            </w:r>
          </w:hyperlink>
        </w:p>
        <w:p w14:paraId="33EA470C"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64" w:history="1">
            <w:r w:rsidRPr="000836B2">
              <w:rPr>
                <w:rStyle w:val="Collegamentoipertestuale"/>
                <w:noProof/>
              </w:rPr>
              <w:t>POS. 474.122d – APPARECCHIO PER ANESTESIA PER RM 3T (Q.tà 1)</w:t>
            </w:r>
            <w:r>
              <w:rPr>
                <w:noProof/>
                <w:webHidden/>
              </w:rPr>
              <w:tab/>
            </w:r>
            <w:r>
              <w:rPr>
                <w:noProof/>
                <w:webHidden/>
              </w:rPr>
              <w:fldChar w:fldCharType="begin"/>
            </w:r>
            <w:r>
              <w:rPr>
                <w:noProof/>
                <w:webHidden/>
              </w:rPr>
              <w:instrText xml:space="preserve"> PAGEREF _Toc510684264 \h </w:instrText>
            </w:r>
            <w:r>
              <w:rPr>
                <w:noProof/>
                <w:webHidden/>
              </w:rPr>
            </w:r>
            <w:r>
              <w:rPr>
                <w:noProof/>
                <w:webHidden/>
              </w:rPr>
              <w:fldChar w:fldCharType="separate"/>
            </w:r>
            <w:r>
              <w:rPr>
                <w:noProof/>
                <w:webHidden/>
              </w:rPr>
              <w:t>21</w:t>
            </w:r>
            <w:r>
              <w:rPr>
                <w:noProof/>
                <w:webHidden/>
              </w:rPr>
              <w:fldChar w:fldCharType="end"/>
            </w:r>
          </w:hyperlink>
        </w:p>
        <w:p w14:paraId="3DB4794B"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65"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_Toc510684265 \h </w:instrText>
            </w:r>
            <w:r>
              <w:rPr>
                <w:noProof/>
                <w:webHidden/>
              </w:rPr>
            </w:r>
            <w:r>
              <w:rPr>
                <w:noProof/>
                <w:webHidden/>
              </w:rPr>
              <w:fldChar w:fldCharType="separate"/>
            </w:r>
            <w:r>
              <w:rPr>
                <w:noProof/>
                <w:webHidden/>
              </w:rPr>
              <w:t>21</w:t>
            </w:r>
            <w:r>
              <w:rPr>
                <w:noProof/>
                <w:webHidden/>
              </w:rPr>
              <w:fldChar w:fldCharType="end"/>
            </w:r>
          </w:hyperlink>
        </w:p>
        <w:p w14:paraId="4F9DF53B"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66" w:history="1">
            <w:r w:rsidRPr="000836B2">
              <w:rPr>
                <w:rStyle w:val="Collegamentoipertestuale"/>
                <w:noProof/>
              </w:rPr>
              <w:t>POS. 474.122e – IMPIANTO PER STIMOLAZIONE AUDIO/VISIVA PER NEURO RM 3T (Q.tà 1)</w:t>
            </w:r>
            <w:r>
              <w:rPr>
                <w:noProof/>
                <w:webHidden/>
              </w:rPr>
              <w:tab/>
            </w:r>
            <w:r>
              <w:rPr>
                <w:noProof/>
                <w:webHidden/>
              </w:rPr>
              <w:fldChar w:fldCharType="begin"/>
            </w:r>
            <w:r>
              <w:rPr>
                <w:noProof/>
                <w:webHidden/>
              </w:rPr>
              <w:instrText xml:space="preserve"> PAGEREF _Toc510684266 \h </w:instrText>
            </w:r>
            <w:r>
              <w:rPr>
                <w:noProof/>
                <w:webHidden/>
              </w:rPr>
            </w:r>
            <w:r>
              <w:rPr>
                <w:noProof/>
                <w:webHidden/>
              </w:rPr>
              <w:fldChar w:fldCharType="separate"/>
            </w:r>
            <w:r>
              <w:rPr>
                <w:noProof/>
                <w:webHidden/>
              </w:rPr>
              <w:t>22</w:t>
            </w:r>
            <w:r>
              <w:rPr>
                <w:noProof/>
                <w:webHidden/>
              </w:rPr>
              <w:fldChar w:fldCharType="end"/>
            </w:r>
          </w:hyperlink>
        </w:p>
        <w:p w14:paraId="79D5C11B"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67"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_Toc510684267 \h </w:instrText>
            </w:r>
            <w:r>
              <w:rPr>
                <w:noProof/>
                <w:webHidden/>
              </w:rPr>
            </w:r>
            <w:r>
              <w:rPr>
                <w:noProof/>
                <w:webHidden/>
              </w:rPr>
              <w:fldChar w:fldCharType="separate"/>
            </w:r>
            <w:r>
              <w:rPr>
                <w:noProof/>
                <w:webHidden/>
              </w:rPr>
              <w:t>22</w:t>
            </w:r>
            <w:r>
              <w:rPr>
                <w:noProof/>
                <w:webHidden/>
              </w:rPr>
              <w:fldChar w:fldCharType="end"/>
            </w:r>
          </w:hyperlink>
        </w:p>
        <w:p w14:paraId="185E1F7F"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68" w:history="1">
            <w:r w:rsidRPr="000836B2">
              <w:rPr>
                <w:rStyle w:val="Collegamentoipertestuale"/>
                <w:noProof/>
              </w:rPr>
              <w:t>POS. 474.122f – SISTEMA CLIENT-SERVER PER LA POST-ELABORAZIONE (Q.tà 1)</w:t>
            </w:r>
            <w:r>
              <w:rPr>
                <w:noProof/>
                <w:webHidden/>
              </w:rPr>
              <w:tab/>
            </w:r>
            <w:r>
              <w:rPr>
                <w:noProof/>
                <w:webHidden/>
              </w:rPr>
              <w:fldChar w:fldCharType="begin"/>
            </w:r>
            <w:r>
              <w:rPr>
                <w:noProof/>
                <w:webHidden/>
              </w:rPr>
              <w:instrText xml:space="preserve"> PAGEREF _Toc510684268 \h </w:instrText>
            </w:r>
            <w:r>
              <w:rPr>
                <w:noProof/>
                <w:webHidden/>
              </w:rPr>
            </w:r>
            <w:r>
              <w:rPr>
                <w:noProof/>
                <w:webHidden/>
              </w:rPr>
              <w:fldChar w:fldCharType="separate"/>
            </w:r>
            <w:r>
              <w:rPr>
                <w:noProof/>
                <w:webHidden/>
              </w:rPr>
              <w:t>23</w:t>
            </w:r>
            <w:r>
              <w:rPr>
                <w:noProof/>
                <w:webHidden/>
              </w:rPr>
              <w:fldChar w:fldCharType="end"/>
            </w:r>
          </w:hyperlink>
        </w:p>
        <w:p w14:paraId="6DEB1A2F"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69"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_Toc510684269 \h </w:instrText>
            </w:r>
            <w:r>
              <w:rPr>
                <w:noProof/>
                <w:webHidden/>
              </w:rPr>
            </w:r>
            <w:r>
              <w:rPr>
                <w:noProof/>
                <w:webHidden/>
              </w:rPr>
              <w:fldChar w:fldCharType="separate"/>
            </w:r>
            <w:r>
              <w:rPr>
                <w:noProof/>
                <w:webHidden/>
              </w:rPr>
              <w:t>23</w:t>
            </w:r>
            <w:r>
              <w:rPr>
                <w:noProof/>
                <w:webHidden/>
              </w:rPr>
              <w:fldChar w:fldCharType="end"/>
            </w:r>
          </w:hyperlink>
        </w:p>
        <w:p w14:paraId="6F586F1D"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70" w:history="1">
            <w:r w:rsidRPr="000836B2">
              <w:rPr>
                <w:rStyle w:val="Collegamentoipertestuale"/>
                <w:noProof/>
              </w:rPr>
              <w:t>Caratteristiche hardware di ciascun client</w:t>
            </w:r>
            <w:r>
              <w:rPr>
                <w:noProof/>
                <w:webHidden/>
              </w:rPr>
              <w:tab/>
            </w:r>
            <w:r>
              <w:rPr>
                <w:noProof/>
                <w:webHidden/>
              </w:rPr>
              <w:fldChar w:fldCharType="begin"/>
            </w:r>
            <w:r>
              <w:rPr>
                <w:noProof/>
                <w:webHidden/>
              </w:rPr>
              <w:instrText xml:space="preserve"> PAGEREF _Toc510684270 \h </w:instrText>
            </w:r>
            <w:r>
              <w:rPr>
                <w:noProof/>
                <w:webHidden/>
              </w:rPr>
            </w:r>
            <w:r>
              <w:rPr>
                <w:noProof/>
                <w:webHidden/>
              </w:rPr>
              <w:fldChar w:fldCharType="separate"/>
            </w:r>
            <w:r>
              <w:rPr>
                <w:noProof/>
                <w:webHidden/>
              </w:rPr>
              <w:t>24</w:t>
            </w:r>
            <w:r>
              <w:rPr>
                <w:noProof/>
                <w:webHidden/>
              </w:rPr>
              <w:fldChar w:fldCharType="end"/>
            </w:r>
          </w:hyperlink>
        </w:p>
        <w:p w14:paraId="2EAB970F"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71" w:history="1">
            <w:r w:rsidRPr="000836B2">
              <w:rPr>
                <w:rStyle w:val="Collegamentoipertestuale"/>
                <w:noProof/>
              </w:rPr>
              <w:t>Software</w:t>
            </w:r>
            <w:r>
              <w:rPr>
                <w:noProof/>
                <w:webHidden/>
              </w:rPr>
              <w:tab/>
            </w:r>
            <w:r>
              <w:rPr>
                <w:noProof/>
                <w:webHidden/>
              </w:rPr>
              <w:fldChar w:fldCharType="begin"/>
            </w:r>
            <w:r>
              <w:rPr>
                <w:noProof/>
                <w:webHidden/>
              </w:rPr>
              <w:instrText xml:space="preserve"> PAGEREF _Toc510684271 \h </w:instrText>
            </w:r>
            <w:r>
              <w:rPr>
                <w:noProof/>
                <w:webHidden/>
              </w:rPr>
            </w:r>
            <w:r>
              <w:rPr>
                <w:noProof/>
                <w:webHidden/>
              </w:rPr>
              <w:fldChar w:fldCharType="separate"/>
            </w:r>
            <w:r>
              <w:rPr>
                <w:noProof/>
                <w:webHidden/>
              </w:rPr>
              <w:t>24</w:t>
            </w:r>
            <w:r>
              <w:rPr>
                <w:noProof/>
                <w:webHidden/>
              </w:rPr>
              <w:fldChar w:fldCharType="end"/>
            </w:r>
          </w:hyperlink>
        </w:p>
        <w:p w14:paraId="07CEE71B"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72" w:history="1">
            <w:r w:rsidRPr="000836B2">
              <w:rPr>
                <w:rStyle w:val="Collegamentoipertestuale"/>
                <w:noProof/>
              </w:rPr>
              <w:t>POS. 474.122g – CABINA SCHERMATA PER RM 3T (Q.tà 1)</w:t>
            </w:r>
            <w:r>
              <w:rPr>
                <w:noProof/>
                <w:webHidden/>
              </w:rPr>
              <w:tab/>
            </w:r>
            <w:r>
              <w:rPr>
                <w:noProof/>
                <w:webHidden/>
              </w:rPr>
              <w:fldChar w:fldCharType="begin"/>
            </w:r>
            <w:r>
              <w:rPr>
                <w:noProof/>
                <w:webHidden/>
              </w:rPr>
              <w:instrText xml:space="preserve"> PAGEREF _Toc510684272 \h </w:instrText>
            </w:r>
            <w:r>
              <w:rPr>
                <w:noProof/>
                <w:webHidden/>
              </w:rPr>
            </w:r>
            <w:r>
              <w:rPr>
                <w:noProof/>
                <w:webHidden/>
              </w:rPr>
              <w:fldChar w:fldCharType="separate"/>
            </w:r>
            <w:r>
              <w:rPr>
                <w:noProof/>
                <w:webHidden/>
              </w:rPr>
              <w:t>26</w:t>
            </w:r>
            <w:r>
              <w:rPr>
                <w:noProof/>
                <w:webHidden/>
              </w:rPr>
              <w:fldChar w:fldCharType="end"/>
            </w:r>
          </w:hyperlink>
        </w:p>
        <w:p w14:paraId="2784A351"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73" w:history="1">
            <w:r w:rsidRPr="000836B2">
              <w:rPr>
                <w:rStyle w:val="Collegamentoipertestuale"/>
                <w:noProof/>
              </w:rPr>
              <w:t>Classificazione delle aree</w:t>
            </w:r>
            <w:r>
              <w:rPr>
                <w:noProof/>
                <w:webHidden/>
              </w:rPr>
              <w:tab/>
            </w:r>
            <w:r>
              <w:rPr>
                <w:noProof/>
                <w:webHidden/>
              </w:rPr>
              <w:fldChar w:fldCharType="begin"/>
            </w:r>
            <w:r>
              <w:rPr>
                <w:noProof/>
                <w:webHidden/>
              </w:rPr>
              <w:instrText xml:space="preserve"> PAGEREF _Toc510684273 \h </w:instrText>
            </w:r>
            <w:r>
              <w:rPr>
                <w:noProof/>
                <w:webHidden/>
              </w:rPr>
            </w:r>
            <w:r>
              <w:rPr>
                <w:noProof/>
                <w:webHidden/>
              </w:rPr>
              <w:fldChar w:fldCharType="separate"/>
            </w:r>
            <w:r>
              <w:rPr>
                <w:noProof/>
                <w:webHidden/>
              </w:rPr>
              <w:t>26</w:t>
            </w:r>
            <w:r>
              <w:rPr>
                <w:noProof/>
                <w:webHidden/>
              </w:rPr>
              <w:fldChar w:fldCharType="end"/>
            </w:r>
          </w:hyperlink>
        </w:p>
        <w:p w14:paraId="267A3038"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74" w:history="1">
            <w:r w:rsidRPr="000836B2">
              <w:rPr>
                <w:rStyle w:val="Collegamentoipertestuale"/>
                <w:noProof/>
              </w:rPr>
              <w:t>Contenimento - schermature aggiuntive</w:t>
            </w:r>
            <w:r>
              <w:rPr>
                <w:noProof/>
                <w:webHidden/>
              </w:rPr>
              <w:tab/>
            </w:r>
            <w:r>
              <w:rPr>
                <w:noProof/>
                <w:webHidden/>
              </w:rPr>
              <w:fldChar w:fldCharType="begin"/>
            </w:r>
            <w:r>
              <w:rPr>
                <w:noProof/>
                <w:webHidden/>
              </w:rPr>
              <w:instrText xml:space="preserve"> PAGEREF _Toc510684274 \h </w:instrText>
            </w:r>
            <w:r>
              <w:rPr>
                <w:noProof/>
                <w:webHidden/>
              </w:rPr>
            </w:r>
            <w:r>
              <w:rPr>
                <w:noProof/>
                <w:webHidden/>
              </w:rPr>
              <w:fldChar w:fldCharType="separate"/>
            </w:r>
            <w:r>
              <w:rPr>
                <w:noProof/>
                <w:webHidden/>
              </w:rPr>
              <w:t>26</w:t>
            </w:r>
            <w:r>
              <w:rPr>
                <w:noProof/>
                <w:webHidden/>
              </w:rPr>
              <w:fldChar w:fldCharType="end"/>
            </w:r>
          </w:hyperlink>
        </w:p>
        <w:p w14:paraId="3898AD5C"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75" w:history="1">
            <w:r w:rsidRPr="000836B2">
              <w:rPr>
                <w:rStyle w:val="Collegamentoipertestuale"/>
                <w:noProof/>
              </w:rPr>
              <w:t>Rilevatori ferro magnetici</w:t>
            </w:r>
            <w:r>
              <w:rPr>
                <w:noProof/>
                <w:webHidden/>
              </w:rPr>
              <w:tab/>
            </w:r>
            <w:r>
              <w:rPr>
                <w:noProof/>
                <w:webHidden/>
              </w:rPr>
              <w:fldChar w:fldCharType="begin"/>
            </w:r>
            <w:r>
              <w:rPr>
                <w:noProof/>
                <w:webHidden/>
              </w:rPr>
              <w:instrText xml:space="preserve"> PAGEREF _Toc510684275 \h </w:instrText>
            </w:r>
            <w:r>
              <w:rPr>
                <w:noProof/>
                <w:webHidden/>
              </w:rPr>
            </w:r>
            <w:r>
              <w:rPr>
                <w:noProof/>
                <w:webHidden/>
              </w:rPr>
              <w:fldChar w:fldCharType="separate"/>
            </w:r>
            <w:r>
              <w:rPr>
                <w:noProof/>
                <w:webHidden/>
              </w:rPr>
              <w:t>26</w:t>
            </w:r>
            <w:r>
              <w:rPr>
                <w:noProof/>
                <w:webHidden/>
              </w:rPr>
              <w:fldChar w:fldCharType="end"/>
            </w:r>
          </w:hyperlink>
        </w:p>
        <w:p w14:paraId="543F742B"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76" w:history="1">
            <w:r w:rsidRPr="000836B2">
              <w:rPr>
                <w:rStyle w:val="Collegamentoipertestuale"/>
                <w:noProof/>
              </w:rPr>
              <w:t>Caratteristiche realizzative cabina schermata</w:t>
            </w:r>
            <w:r>
              <w:rPr>
                <w:noProof/>
                <w:webHidden/>
              </w:rPr>
              <w:tab/>
            </w:r>
            <w:r>
              <w:rPr>
                <w:noProof/>
                <w:webHidden/>
              </w:rPr>
              <w:fldChar w:fldCharType="begin"/>
            </w:r>
            <w:r>
              <w:rPr>
                <w:noProof/>
                <w:webHidden/>
              </w:rPr>
              <w:instrText xml:space="preserve"> PAGEREF _Toc510684276 \h </w:instrText>
            </w:r>
            <w:r>
              <w:rPr>
                <w:noProof/>
                <w:webHidden/>
              </w:rPr>
            </w:r>
            <w:r>
              <w:rPr>
                <w:noProof/>
                <w:webHidden/>
              </w:rPr>
              <w:fldChar w:fldCharType="separate"/>
            </w:r>
            <w:r>
              <w:rPr>
                <w:noProof/>
                <w:webHidden/>
              </w:rPr>
              <w:t>26</w:t>
            </w:r>
            <w:r>
              <w:rPr>
                <w:noProof/>
                <w:webHidden/>
              </w:rPr>
              <w:fldChar w:fldCharType="end"/>
            </w:r>
          </w:hyperlink>
        </w:p>
        <w:p w14:paraId="215875FB"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77" w:history="1">
            <w:r w:rsidRPr="000836B2">
              <w:rPr>
                <w:rStyle w:val="Collegamentoipertestuale"/>
                <w:noProof/>
              </w:rPr>
              <w:t>POS. 474.222 – TOMOGRAFO A RISONANZA MAGNETICA DA 1.5T (Q.tà 1)</w:t>
            </w:r>
            <w:r>
              <w:rPr>
                <w:noProof/>
                <w:webHidden/>
              </w:rPr>
              <w:tab/>
            </w:r>
            <w:r>
              <w:rPr>
                <w:noProof/>
                <w:webHidden/>
              </w:rPr>
              <w:fldChar w:fldCharType="begin"/>
            </w:r>
            <w:r>
              <w:rPr>
                <w:noProof/>
                <w:webHidden/>
              </w:rPr>
              <w:instrText xml:space="preserve"> PAGEREF _Toc510684277 \h </w:instrText>
            </w:r>
            <w:r>
              <w:rPr>
                <w:noProof/>
                <w:webHidden/>
              </w:rPr>
            </w:r>
            <w:r>
              <w:rPr>
                <w:noProof/>
                <w:webHidden/>
              </w:rPr>
              <w:fldChar w:fldCharType="separate"/>
            </w:r>
            <w:r>
              <w:rPr>
                <w:noProof/>
                <w:webHidden/>
              </w:rPr>
              <w:t>27</w:t>
            </w:r>
            <w:r>
              <w:rPr>
                <w:noProof/>
                <w:webHidden/>
              </w:rPr>
              <w:fldChar w:fldCharType="end"/>
            </w:r>
          </w:hyperlink>
        </w:p>
        <w:p w14:paraId="59B2E849"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78"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_Toc510684278 \h </w:instrText>
            </w:r>
            <w:r>
              <w:rPr>
                <w:noProof/>
                <w:webHidden/>
              </w:rPr>
            </w:r>
            <w:r>
              <w:rPr>
                <w:noProof/>
                <w:webHidden/>
              </w:rPr>
              <w:fldChar w:fldCharType="separate"/>
            </w:r>
            <w:r>
              <w:rPr>
                <w:noProof/>
                <w:webHidden/>
              </w:rPr>
              <w:t>27</w:t>
            </w:r>
            <w:r>
              <w:rPr>
                <w:noProof/>
                <w:webHidden/>
              </w:rPr>
              <w:fldChar w:fldCharType="end"/>
            </w:r>
          </w:hyperlink>
        </w:p>
        <w:p w14:paraId="3F862B03"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79" w:history="1">
            <w:r w:rsidRPr="000836B2">
              <w:rPr>
                <w:rStyle w:val="Collegamentoipertestuale"/>
                <w:noProof/>
              </w:rPr>
              <w:t>Magnete e gantry</w:t>
            </w:r>
            <w:r>
              <w:rPr>
                <w:noProof/>
                <w:webHidden/>
              </w:rPr>
              <w:tab/>
            </w:r>
            <w:r>
              <w:rPr>
                <w:noProof/>
                <w:webHidden/>
              </w:rPr>
              <w:fldChar w:fldCharType="begin"/>
            </w:r>
            <w:r>
              <w:rPr>
                <w:noProof/>
                <w:webHidden/>
              </w:rPr>
              <w:instrText xml:space="preserve"> PAGEREF _Toc510684279 \h </w:instrText>
            </w:r>
            <w:r>
              <w:rPr>
                <w:noProof/>
                <w:webHidden/>
              </w:rPr>
            </w:r>
            <w:r>
              <w:rPr>
                <w:noProof/>
                <w:webHidden/>
              </w:rPr>
              <w:fldChar w:fldCharType="separate"/>
            </w:r>
            <w:r>
              <w:rPr>
                <w:noProof/>
                <w:webHidden/>
              </w:rPr>
              <w:t>27</w:t>
            </w:r>
            <w:r>
              <w:rPr>
                <w:noProof/>
                <w:webHidden/>
              </w:rPr>
              <w:fldChar w:fldCharType="end"/>
            </w:r>
          </w:hyperlink>
        </w:p>
        <w:p w14:paraId="192CDA8C"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0" w:history="1">
            <w:r w:rsidRPr="000836B2">
              <w:rPr>
                <w:rStyle w:val="Collegamentoipertestuale"/>
                <w:noProof/>
              </w:rPr>
              <w:t>Sistema RF</w:t>
            </w:r>
            <w:r>
              <w:rPr>
                <w:noProof/>
                <w:webHidden/>
              </w:rPr>
              <w:tab/>
            </w:r>
            <w:r>
              <w:rPr>
                <w:noProof/>
                <w:webHidden/>
              </w:rPr>
              <w:fldChar w:fldCharType="begin"/>
            </w:r>
            <w:r>
              <w:rPr>
                <w:noProof/>
                <w:webHidden/>
              </w:rPr>
              <w:instrText xml:space="preserve"> PAGEREF _Toc510684280 \h </w:instrText>
            </w:r>
            <w:r>
              <w:rPr>
                <w:noProof/>
                <w:webHidden/>
              </w:rPr>
            </w:r>
            <w:r>
              <w:rPr>
                <w:noProof/>
                <w:webHidden/>
              </w:rPr>
              <w:fldChar w:fldCharType="separate"/>
            </w:r>
            <w:r>
              <w:rPr>
                <w:noProof/>
                <w:webHidden/>
              </w:rPr>
              <w:t>28</w:t>
            </w:r>
            <w:r>
              <w:rPr>
                <w:noProof/>
                <w:webHidden/>
              </w:rPr>
              <w:fldChar w:fldCharType="end"/>
            </w:r>
          </w:hyperlink>
        </w:p>
        <w:p w14:paraId="68C8F922"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1" w:history="1">
            <w:r w:rsidRPr="000836B2">
              <w:rPr>
                <w:rStyle w:val="Collegamentoipertestuale"/>
                <w:noProof/>
              </w:rPr>
              <w:t>Gradienti</w:t>
            </w:r>
            <w:r>
              <w:rPr>
                <w:noProof/>
                <w:webHidden/>
              </w:rPr>
              <w:tab/>
            </w:r>
            <w:r>
              <w:rPr>
                <w:noProof/>
                <w:webHidden/>
              </w:rPr>
              <w:fldChar w:fldCharType="begin"/>
            </w:r>
            <w:r>
              <w:rPr>
                <w:noProof/>
                <w:webHidden/>
              </w:rPr>
              <w:instrText xml:space="preserve"> PAGEREF _Toc510684281 \h </w:instrText>
            </w:r>
            <w:r>
              <w:rPr>
                <w:noProof/>
                <w:webHidden/>
              </w:rPr>
            </w:r>
            <w:r>
              <w:rPr>
                <w:noProof/>
                <w:webHidden/>
              </w:rPr>
              <w:fldChar w:fldCharType="separate"/>
            </w:r>
            <w:r>
              <w:rPr>
                <w:noProof/>
                <w:webHidden/>
              </w:rPr>
              <w:t>28</w:t>
            </w:r>
            <w:r>
              <w:rPr>
                <w:noProof/>
                <w:webHidden/>
              </w:rPr>
              <w:fldChar w:fldCharType="end"/>
            </w:r>
          </w:hyperlink>
        </w:p>
        <w:p w14:paraId="010A8A1D"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2" w:history="1">
            <w:r w:rsidRPr="000836B2">
              <w:rPr>
                <w:rStyle w:val="Collegamentoipertestuale"/>
                <w:noProof/>
              </w:rPr>
              <w:t>Bobine</w:t>
            </w:r>
            <w:r>
              <w:rPr>
                <w:noProof/>
                <w:webHidden/>
              </w:rPr>
              <w:tab/>
            </w:r>
            <w:r>
              <w:rPr>
                <w:noProof/>
                <w:webHidden/>
              </w:rPr>
              <w:fldChar w:fldCharType="begin"/>
            </w:r>
            <w:r>
              <w:rPr>
                <w:noProof/>
                <w:webHidden/>
              </w:rPr>
              <w:instrText xml:space="preserve"> PAGEREF _Toc510684282 \h </w:instrText>
            </w:r>
            <w:r>
              <w:rPr>
                <w:noProof/>
                <w:webHidden/>
              </w:rPr>
            </w:r>
            <w:r>
              <w:rPr>
                <w:noProof/>
                <w:webHidden/>
              </w:rPr>
              <w:fldChar w:fldCharType="separate"/>
            </w:r>
            <w:r>
              <w:rPr>
                <w:noProof/>
                <w:webHidden/>
              </w:rPr>
              <w:t>29</w:t>
            </w:r>
            <w:r>
              <w:rPr>
                <w:noProof/>
                <w:webHidden/>
              </w:rPr>
              <w:fldChar w:fldCharType="end"/>
            </w:r>
          </w:hyperlink>
        </w:p>
        <w:p w14:paraId="0C611836"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3" w:history="1">
            <w:r w:rsidRPr="000836B2">
              <w:rPr>
                <w:rStyle w:val="Collegamentoipertestuale"/>
                <w:noProof/>
              </w:rPr>
              <w:t>Lettino porta pazienti</w:t>
            </w:r>
            <w:r>
              <w:rPr>
                <w:noProof/>
                <w:webHidden/>
              </w:rPr>
              <w:tab/>
            </w:r>
            <w:r>
              <w:rPr>
                <w:noProof/>
                <w:webHidden/>
              </w:rPr>
              <w:fldChar w:fldCharType="begin"/>
            </w:r>
            <w:r>
              <w:rPr>
                <w:noProof/>
                <w:webHidden/>
              </w:rPr>
              <w:instrText xml:space="preserve"> PAGEREF _Toc510684283 \h </w:instrText>
            </w:r>
            <w:r>
              <w:rPr>
                <w:noProof/>
                <w:webHidden/>
              </w:rPr>
            </w:r>
            <w:r>
              <w:rPr>
                <w:noProof/>
                <w:webHidden/>
              </w:rPr>
              <w:fldChar w:fldCharType="separate"/>
            </w:r>
            <w:r>
              <w:rPr>
                <w:noProof/>
                <w:webHidden/>
              </w:rPr>
              <w:t>30</w:t>
            </w:r>
            <w:r>
              <w:rPr>
                <w:noProof/>
                <w:webHidden/>
              </w:rPr>
              <w:fldChar w:fldCharType="end"/>
            </w:r>
          </w:hyperlink>
        </w:p>
        <w:p w14:paraId="03EA8067"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4" w:history="1">
            <w:r w:rsidRPr="000836B2">
              <w:rPr>
                <w:rStyle w:val="Collegamentoipertestuale"/>
                <w:noProof/>
              </w:rPr>
              <w:t>Consolle di acquisizione</w:t>
            </w:r>
            <w:r>
              <w:rPr>
                <w:noProof/>
                <w:webHidden/>
              </w:rPr>
              <w:tab/>
            </w:r>
            <w:r>
              <w:rPr>
                <w:noProof/>
                <w:webHidden/>
              </w:rPr>
              <w:fldChar w:fldCharType="begin"/>
            </w:r>
            <w:r>
              <w:rPr>
                <w:noProof/>
                <w:webHidden/>
              </w:rPr>
              <w:instrText xml:space="preserve"> PAGEREF _Toc510684284 \h </w:instrText>
            </w:r>
            <w:r>
              <w:rPr>
                <w:noProof/>
                <w:webHidden/>
              </w:rPr>
            </w:r>
            <w:r>
              <w:rPr>
                <w:noProof/>
                <w:webHidden/>
              </w:rPr>
              <w:fldChar w:fldCharType="separate"/>
            </w:r>
            <w:r>
              <w:rPr>
                <w:noProof/>
                <w:webHidden/>
              </w:rPr>
              <w:t>30</w:t>
            </w:r>
            <w:r>
              <w:rPr>
                <w:noProof/>
                <w:webHidden/>
              </w:rPr>
              <w:fldChar w:fldCharType="end"/>
            </w:r>
          </w:hyperlink>
        </w:p>
        <w:p w14:paraId="564C918C"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5" w:history="1">
            <w:r w:rsidRPr="000836B2">
              <w:rPr>
                <w:rStyle w:val="Collegamentoipertestuale"/>
                <w:noProof/>
              </w:rPr>
              <w:t>Sequenze e tecniche di acquisizione</w:t>
            </w:r>
            <w:r>
              <w:rPr>
                <w:noProof/>
                <w:webHidden/>
              </w:rPr>
              <w:tab/>
            </w:r>
            <w:r>
              <w:rPr>
                <w:noProof/>
                <w:webHidden/>
              </w:rPr>
              <w:fldChar w:fldCharType="begin"/>
            </w:r>
            <w:r>
              <w:rPr>
                <w:noProof/>
                <w:webHidden/>
              </w:rPr>
              <w:instrText xml:space="preserve"> PAGEREF _Toc510684285 \h </w:instrText>
            </w:r>
            <w:r>
              <w:rPr>
                <w:noProof/>
                <w:webHidden/>
              </w:rPr>
            </w:r>
            <w:r>
              <w:rPr>
                <w:noProof/>
                <w:webHidden/>
              </w:rPr>
              <w:fldChar w:fldCharType="separate"/>
            </w:r>
            <w:r>
              <w:rPr>
                <w:noProof/>
                <w:webHidden/>
              </w:rPr>
              <w:t>31</w:t>
            </w:r>
            <w:r>
              <w:rPr>
                <w:noProof/>
                <w:webHidden/>
              </w:rPr>
              <w:fldChar w:fldCharType="end"/>
            </w:r>
          </w:hyperlink>
        </w:p>
        <w:p w14:paraId="52788ACD"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6" w:history="1">
            <w:r w:rsidRPr="000836B2">
              <w:rPr>
                <w:rStyle w:val="Collegamentoipertestuale"/>
                <w:noProof/>
              </w:rPr>
              <w:t>Immagini cliniche</w:t>
            </w:r>
            <w:r>
              <w:rPr>
                <w:noProof/>
                <w:webHidden/>
              </w:rPr>
              <w:tab/>
            </w:r>
            <w:r>
              <w:rPr>
                <w:noProof/>
                <w:webHidden/>
              </w:rPr>
              <w:fldChar w:fldCharType="begin"/>
            </w:r>
            <w:r>
              <w:rPr>
                <w:noProof/>
                <w:webHidden/>
              </w:rPr>
              <w:instrText xml:space="preserve"> PAGEREF _Toc510684286 \h </w:instrText>
            </w:r>
            <w:r>
              <w:rPr>
                <w:noProof/>
                <w:webHidden/>
              </w:rPr>
            </w:r>
            <w:r>
              <w:rPr>
                <w:noProof/>
                <w:webHidden/>
              </w:rPr>
              <w:fldChar w:fldCharType="separate"/>
            </w:r>
            <w:r>
              <w:rPr>
                <w:noProof/>
                <w:webHidden/>
              </w:rPr>
              <w:t>35</w:t>
            </w:r>
            <w:r>
              <w:rPr>
                <w:noProof/>
                <w:webHidden/>
              </w:rPr>
              <w:fldChar w:fldCharType="end"/>
            </w:r>
          </w:hyperlink>
        </w:p>
        <w:p w14:paraId="7571C205"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7" w:history="1">
            <w:r w:rsidRPr="000836B2">
              <w:rPr>
                <w:rStyle w:val="Collegamentoipertestuale"/>
                <w:noProof/>
              </w:rPr>
              <w:t>Attrezzature ausiliarie</w:t>
            </w:r>
            <w:r>
              <w:rPr>
                <w:noProof/>
                <w:webHidden/>
              </w:rPr>
              <w:tab/>
            </w:r>
            <w:r>
              <w:rPr>
                <w:noProof/>
                <w:webHidden/>
              </w:rPr>
              <w:fldChar w:fldCharType="begin"/>
            </w:r>
            <w:r>
              <w:rPr>
                <w:noProof/>
                <w:webHidden/>
              </w:rPr>
              <w:instrText xml:space="preserve"> PAGEREF _Toc510684287 \h </w:instrText>
            </w:r>
            <w:r>
              <w:rPr>
                <w:noProof/>
                <w:webHidden/>
              </w:rPr>
            </w:r>
            <w:r>
              <w:rPr>
                <w:noProof/>
                <w:webHidden/>
              </w:rPr>
              <w:fldChar w:fldCharType="separate"/>
            </w:r>
            <w:r>
              <w:rPr>
                <w:noProof/>
                <w:webHidden/>
              </w:rPr>
              <w:t>35</w:t>
            </w:r>
            <w:r>
              <w:rPr>
                <w:noProof/>
                <w:webHidden/>
              </w:rPr>
              <w:fldChar w:fldCharType="end"/>
            </w:r>
          </w:hyperlink>
        </w:p>
        <w:p w14:paraId="282D3B12"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88" w:history="1">
            <w:r w:rsidRPr="000836B2">
              <w:rPr>
                <w:rStyle w:val="Collegamentoipertestuale"/>
                <w:noProof/>
              </w:rPr>
              <w:t>Altro</w:t>
            </w:r>
            <w:r>
              <w:rPr>
                <w:noProof/>
                <w:webHidden/>
              </w:rPr>
              <w:tab/>
            </w:r>
            <w:r>
              <w:rPr>
                <w:noProof/>
                <w:webHidden/>
              </w:rPr>
              <w:fldChar w:fldCharType="begin"/>
            </w:r>
            <w:r>
              <w:rPr>
                <w:noProof/>
                <w:webHidden/>
              </w:rPr>
              <w:instrText xml:space="preserve"> PAGEREF _Toc510684288 \h </w:instrText>
            </w:r>
            <w:r>
              <w:rPr>
                <w:noProof/>
                <w:webHidden/>
              </w:rPr>
            </w:r>
            <w:r>
              <w:rPr>
                <w:noProof/>
                <w:webHidden/>
              </w:rPr>
              <w:fldChar w:fldCharType="separate"/>
            </w:r>
            <w:r>
              <w:rPr>
                <w:noProof/>
                <w:webHidden/>
              </w:rPr>
              <w:t>36</w:t>
            </w:r>
            <w:r>
              <w:rPr>
                <w:noProof/>
                <w:webHidden/>
              </w:rPr>
              <w:fldChar w:fldCharType="end"/>
            </w:r>
          </w:hyperlink>
        </w:p>
        <w:p w14:paraId="6A3FE1C0"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89" w:history="1">
            <w:r w:rsidRPr="000836B2">
              <w:rPr>
                <w:rStyle w:val="Collegamentoipertestuale"/>
                <w:noProof/>
              </w:rPr>
              <w:t>POS. 474.222b – INIETTORE ANGIOGRAFICO PER RM 1.5T (Q.tà 1)</w:t>
            </w:r>
            <w:r>
              <w:rPr>
                <w:noProof/>
                <w:webHidden/>
              </w:rPr>
              <w:tab/>
            </w:r>
            <w:r>
              <w:rPr>
                <w:noProof/>
                <w:webHidden/>
              </w:rPr>
              <w:fldChar w:fldCharType="begin"/>
            </w:r>
            <w:r>
              <w:rPr>
                <w:noProof/>
                <w:webHidden/>
              </w:rPr>
              <w:instrText xml:space="preserve"> PAGEREF _Toc510684289 \h </w:instrText>
            </w:r>
            <w:r>
              <w:rPr>
                <w:noProof/>
                <w:webHidden/>
              </w:rPr>
            </w:r>
            <w:r>
              <w:rPr>
                <w:noProof/>
                <w:webHidden/>
              </w:rPr>
              <w:fldChar w:fldCharType="separate"/>
            </w:r>
            <w:r>
              <w:rPr>
                <w:noProof/>
                <w:webHidden/>
              </w:rPr>
              <w:t>37</w:t>
            </w:r>
            <w:r>
              <w:rPr>
                <w:noProof/>
                <w:webHidden/>
              </w:rPr>
              <w:fldChar w:fldCharType="end"/>
            </w:r>
          </w:hyperlink>
        </w:p>
        <w:p w14:paraId="2FC47624"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90"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_Toc510684290 \h </w:instrText>
            </w:r>
            <w:r>
              <w:rPr>
                <w:noProof/>
                <w:webHidden/>
              </w:rPr>
            </w:r>
            <w:r>
              <w:rPr>
                <w:noProof/>
                <w:webHidden/>
              </w:rPr>
              <w:fldChar w:fldCharType="separate"/>
            </w:r>
            <w:r>
              <w:rPr>
                <w:noProof/>
                <w:webHidden/>
              </w:rPr>
              <w:t>37</w:t>
            </w:r>
            <w:r>
              <w:rPr>
                <w:noProof/>
                <w:webHidden/>
              </w:rPr>
              <w:fldChar w:fldCharType="end"/>
            </w:r>
          </w:hyperlink>
        </w:p>
        <w:p w14:paraId="1EF5126E"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91" w:history="1">
            <w:r w:rsidRPr="000836B2">
              <w:rPr>
                <w:rStyle w:val="Collegamentoipertestuale"/>
                <w:noProof/>
              </w:rPr>
              <w:t>POS. 474.222c – SISTEMA DI INFUSIONE PER RM 1.5T (Q.tà 1)</w:t>
            </w:r>
            <w:r>
              <w:rPr>
                <w:noProof/>
                <w:webHidden/>
              </w:rPr>
              <w:tab/>
            </w:r>
            <w:r>
              <w:rPr>
                <w:noProof/>
                <w:webHidden/>
              </w:rPr>
              <w:fldChar w:fldCharType="begin"/>
            </w:r>
            <w:r>
              <w:rPr>
                <w:noProof/>
                <w:webHidden/>
              </w:rPr>
              <w:instrText xml:space="preserve"> PAGEREF _Toc510684291 \h </w:instrText>
            </w:r>
            <w:r>
              <w:rPr>
                <w:noProof/>
                <w:webHidden/>
              </w:rPr>
            </w:r>
            <w:r>
              <w:rPr>
                <w:noProof/>
                <w:webHidden/>
              </w:rPr>
              <w:fldChar w:fldCharType="separate"/>
            </w:r>
            <w:r>
              <w:rPr>
                <w:noProof/>
                <w:webHidden/>
              </w:rPr>
              <w:t>38</w:t>
            </w:r>
            <w:r>
              <w:rPr>
                <w:noProof/>
                <w:webHidden/>
              </w:rPr>
              <w:fldChar w:fldCharType="end"/>
            </w:r>
          </w:hyperlink>
        </w:p>
        <w:p w14:paraId="3AD0C726"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92"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_Toc510684292 \h </w:instrText>
            </w:r>
            <w:r>
              <w:rPr>
                <w:noProof/>
                <w:webHidden/>
              </w:rPr>
            </w:r>
            <w:r>
              <w:rPr>
                <w:noProof/>
                <w:webHidden/>
              </w:rPr>
              <w:fldChar w:fldCharType="separate"/>
            </w:r>
            <w:r>
              <w:rPr>
                <w:noProof/>
                <w:webHidden/>
              </w:rPr>
              <w:t>38</w:t>
            </w:r>
            <w:r>
              <w:rPr>
                <w:noProof/>
                <w:webHidden/>
              </w:rPr>
              <w:fldChar w:fldCharType="end"/>
            </w:r>
          </w:hyperlink>
        </w:p>
        <w:p w14:paraId="7674D7B1"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93" w:history="1">
            <w:r w:rsidRPr="000836B2">
              <w:rPr>
                <w:rStyle w:val="Collegamentoipertestuale"/>
                <w:noProof/>
              </w:rPr>
              <w:t>POS. 474.222d – MONITOR PAZIENTE PER RM 1.5T (Q.tà 1)</w:t>
            </w:r>
            <w:r>
              <w:rPr>
                <w:noProof/>
                <w:webHidden/>
              </w:rPr>
              <w:tab/>
            </w:r>
            <w:r>
              <w:rPr>
                <w:noProof/>
                <w:webHidden/>
              </w:rPr>
              <w:fldChar w:fldCharType="begin"/>
            </w:r>
            <w:r>
              <w:rPr>
                <w:noProof/>
                <w:webHidden/>
              </w:rPr>
              <w:instrText xml:space="preserve"> PAGEREF _Toc510684293 \h </w:instrText>
            </w:r>
            <w:r>
              <w:rPr>
                <w:noProof/>
                <w:webHidden/>
              </w:rPr>
            </w:r>
            <w:r>
              <w:rPr>
                <w:noProof/>
                <w:webHidden/>
              </w:rPr>
              <w:fldChar w:fldCharType="separate"/>
            </w:r>
            <w:r>
              <w:rPr>
                <w:noProof/>
                <w:webHidden/>
              </w:rPr>
              <w:t>39</w:t>
            </w:r>
            <w:r>
              <w:rPr>
                <w:noProof/>
                <w:webHidden/>
              </w:rPr>
              <w:fldChar w:fldCharType="end"/>
            </w:r>
          </w:hyperlink>
        </w:p>
        <w:p w14:paraId="7B8387CD"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94"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_Toc510684294 \h </w:instrText>
            </w:r>
            <w:r>
              <w:rPr>
                <w:noProof/>
                <w:webHidden/>
              </w:rPr>
            </w:r>
            <w:r>
              <w:rPr>
                <w:noProof/>
                <w:webHidden/>
              </w:rPr>
              <w:fldChar w:fldCharType="separate"/>
            </w:r>
            <w:r>
              <w:rPr>
                <w:noProof/>
                <w:webHidden/>
              </w:rPr>
              <w:t>39</w:t>
            </w:r>
            <w:r>
              <w:rPr>
                <w:noProof/>
                <w:webHidden/>
              </w:rPr>
              <w:fldChar w:fldCharType="end"/>
            </w:r>
          </w:hyperlink>
        </w:p>
        <w:p w14:paraId="7FFDAFE4"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95" w:history="1">
            <w:r w:rsidRPr="000836B2">
              <w:rPr>
                <w:rStyle w:val="Collegamentoipertestuale"/>
                <w:noProof/>
              </w:rPr>
              <w:t>POS. 474.222e– APPARECCHIO PER ANESTESIA PER RM 1.5T (Q.tà 1)</w:t>
            </w:r>
            <w:r>
              <w:rPr>
                <w:noProof/>
                <w:webHidden/>
              </w:rPr>
              <w:tab/>
            </w:r>
            <w:r>
              <w:rPr>
                <w:noProof/>
                <w:webHidden/>
              </w:rPr>
              <w:fldChar w:fldCharType="begin"/>
            </w:r>
            <w:r>
              <w:rPr>
                <w:noProof/>
                <w:webHidden/>
              </w:rPr>
              <w:instrText xml:space="preserve"> PAGEREF _Toc510684295 \h </w:instrText>
            </w:r>
            <w:r>
              <w:rPr>
                <w:noProof/>
                <w:webHidden/>
              </w:rPr>
            </w:r>
            <w:r>
              <w:rPr>
                <w:noProof/>
                <w:webHidden/>
              </w:rPr>
              <w:fldChar w:fldCharType="separate"/>
            </w:r>
            <w:r>
              <w:rPr>
                <w:noProof/>
                <w:webHidden/>
              </w:rPr>
              <w:t>40</w:t>
            </w:r>
            <w:r>
              <w:rPr>
                <w:noProof/>
                <w:webHidden/>
              </w:rPr>
              <w:fldChar w:fldCharType="end"/>
            </w:r>
          </w:hyperlink>
        </w:p>
        <w:p w14:paraId="4251B7BD"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96" w:history="1">
            <w:r w:rsidRPr="000836B2">
              <w:rPr>
                <w:rStyle w:val="Collegamentoipertestuale"/>
                <w:noProof/>
              </w:rPr>
              <w:t>Caratteristiche generali</w:t>
            </w:r>
            <w:r>
              <w:rPr>
                <w:noProof/>
                <w:webHidden/>
              </w:rPr>
              <w:tab/>
            </w:r>
            <w:r>
              <w:rPr>
                <w:noProof/>
                <w:webHidden/>
              </w:rPr>
              <w:fldChar w:fldCharType="begin"/>
            </w:r>
            <w:r>
              <w:rPr>
                <w:noProof/>
                <w:webHidden/>
              </w:rPr>
              <w:instrText xml:space="preserve"> PAGEREF _Toc510684296 \h </w:instrText>
            </w:r>
            <w:r>
              <w:rPr>
                <w:noProof/>
                <w:webHidden/>
              </w:rPr>
            </w:r>
            <w:r>
              <w:rPr>
                <w:noProof/>
                <w:webHidden/>
              </w:rPr>
              <w:fldChar w:fldCharType="separate"/>
            </w:r>
            <w:r>
              <w:rPr>
                <w:noProof/>
                <w:webHidden/>
              </w:rPr>
              <w:t>40</w:t>
            </w:r>
            <w:r>
              <w:rPr>
                <w:noProof/>
                <w:webHidden/>
              </w:rPr>
              <w:fldChar w:fldCharType="end"/>
            </w:r>
          </w:hyperlink>
        </w:p>
        <w:p w14:paraId="54029584"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297" w:history="1">
            <w:r w:rsidRPr="000836B2">
              <w:rPr>
                <w:rStyle w:val="Collegamentoipertestuale"/>
                <w:noProof/>
              </w:rPr>
              <w:t>POS. 474.222f – CABINA SCHERMATA PER RM 1.5T (Q.tà 1)</w:t>
            </w:r>
            <w:r>
              <w:rPr>
                <w:noProof/>
                <w:webHidden/>
              </w:rPr>
              <w:tab/>
            </w:r>
            <w:r>
              <w:rPr>
                <w:noProof/>
                <w:webHidden/>
              </w:rPr>
              <w:fldChar w:fldCharType="begin"/>
            </w:r>
            <w:r>
              <w:rPr>
                <w:noProof/>
                <w:webHidden/>
              </w:rPr>
              <w:instrText xml:space="preserve"> PAGEREF _Toc510684297 \h </w:instrText>
            </w:r>
            <w:r>
              <w:rPr>
                <w:noProof/>
                <w:webHidden/>
              </w:rPr>
            </w:r>
            <w:r>
              <w:rPr>
                <w:noProof/>
                <w:webHidden/>
              </w:rPr>
              <w:fldChar w:fldCharType="separate"/>
            </w:r>
            <w:r>
              <w:rPr>
                <w:noProof/>
                <w:webHidden/>
              </w:rPr>
              <w:t>41</w:t>
            </w:r>
            <w:r>
              <w:rPr>
                <w:noProof/>
                <w:webHidden/>
              </w:rPr>
              <w:fldChar w:fldCharType="end"/>
            </w:r>
          </w:hyperlink>
        </w:p>
        <w:p w14:paraId="022ECA37"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98" w:history="1">
            <w:r w:rsidRPr="000836B2">
              <w:rPr>
                <w:rStyle w:val="Collegamentoipertestuale"/>
                <w:noProof/>
              </w:rPr>
              <w:t>Classificazione delle aree</w:t>
            </w:r>
            <w:r>
              <w:rPr>
                <w:noProof/>
                <w:webHidden/>
              </w:rPr>
              <w:tab/>
            </w:r>
            <w:r>
              <w:rPr>
                <w:noProof/>
                <w:webHidden/>
              </w:rPr>
              <w:fldChar w:fldCharType="begin"/>
            </w:r>
            <w:r>
              <w:rPr>
                <w:noProof/>
                <w:webHidden/>
              </w:rPr>
              <w:instrText xml:space="preserve"> PAGEREF _Toc510684298 \h </w:instrText>
            </w:r>
            <w:r>
              <w:rPr>
                <w:noProof/>
                <w:webHidden/>
              </w:rPr>
            </w:r>
            <w:r>
              <w:rPr>
                <w:noProof/>
                <w:webHidden/>
              </w:rPr>
              <w:fldChar w:fldCharType="separate"/>
            </w:r>
            <w:r>
              <w:rPr>
                <w:noProof/>
                <w:webHidden/>
              </w:rPr>
              <w:t>41</w:t>
            </w:r>
            <w:r>
              <w:rPr>
                <w:noProof/>
                <w:webHidden/>
              </w:rPr>
              <w:fldChar w:fldCharType="end"/>
            </w:r>
          </w:hyperlink>
        </w:p>
        <w:p w14:paraId="58104A9D"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299" w:history="1">
            <w:r w:rsidRPr="000836B2">
              <w:rPr>
                <w:rStyle w:val="Collegamentoipertestuale"/>
                <w:noProof/>
              </w:rPr>
              <w:t>Contenimento - schermature aggiuntive</w:t>
            </w:r>
            <w:r>
              <w:rPr>
                <w:noProof/>
                <w:webHidden/>
              </w:rPr>
              <w:tab/>
            </w:r>
            <w:r>
              <w:rPr>
                <w:noProof/>
                <w:webHidden/>
              </w:rPr>
              <w:fldChar w:fldCharType="begin"/>
            </w:r>
            <w:r>
              <w:rPr>
                <w:noProof/>
                <w:webHidden/>
              </w:rPr>
              <w:instrText xml:space="preserve"> PAGEREF _Toc510684299 \h </w:instrText>
            </w:r>
            <w:r>
              <w:rPr>
                <w:noProof/>
                <w:webHidden/>
              </w:rPr>
            </w:r>
            <w:r>
              <w:rPr>
                <w:noProof/>
                <w:webHidden/>
              </w:rPr>
              <w:fldChar w:fldCharType="separate"/>
            </w:r>
            <w:r>
              <w:rPr>
                <w:noProof/>
                <w:webHidden/>
              </w:rPr>
              <w:t>41</w:t>
            </w:r>
            <w:r>
              <w:rPr>
                <w:noProof/>
                <w:webHidden/>
              </w:rPr>
              <w:fldChar w:fldCharType="end"/>
            </w:r>
          </w:hyperlink>
        </w:p>
        <w:p w14:paraId="040B5071"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300" w:history="1">
            <w:r w:rsidRPr="000836B2">
              <w:rPr>
                <w:rStyle w:val="Collegamentoipertestuale"/>
                <w:noProof/>
              </w:rPr>
              <w:t>Rilevatori ferro magnetici</w:t>
            </w:r>
            <w:r>
              <w:rPr>
                <w:noProof/>
                <w:webHidden/>
              </w:rPr>
              <w:tab/>
            </w:r>
            <w:r>
              <w:rPr>
                <w:noProof/>
                <w:webHidden/>
              </w:rPr>
              <w:fldChar w:fldCharType="begin"/>
            </w:r>
            <w:r>
              <w:rPr>
                <w:noProof/>
                <w:webHidden/>
              </w:rPr>
              <w:instrText xml:space="preserve"> PAGEREF _Toc510684300 \h </w:instrText>
            </w:r>
            <w:r>
              <w:rPr>
                <w:noProof/>
                <w:webHidden/>
              </w:rPr>
            </w:r>
            <w:r>
              <w:rPr>
                <w:noProof/>
                <w:webHidden/>
              </w:rPr>
              <w:fldChar w:fldCharType="separate"/>
            </w:r>
            <w:r>
              <w:rPr>
                <w:noProof/>
                <w:webHidden/>
              </w:rPr>
              <w:t>41</w:t>
            </w:r>
            <w:r>
              <w:rPr>
                <w:noProof/>
                <w:webHidden/>
              </w:rPr>
              <w:fldChar w:fldCharType="end"/>
            </w:r>
          </w:hyperlink>
        </w:p>
        <w:p w14:paraId="4119BCA4"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301" w:history="1">
            <w:r w:rsidRPr="000836B2">
              <w:rPr>
                <w:rStyle w:val="Collegamentoipertestuale"/>
                <w:noProof/>
              </w:rPr>
              <w:t>Caratteristiche realizzative cabina schermata</w:t>
            </w:r>
            <w:r>
              <w:rPr>
                <w:noProof/>
                <w:webHidden/>
              </w:rPr>
              <w:tab/>
            </w:r>
            <w:r>
              <w:rPr>
                <w:noProof/>
                <w:webHidden/>
              </w:rPr>
              <w:fldChar w:fldCharType="begin"/>
            </w:r>
            <w:r>
              <w:rPr>
                <w:noProof/>
                <w:webHidden/>
              </w:rPr>
              <w:instrText xml:space="preserve"> PAGEREF _Toc510684301 \h </w:instrText>
            </w:r>
            <w:r>
              <w:rPr>
                <w:noProof/>
                <w:webHidden/>
              </w:rPr>
            </w:r>
            <w:r>
              <w:rPr>
                <w:noProof/>
                <w:webHidden/>
              </w:rPr>
              <w:fldChar w:fldCharType="separate"/>
            </w:r>
            <w:r>
              <w:rPr>
                <w:noProof/>
                <w:webHidden/>
              </w:rPr>
              <w:t>41</w:t>
            </w:r>
            <w:r>
              <w:rPr>
                <w:noProof/>
                <w:webHidden/>
              </w:rPr>
              <w:fldChar w:fldCharType="end"/>
            </w:r>
          </w:hyperlink>
        </w:p>
        <w:p w14:paraId="1366C542"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302" w:history="1">
            <w:r w:rsidRPr="000836B2">
              <w:rPr>
                <w:rStyle w:val="Collegamentoipertestuale"/>
                <w:noProof/>
              </w:rPr>
              <w:t>POS. 474.imp - INTEGRAZIONE DELLA FORNITURA CON IL PROGETTO IMPIANTI (Q.tà 2)</w:t>
            </w:r>
            <w:r>
              <w:rPr>
                <w:noProof/>
                <w:webHidden/>
              </w:rPr>
              <w:tab/>
            </w:r>
            <w:r>
              <w:rPr>
                <w:noProof/>
                <w:webHidden/>
              </w:rPr>
              <w:fldChar w:fldCharType="begin"/>
            </w:r>
            <w:r>
              <w:rPr>
                <w:noProof/>
                <w:webHidden/>
              </w:rPr>
              <w:instrText xml:space="preserve"> PAGEREF _Toc510684302 \h </w:instrText>
            </w:r>
            <w:r>
              <w:rPr>
                <w:noProof/>
                <w:webHidden/>
              </w:rPr>
            </w:r>
            <w:r>
              <w:rPr>
                <w:noProof/>
                <w:webHidden/>
              </w:rPr>
              <w:fldChar w:fldCharType="separate"/>
            </w:r>
            <w:r>
              <w:rPr>
                <w:noProof/>
                <w:webHidden/>
              </w:rPr>
              <w:t>42</w:t>
            </w:r>
            <w:r>
              <w:rPr>
                <w:noProof/>
                <w:webHidden/>
              </w:rPr>
              <w:fldChar w:fldCharType="end"/>
            </w:r>
          </w:hyperlink>
        </w:p>
        <w:p w14:paraId="68AA3B1B"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303" w:history="1">
            <w:r w:rsidRPr="000836B2">
              <w:rPr>
                <w:rStyle w:val="Collegamentoipertestuale"/>
                <w:noProof/>
              </w:rPr>
              <w:t>PROGETTO DI REALIZZAZIONE</w:t>
            </w:r>
            <w:r>
              <w:rPr>
                <w:noProof/>
                <w:webHidden/>
              </w:rPr>
              <w:tab/>
            </w:r>
            <w:r>
              <w:rPr>
                <w:noProof/>
                <w:webHidden/>
              </w:rPr>
              <w:fldChar w:fldCharType="begin"/>
            </w:r>
            <w:r>
              <w:rPr>
                <w:noProof/>
                <w:webHidden/>
              </w:rPr>
              <w:instrText xml:space="preserve"> PAGEREF _Toc510684303 \h </w:instrText>
            </w:r>
            <w:r>
              <w:rPr>
                <w:noProof/>
                <w:webHidden/>
              </w:rPr>
            </w:r>
            <w:r>
              <w:rPr>
                <w:noProof/>
                <w:webHidden/>
              </w:rPr>
              <w:fldChar w:fldCharType="separate"/>
            </w:r>
            <w:r>
              <w:rPr>
                <w:noProof/>
                <w:webHidden/>
              </w:rPr>
              <w:t>43</w:t>
            </w:r>
            <w:r>
              <w:rPr>
                <w:noProof/>
                <w:webHidden/>
              </w:rPr>
              <w:fldChar w:fldCharType="end"/>
            </w:r>
          </w:hyperlink>
        </w:p>
        <w:p w14:paraId="65AA7B9C" w14:textId="77777777" w:rsidR="005562C2" w:rsidRDefault="005562C2">
          <w:pPr>
            <w:pStyle w:val="Sommario2"/>
            <w:tabs>
              <w:tab w:val="right" w:leader="dot" w:pos="9628"/>
            </w:tabs>
            <w:rPr>
              <w:rFonts w:asciiTheme="minorHAnsi" w:eastAsiaTheme="minorEastAsia" w:hAnsiTheme="minorHAnsi" w:cstheme="minorBidi"/>
              <w:noProof/>
              <w:szCs w:val="22"/>
            </w:rPr>
          </w:pPr>
          <w:hyperlink w:anchor="_Toc510684304" w:history="1">
            <w:r w:rsidRPr="000836B2">
              <w:rPr>
                <w:rStyle w:val="Collegamentoipertestuale"/>
                <w:noProof/>
              </w:rPr>
              <w:t>SUPPORTO TECNICO</w:t>
            </w:r>
            <w:r>
              <w:rPr>
                <w:noProof/>
                <w:webHidden/>
              </w:rPr>
              <w:tab/>
            </w:r>
            <w:r>
              <w:rPr>
                <w:noProof/>
                <w:webHidden/>
              </w:rPr>
              <w:fldChar w:fldCharType="begin"/>
            </w:r>
            <w:r>
              <w:rPr>
                <w:noProof/>
                <w:webHidden/>
              </w:rPr>
              <w:instrText xml:space="preserve"> PAGEREF _Toc510684304 \h </w:instrText>
            </w:r>
            <w:r>
              <w:rPr>
                <w:noProof/>
                <w:webHidden/>
              </w:rPr>
            </w:r>
            <w:r>
              <w:rPr>
                <w:noProof/>
                <w:webHidden/>
              </w:rPr>
              <w:fldChar w:fldCharType="separate"/>
            </w:r>
            <w:r>
              <w:rPr>
                <w:noProof/>
                <w:webHidden/>
              </w:rPr>
              <w:t>44</w:t>
            </w:r>
            <w:r>
              <w:rPr>
                <w:noProof/>
                <w:webHidden/>
              </w:rPr>
              <w:fldChar w:fldCharType="end"/>
            </w:r>
          </w:hyperlink>
        </w:p>
        <w:p w14:paraId="5854F2BA"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305" w:history="1">
            <w:r w:rsidRPr="000836B2">
              <w:rPr>
                <w:rStyle w:val="Collegamentoipertestuale"/>
                <w:noProof/>
              </w:rPr>
              <w:t>Assistenza tecnica</w:t>
            </w:r>
            <w:r>
              <w:rPr>
                <w:noProof/>
                <w:webHidden/>
              </w:rPr>
              <w:tab/>
            </w:r>
            <w:r>
              <w:rPr>
                <w:noProof/>
                <w:webHidden/>
              </w:rPr>
              <w:fldChar w:fldCharType="begin"/>
            </w:r>
            <w:r>
              <w:rPr>
                <w:noProof/>
                <w:webHidden/>
              </w:rPr>
              <w:instrText xml:space="preserve"> PAGEREF _Toc510684305 \h </w:instrText>
            </w:r>
            <w:r>
              <w:rPr>
                <w:noProof/>
                <w:webHidden/>
              </w:rPr>
            </w:r>
            <w:r>
              <w:rPr>
                <w:noProof/>
                <w:webHidden/>
              </w:rPr>
              <w:fldChar w:fldCharType="separate"/>
            </w:r>
            <w:r>
              <w:rPr>
                <w:noProof/>
                <w:webHidden/>
              </w:rPr>
              <w:t>44</w:t>
            </w:r>
            <w:r>
              <w:rPr>
                <w:noProof/>
                <w:webHidden/>
              </w:rPr>
              <w:fldChar w:fldCharType="end"/>
            </w:r>
          </w:hyperlink>
        </w:p>
        <w:p w14:paraId="4DF0A85B"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306" w:history="1">
            <w:r w:rsidRPr="000836B2">
              <w:rPr>
                <w:rStyle w:val="Collegamentoipertestuale"/>
                <w:noProof/>
              </w:rPr>
              <w:t>Formazione ed addestramento del personale</w:t>
            </w:r>
            <w:r>
              <w:rPr>
                <w:noProof/>
                <w:webHidden/>
              </w:rPr>
              <w:tab/>
            </w:r>
            <w:r>
              <w:rPr>
                <w:noProof/>
                <w:webHidden/>
              </w:rPr>
              <w:fldChar w:fldCharType="begin"/>
            </w:r>
            <w:r>
              <w:rPr>
                <w:noProof/>
                <w:webHidden/>
              </w:rPr>
              <w:instrText xml:space="preserve"> PAGEREF _Toc510684306 \h </w:instrText>
            </w:r>
            <w:r>
              <w:rPr>
                <w:noProof/>
                <w:webHidden/>
              </w:rPr>
            </w:r>
            <w:r>
              <w:rPr>
                <w:noProof/>
                <w:webHidden/>
              </w:rPr>
              <w:fldChar w:fldCharType="separate"/>
            </w:r>
            <w:r>
              <w:rPr>
                <w:noProof/>
                <w:webHidden/>
              </w:rPr>
              <w:t>44</w:t>
            </w:r>
            <w:r>
              <w:rPr>
                <w:noProof/>
                <w:webHidden/>
              </w:rPr>
              <w:fldChar w:fldCharType="end"/>
            </w:r>
          </w:hyperlink>
        </w:p>
        <w:p w14:paraId="24777C48" w14:textId="77777777" w:rsidR="005562C2" w:rsidRDefault="005562C2">
          <w:pPr>
            <w:pStyle w:val="Sommario3"/>
            <w:tabs>
              <w:tab w:val="right" w:leader="dot" w:pos="9628"/>
            </w:tabs>
            <w:rPr>
              <w:rFonts w:asciiTheme="minorHAnsi" w:eastAsiaTheme="minorEastAsia" w:hAnsiTheme="minorHAnsi" w:cstheme="minorBidi"/>
              <w:noProof/>
              <w:szCs w:val="22"/>
            </w:rPr>
          </w:pPr>
          <w:hyperlink w:anchor="_Toc510684307" w:history="1">
            <w:r w:rsidRPr="000836B2">
              <w:rPr>
                <w:rStyle w:val="Collegamentoipertestuale"/>
                <w:noProof/>
              </w:rPr>
              <w:t>Manualistica tecnica</w:t>
            </w:r>
            <w:r>
              <w:rPr>
                <w:noProof/>
                <w:webHidden/>
              </w:rPr>
              <w:tab/>
            </w:r>
            <w:r>
              <w:rPr>
                <w:noProof/>
                <w:webHidden/>
              </w:rPr>
              <w:fldChar w:fldCharType="begin"/>
            </w:r>
            <w:r>
              <w:rPr>
                <w:noProof/>
                <w:webHidden/>
              </w:rPr>
              <w:instrText xml:space="preserve"> PAGEREF _Toc510684307 \h </w:instrText>
            </w:r>
            <w:r>
              <w:rPr>
                <w:noProof/>
                <w:webHidden/>
              </w:rPr>
            </w:r>
            <w:r>
              <w:rPr>
                <w:noProof/>
                <w:webHidden/>
              </w:rPr>
              <w:fldChar w:fldCharType="separate"/>
            </w:r>
            <w:r>
              <w:rPr>
                <w:noProof/>
                <w:webHidden/>
              </w:rPr>
              <w:t>45</w:t>
            </w:r>
            <w:r>
              <w:rPr>
                <w:noProof/>
                <w:webHidden/>
              </w:rPr>
              <w:fldChar w:fldCharType="end"/>
            </w:r>
          </w:hyperlink>
        </w:p>
        <w:p w14:paraId="437B93A0" w14:textId="77777777" w:rsidR="00D91152" w:rsidRDefault="00D91152">
          <w:r>
            <w:rPr>
              <w:b/>
              <w:bCs/>
            </w:rPr>
            <w:fldChar w:fldCharType="end"/>
          </w:r>
        </w:p>
      </w:sdtContent>
    </w:sdt>
    <w:p w14:paraId="76DB2934" w14:textId="77777777" w:rsidR="00D91152" w:rsidRDefault="00D91152">
      <w:pPr>
        <w:spacing w:line="240" w:lineRule="auto"/>
        <w:jc w:val="left"/>
        <w:rPr>
          <w:b/>
          <w:bCs/>
          <w:iCs/>
          <w:smallCaps/>
          <w:sz w:val="28"/>
          <w:szCs w:val="28"/>
        </w:rPr>
      </w:pPr>
    </w:p>
    <w:p w14:paraId="50C8A60D" w14:textId="77777777" w:rsidR="00D91152" w:rsidRDefault="00D91152">
      <w:pPr>
        <w:spacing w:line="240" w:lineRule="auto"/>
        <w:jc w:val="left"/>
        <w:rPr>
          <w:b/>
          <w:bCs/>
          <w:iCs/>
          <w:smallCaps/>
          <w:sz w:val="28"/>
          <w:szCs w:val="28"/>
        </w:rPr>
      </w:pPr>
    </w:p>
    <w:p w14:paraId="3C972BCC" w14:textId="77777777" w:rsidR="00D91152" w:rsidRDefault="00D91152">
      <w:pPr>
        <w:spacing w:line="240" w:lineRule="auto"/>
        <w:jc w:val="left"/>
        <w:rPr>
          <w:b/>
          <w:bCs/>
          <w:iCs/>
          <w:smallCaps/>
          <w:sz w:val="28"/>
          <w:szCs w:val="28"/>
        </w:rPr>
      </w:pPr>
      <w:r>
        <w:rPr>
          <w:b/>
          <w:bCs/>
          <w:iCs/>
          <w:smallCaps/>
          <w:sz w:val="28"/>
          <w:szCs w:val="28"/>
        </w:rPr>
        <w:br w:type="page"/>
      </w:r>
    </w:p>
    <w:p w14:paraId="0E77FA3E" w14:textId="77777777" w:rsidR="00753776" w:rsidRPr="00755AA5" w:rsidRDefault="008815AF">
      <w:pPr>
        <w:keepNext/>
        <w:pBdr>
          <w:bottom w:val="single" w:sz="18" w:space="1" w:color="C0504D"/>
        </w:pBdr>
        <w:spacing w:before="240" w:after="240"/>
        <w:outlineLvl w:val="0"/>
        <w:rPr>
          <w:b/>
          <w:bCs/>
          <w:iCs/>
          <w:smallCaps/>
          <w:sz w:val="28"/>
          <w:szCs w:val="28"/>
        </w:rPr>
      </w:pPr>
      <w:bookmarkStart w:id="4" w:name="_Toc510684231"/>
      <w:bookmarkEnd w:id="0"/>
      <w:bookmarkEnd w:id="1"/>
      <w:bookmarkEnd w:id="2"/>
      <w:r>
        <w:rPr>
          <w:b/>
          <w:bCs/>
          <w:iCs/>
          <w:smallCaps/>
          <w:sz w:val="28"/>
          <w:szCs w:val="28"/>
        </w:rPr>
        <w:lastRenderedPageBreak/>
        <w:t>PREMESSA</w:t>
      </w:r>
      <w:bookmarkEnd w:id="4"/>
    </w:p>
    <w:p w14:paraId="2BC7DACA" w14:textId="77777777" w:rsidR="00616068" w:rsidRDefault="00616068" w:rsidP="00616068">
      <w:r>
        <w:t>Il presente documento definisce tutte le caratteristiche, essenziali e preferenziali, per le posizioni richieste.</w:t>
      </w:r>
    </w:p>
    <w:p w14:paraId="2D214F0D" w14:textId="77777777" w:rsidR="00616068" w:rsidRDefault="00616068" w:rsidP="00616068">
      <w:pPr>
        <w:rPr>
          <w:u w:val="single"/>
        </w:rPr>
      </w:pPr>
      <w:r>
        <w:rPr>
          <w:u w:val="single"/>
        </w:rPr>
        <w:t>Le caratteristiche essenziali, così come definite e indicate nel presente documento, devono essere necessariamente possedute dalle posizioni offerte. Il non rispetto di anche soltanto una delle caratteristiche essenziali comporterà l’esclusione dalla gara.</w:t>
      </w:r>
    </w:p>
    <w:p w14:paraId="71E26D20" w14:textId="77777777" w:rsidR="00616068" w:rsidRDefault="00616068" w:rsidP="00616068">
      <w:r>
        <w:t>Per la valutazione dei prodotti offerti sarà utilizzata tutta la DOCUMENTAZIONE TECNICA dell’Offerente unitamente alle risposte date nel presente documento.</w:t>
      </w:r>
    </w:p>
    <w:tbl>
      <w:tblPr>
        <w:tblW w:w="0" w:type="auto"/>
        <w:tblLook w:val="04A0" w:firstRow="1" w:lastRow="0" w:firstColumn="1" w:lastColumn="0" w:noHBand="0" w:noVBand="1"/>
      </w:tblPr>
      <w:tblGrid>
        <w:gridCol w:w="7576"/>
        <w:gridCol w:w="573"/>
      </w:tblGrid>
      <w:tr w:rsidR="00616068" w14:paraId="3B9D2788" w14:textId="77777777" w:rsidTr="00203F2B">
        <w:trPr>
          <w:trHeight w:val="501"/>
        </w:trPr>
        <w:tc>
          <w:tcPr>
            <w:tcW w:w="7576" w:type="dxa"/>
            <w:tcBorders>
              <w:top w:val="nil"/>
              <w:left w:val="nil"/>
              <w:bottom w:val="nil"/>
              <w:right w:val="single" w:sz="4" w:space="0" w:color="C0504D"/>
            </w:tcBorders>
            <w:vAlign w:val="center"/>
            <w:hideMark/>
          </w:tcPr>
          <w:p w14:paraId="168168CD" w14:textId="77777777" w:rsidR="00616068" w:rsidRDefault="00616068" w:rsidP="00203F2B">
            <w:pPr>
              <w:spacing w:line="276" w:lineRule="auto"/>
            </w:pPr>
            <w:r>
              <w:t>Dovranno essere compilate tutte e solo le caselle caratterizzate dallo sfondo rosa.</w:t>
            </w:r>
          </w:p>
        </w:tc>
        <w:tc>
          <w:tcPr>
            <w:tcW w:w="573" w:type="dxa"/>
            <w:tcBorders>
              <w:top w:val="single" w:sz="4" w:space="0" w:color="C0504D"/>
              <w:left w:val="single" w:sz="4" w:space="0" w:color="C0504D"/>
              <w:bottom w:val="single" w:sz="4" w:space="0" w:color="C0504D"/>
              <w:right w:val="single" w:sz="4" w:space="0" w:color="C0504D"/>
            </w:tcBorders>
            <w:shd w:val="clear" w:color="auto" w:fill="FDE9D9"/>
          </w:tcPr>
          <w:p w14:paraId="7D9E43D4" w14:textId="77777777" w:rsidR="00616068" w:rsidRDefault="00616068" w:rsidP="00203F2B"/>
        </w:tc>
      </w:tr>
    </w:tbl>
    <w:p w14:paraId="17026EA4" w14:textId="77777777" w:rsidR="00616068" w:rsidRDefault="00616068" w:rsidP="00616068"/>
    <w:p w14:paraId="535B4213" w14:textId="77777777" w:rsidR="00616068" w:rsidRDefault="00616068" w:rsidP="00616068">
      <w:r>
        <w:t>Di seguito viene dettagliata la struttura del documento composto da due sezioni.</w:t>
      </w:r>
    </w:p>
    <w:p w14:paraId="6F02AB17" w14:textId="77777777" w:rsidR="00616068" w:rsidRDefault="00616068" w:rsidP="00616068"/>
    <w:p w14:paraId="546A898A" w14:textId="77777777" w:rsidR="00616068" w:rsidRDefault="00616068" w:rsidP="00616068">
      <w:r>
        <w:rPr>
          <w:u w:val="single"/>
        </w:rPr>
        <w:t>Sezione 1</w:t>
      </w:r>
      <w:r>
        <w:t xml:space="preserve">: Informazioni generali per l’identificazione dei modelli e dei produttori delle posizioni offerte. </w:t>
      </w:r>
    </w:p>
    <w:p w14:paraId="162B5A76" w14:textId="77777777" w:rsidR="00616068" w:rsidRDefault="00616068" w:rsidP="00616068"/>
    <w:p w14:paraId="183A26DA" w14:textId="77777777" w:rsidR="00616068" w:rsidRDefault="00616068" w:rsidP="00616068">
      <w:r>
        <w:rPr>
          <w:u w:val="single"/>
        </w:rPr>
        <w:t>Sezione 2</w:t>
      </w:r>
      <w:r>
        <w:t>: Sono riportati i parametri tecnici e/o funzionali che descrivono la qualità delle tecnologie offerte. In particolare, le colonne delle tabelle rappresentano rispettivamente:</w:t>
      </w:r>
    </w:p>
    <w:p w14:paraId="09F145B3" w14:textId="77777777" w:rsidR="00616068" w:rsidRDefault="00616068" w:rsidP="00170004">
      <w:pPr>
        <w:numPr>
          <w:ilvl w:val="0"/>
          <w:numId w:val="10"/>
        </w:numPr>
      </w:pPr>
      <w:r>
        <w:rPr>
          <w:b/>
        </w:rPr>
        <w:t>Codice:</w:t>
      </w:r>
      <w:r>
        <w:t xml:space="preserve"> identifica in maniera univoca le caratteristiche per le posizioni richieste.</w:t>
      </w:r>
    </w:p>
    <w:p w14:paraId="080BA8F7" w14:textId="77777777" w:rsidR="00616068" w:rsidRDefault="00616068" w:rsidP="00170004">
      <w:pPr>
        <w:numPr>
          <w:ilvl w:val="0"/>
          <w:numId w:val="10"/>
        </w:numPr>
      </w:pPr>
      <w:r>
        <w:rPr>
          <w:b/>
        </w:rPr>
        <w:t>Caratteristica:</w:t>
      </w:r>
      <w:r>
        <w:t xml:space="preserve"> definisce le caratteristiche tecniche, funzionali o costruttive per le posizioni richieste.</w:t>
      </w:r>
    </w:p>
    <w:p w14:paraId="425DC367" w14:textId="77777777" w:rsidR="00616068" w:rsidRDefault="00616068" w:rsidP="00170004">
      <w:pPr>
        <w:numPr>
          <w:ilvl w:val="0"/>
          <w:numId w:val="10"/>
        </w:numPr>
      </w:pPr>
      <w:r>
        <w:rPr>
          <w:b/>
          <w:bCs/>
        </w:rPr>
        <w:t>Categoria della caratteristica:</w:t>
      </w:r>
      <w:r>
        <w:t xml:space="preserve"> definisce a quale delle tre seguenti categorie appartiene la caratteristica:</w:t>
      </w:r>
    </w:p>
    <w:p w14:paraId="221E1EB0" w14:textId="77777777" w:rsidR="00616068" w:rsidRDefault="00616068" w:rsidP="00170004">
      <w:pPr>
        <w:pStyle w:val="Paragrafoelenco"/>
        <w:numPr>
          <w:ilvl w:val="0"/>
          <w:numId w:val="6"/>
        </w:numPr>
        <w:jc w:val="both"/>
        <w:rPr>
          <w:rFonts w:asciiTheme="minorHAnsi" w:hAnsiTheme="minorHAnsi"/>
          <w:i/>
          <w:iCs/>
          <w:szCs w:val="22"/>
        </w:rPr>
      </w:pPr>
      <w:r>
        <w:rPr>
          <w:rFonts w:asciiTheme="minorHAnsi" w:hAnsiTheme="minorHAnsi"/>
          <w:i/>
          <w:iCs/>
          <w:sz w:val="22"/>
          <w:szCs w:val="22"/>
        </w:rPr>
        <w:t>Categoria 1: Caratteristiche essenziali senza migliorie</w:t>
      </w:r>
    </w:p>
    <w:p w14:paraId="788BF85C" w14:textId="77777777" w:rsidR="00616068" w:rsidRDefault="00616068" w:rsidP="00616068">
      <w:pPr>
        <w:pStyle w:val="Paragrafoelenco"/>
        <w:ind w:left="1776"/>
        <w:jc w:val="both"/>
        <w:rPr>
          <w:rFonts w:asciiTheme="minorHAnsi" w:hAnsiTheme="minorHAnsi"/>
          <w:szCs w:val="22"/>
        </w:rPr>
      </w:pPr>
      <w:r>
        <w:rPr>
          <w:rFonts w:asciiTheme="minorHAnsi" w:hAnsiTheme="minorHAnsi"/>
          <w:sz w:val="22"/>
          <w:szCs w:val="22"/>
        </w:rPr>
        <w:t xml:space="preserve">Fanno parte di questa categoria tutte le caratteristiche essenziali (riportate nella colonna “Caratteristica”) che devono essere necessariamente possedute dalle posizioni offerte. Il non rispetto di anche soltanto una delle caratteristiche riportate nella colonna “Caratteristica” comporterà l’esclusione dalla gara. </w:t>
      </w:r>
    </w:p>
    <w:p w14:paraId="2CC3EAFE" w14:textId="77777777" w:rsidR="00616068" w:rsidRDefault="00616068" w:rsidP="00616068">
      <w:pPr>
        <w:pStyle w:val="Paragrafoelenco"/>
        <w:ind w:left="1776"/>
        <w:jc w:val="both"/>
        <w:rPr>
          <w:rFonts w:asciiTheme="minorHAnsi" w:hAnsiTheme="minorHAnsi"/>
          <w:szCs w:val="22"/>
        </w:rPr>
      </w:pPr>
      <w:r>
        <w:rPr>
          <w:rFonts w:asciiTheme="minorHAnsi" w:hAnsiTheme="minorHAnsi"/>
          <w:sz w:val="22"/>
          <w:szCs w:val="22"/>
        </w:rPr>
        <w:t>Tali caratteristiche non verranno prese in considerazione nell’attribuzione dei punteggi.</w:t>
      </w:r>
    </w:p>
    <w:p w14:paraId="731AD8A1" w14:textId="77777777" w:rsidR="00616068" w:rsidRDefault="00616068" w:rsidP="00170004">
      <w:pPr>
        <w:pStyle w:val="Paragrafoelenco"/>
        <w:numPr>
          <w:ilvl w:val="0"/>
          <w:numId w:val="6"/>
        </w:numPr>
        <w:jc w:val="both"/>
        <w:rPr>
          <w:rFonts w:asciiTheme="minorHAnsi" w:hAnsiTheme="minorHAnsi"/>
          <w:i/>
          <w:iCs/>
          <w:szCs w:val="22"/>
        </w:rPr>
      </w:pPr>
      <w:r>
        <w:rPr>
          <w:rFonts w:asciiTheme="minorHAnsi" w:hAnsiTheme="minorHAnsi"/>
          <w:i/>
          <w:iCs/>
          <w:sz w:val="22"/>
          <w:szCs w:val="22"/>
        </w:rPr>
        <w:t>Categoria 2: Caratteristiche essenziali con migliorie</w:t>
      </w:r>
    </w:p>
    <w:p w14:paraId="67F587D4" w14:textId="77777777" w:rsidR="00616068" w:rsidRDefault="00616068" w:rsidP="00616068">
      <w:pPr>
        <w:pStyle w:val="Paragrafoelenco"/>
        <w:ind w:left="1776"/>
        <w:jc w:val="both"/>
        <w:rPr>
          <w:rFonts w:asciiTheme="minorHAnsi" w:hAnsiTheme="minorHAnsi"/>
          <w:szCs w:val="22"/>
        </w:rPr>
      </w:pPr>
      <w:r>
        <w:rPr>
          <w:rFonts w:asciiTheme="minorHAnsi" w:hAnsiTheme="minorHAnsi"/>
          <w:sz w:val="22"/>
          <w:szCs w:val="22"/>
        </w:rPr>
        <w:t xml:space="preserve">Fanno parte di questa categoria tutte le caratteristiche essenziali (riportate nella colonna “Caratteristica”) che devono essere necessariamente possedute dalle posizioni offerte e per le quali la proposta di una miglioria comporta attribuzione di punteggio secondo eventuali limiti preferenziali e secondo quanto previsto nella colonna “Modalità di assegnazione dei punteggi”. </w:t>
      </w:r>
    </w:p>
    <w:p w14:paraId="5168CD38" w14:textId="77777777" w:rsidR="00616068" w:rsidRDefault="00616068" w:rsidP="00616068">
      <w:pPr>
        <w:pStyle w:val="Paragrafoelenco"/>
        <w:ind w:left="1776"/>
        <w:jc w:val="both"/>
        <w:rPr>
          <w:rFonts w:asciiTheme="minorHAnsi" w:hAnsiTheme="minorHAnsi"/>
          <w:szCs w:val="22"/>
        </w:rPr>
      </w:pPr>
      <w:r>
        <w:rPr>
          <w:rFonts w:asciiTheme="minorHAnsi" w:hAnsiTheme="minorHAnsi"/>
          <w:sz w:val="22"/>
          <w:szCs w:val="22"/>
        </w:rPr>
        <w:t>Il non rispetto di anche soltanto una delle caratteristiche riportate nella colonna “Caratteristica” comporterà l’esclusione dalla gara.</w:t>
      </w:r>
    </w:p>
    <w:p w14:paraId="3C95CB30" w14:textId="77777777" w:rsidR="00616068" w:rsidRDefault="00616068" w:rsidP="00170004">
      <w:pPr>
        <w:pStyle w:val="Paragrafoelenco"/>
        <w:numPr>
          <w:ilvl w:val="0"/>
          <w:numId w:val="6"/>
        </w:numPr>
        <w:jc w:val="both"/>
        <w:rPr>
          <w:rFonts w:asciiTheme="minorHAnsi" w:hAnsiTheme="minorHAnsi"/>
          <w:i/>
          <w:iCs/>
          <w:szCs w:val="22"/>
        </w:rPr>
      </w:pPr>
      <w:r>
        <w:rPr>
          <w:rFonts w:asciiTheme="minorHAnsi" w:hAnsiTheme="minorHAnsi"/>
          <w:i/>
          <w:iCs/>
          <w:sz w:val="22"/>
          <w:szCs w:val="22"/>
        </w:rPr>
        <w:t>Categoria 3: Caratteristiche preferenziali</w:t>
      </w:r>
    </w:p>
    <w:p w14:paraId="59A0D537" w14:textId="41B6CBB7" w:rsidR="00616068" w:rsidRDefault="00616068" w:rsidP="00616068">
      <w:pPr>
        <w:pStyle w:val="Paragrafoelenco"/>
        <w:ind w:left="1776"/>
        <w:jc w:val="both"/>
        <w:rPr>
          <w:rFonts w:asciiTheme="minorHAnsi" w:hAnsiTheme="minorHAnsi"/>
          <w:szCs w:val="22"/>
        </w:rPr>
      </w:pPr>
      <w:r>
        <w:rPr>
          <w:rFonts w:asciiTheme="minorHAnsi" w:hAnsiTheme="minorHAnsi"/>
          <w:sz w:val="22"/>
          <w:szCs w:val="22"/>
        </w:rPr>
        <w:lastRenderedPageBreak/>
        <w:t>Fanno parte di questa categoria tutte le caratteristiche non essenziali che verranno prese in considerazione nell’attribuzione dei punteggi secondo quanto previsto nella colonna “Modalità di assegnazione dei punteggi”.</w:t>
      </w:r>
      <w:r w:rsidR="00C07646">
        <w:rPr>
          <w:rFonts w:asciiTheme="minorHAnsi" w:hAnsiTheme="minorHAnsi"/>
          <w:sz w:val="22"/>
          <w:szCs w:val="22"/>
        </w:rPr>
        <w:t xml:space="preserve"> In caso di indeterminatezza del dato</w:t>
      </w:r>
      <w:r w:rsidR="00E33148">
        <w:rPr>
          <w:rFonts w:asciiTheme="minorHAnsi" w:hAnsiTheme="minorHAnsi"/>
          <w:sz w:val="22"/>
          <w:szCs w:val="22"/>
        </w:rPr>
        <w:t xml:space="preserve"> o palese non pertinenza</w:t>
      </w:r>
      <w:r w:rsidR="00C07646">
        <w:rPr>
          <w:rFonts w:asciiTheme="minorHAnsi" w:hAnsiTheme="minorHAnsi"/>
          <w:sz w:val="22"/>
          <w:szCs w:val="22"/>
        </w:rPr>
        <w:t>, la commissione si riserva la facoltà di attribuire un punteggio nullo.</w:t>
      </w:r>
    </w:p>
    <w:p w14:paraId="0A208496" w14:textId="77777777" w:rsidR="00616068" w:rsidRDefault="00616068" w:rsidP="00170004">
      <w:pPr>
        <w:numPr>
          <w:ilvl w:val="0"/>
          <w:numId w:val="10"/>
        </w:numPr>
      </w:pPr>
      <w:r>
        <w:rPr>
          <w:b/>
        </w:rPr>
        <w:t>Valori preferenziali (V</w:t>
      </w:r>
      <w:r>
        <w:rPr>
          <w:b/>
          <w:vertAlign w:val="subscript"/>
        </w:rPr>
        <w:t>pref</w:t>
      </w:r>
      <w:r>
        <w:rPr>
          <w:b/>
        </w:rPr>
        <w:t>):</w:t>
      </w:r>
      <w:r>
        <w:t xml:space="preserve"> in caso di valutazione di migliorie, definiscono i valori preferenziali, laddove possibile, delle caratteristiche descritte nella colonna “caratteristica”. </w:t>
      </w:r>
    </w:p>
    <w:p w14:paraId="1C8B2DA9" w14:textId="77777777" w:rsidR="00616068" w:rsidRDefault="00616068" w:rsidP="00616068">
      <w:pPr>
        <w:ind w:left="720"/>
      </w:pPr>
      <w:r>
        <w:t>Qualora il parametro da valutare sia una grandezza il cui aumento indica migliore qualità, si considereranno migliorative quelle apparecchiature aventi valori strettamente maggiori di quelli indicati nella colonna “Limite inferiore”.</w:t>
      </w:r>
    </w:p>
    <w:p w14:paraId="22636498" w14:textId="77777777" w:rsidR="00616068" w:rsidRDefault="00616068" w:rsidP="00616068">
      <w:pPr>
        <w:ind w:left="720"/>
      </w:pPr>
      <w:r>
        <w:t>Qualora il parametro da valutare sia una grandezza la cui diminuzione indica migliore qualità, si considereranno migliorative quelle apparecchiature aventi valori strettamente minori di quelli indicati nella colonna “Limite superiore”.</w:t>
      </w:r>
    </w:p>
    <w:p w14:paraId="5A16D789" w14:textId="77777777" w:rsidR="00616068" w:rsidRDefault="00616068" w:rsidP="00170004">
      <w:pPr>
        <w:numPr>
          <w:ilvl w:val="0"/>
          <w:numId w:val="10"/>
        </w:numPr>
      </w:pPr>
      <w:r>
        <w:rPr>
          <w:b/>
        </w:rPr>
        <w:t>Unità di misura:</w:t>
      </w:r>
      <w:r>
        <w:t xml:space="preserve"> indica l’unità di misura in cui è espresso il valore preferenziale V</w:t>
      </w:r>
      <w:r>
        <w:rPr>
          <w:vertAlign w:val="subscript"/>
        </w:rPr>
        <w:t>pref</w:t>
      </w:r>
      <w:r>
        <w:t xml:space="preserve"> e, conseguentemente, in cui va espresso il contenuto della colonna “Descrizione”. </w:t>
      </w:r>
    </w:p>
    <w:p w14:paraId="39578514" w14:textId="77777777" w:rsidR="00616068" w:rsidRDefault="00616068" w:rsidP="00170004">
      <w:pPr>
        <w:numPr>
          <w:ilvl w:val="0"/>
          <w:numId w:val="10"/>
        </w:numPr>
      </w:pPr>
      <w:r>
        <w:rPr>
          <w:b/>
        </w:rPr>
        <w:t>Descrizione:</w:t>
      </w:r>
      <w:r>
        <w:t xml:space="preserve"> Colonna da compilare a cura dell’offerente. I contenuti di tale colonna dovranno chiaramente far intendere se le caratteristiche richieste sono soddisfatte o meno.</w:t>
      </w:r>
    </w:p>
    <w:p w14:paraId="6D990FBA" w14:textId="77777777" w:rsidR="00616068" w:rsidRDefault="00616068" w:rsidP="00170004">
      <w:pPr>
        <w:numPr>
          <w:ilvl w:val="0"/>
          <w:numId w:val="10"/>
        </w:numPr>
      </w:pPr>
      <w:r>
        <w:rPr>
          <w:b/>
        </w:rPr>
        <w:t xml:space="preserve">Modalità di assegnazione del punteggio: </w:t>
      </w:r>
      <w:r>
        <w:t xml:space="preserve">definisce in che modo viene assegnato il punteggio. </w:t>
      </w:r>
    </w:p>
    <w:p w14:paraId="23FD4D01" w14:textId="77777777" w:rsidR="00616068" w:rsidRPr="00D02006" w:rsidRDefault="00616068" w:rsidP="00170004">
      <w:pPr>
        <w:pStyle w:val="Paragrafoelenco"/>
        <w:numPr>
          <w:ilvl w:val="0"/>
          <w:numId w:val="10"/>
        </w:numPr>
        <w:jc w:val="both"/>
        <w:rPr>
          <w:rFonts w:ascii="Calibri" w:hAnsi="Calibri"/>
        </w:rPr>
      </w:pPr>
      <w:r>
        <w:rPr>
          <w:rFonts w:ascii="Calibri" w:hAnsi="Calibri"/>
          <w:b/>
          <w:sz w:val="22"/>
        </w:rPr>
        <w:t>Punteggio massimo (P</w:t>
      </w:r>
      <w:r>
        <w:rPr>
          <w:rFonts w:ascii="Calibri" w:hAnsi="Calibri"/>
          <w:b/>
          <w:sz w:val="22"/>
          <w:vertAlign w:val="subscript"/>
        </w:rPr>
        <w:t>max</w:t>
      </w:r>
      <w:r>
        <w:rPr>
          <w:rFonts w:ascii="Calibri" w:hAnsi="Calibri"/>
          <w:b/>
          <w:sz w:val="22"/>
        </w:rPr>
        <w:t>):</w:t>
      </w:r>
      <w:r>
        <w:rPr>
          <w:rFonts w:ascii="Calibri" w:hAnsi="Calibri"/>
          <w:sz w:val="22"/>
        </w:rPr>
        <w:t xml:space="preserve"> riporta i punteggi massimi attribuibili per ogni singola caratteristica.</w:t>
      </w:r>
    </w:p>
    <w:p w14:paraId="477FF1B6" w14:textId="77777777" w:rsidR="00616068" w:rsidRPr="00D02006" w:rsidRDefault="00616068" w:rsidP="00170004">
      <w:pPr>
        <w:pStyle w:val="Paragrafoelenco"/>
        <w:numPr>
          <w:ilvl w:val="0"/>
          <w:numId w:val="10"/>
        </w:numPr>
        <w:jc w:val="both"/>
        <w:rPr>
          <w:rFonts w:asciiTheme="minorHAnsi" w:hAnsiTheme="minorHAnsi"/>
          <w:sz w:val="22"/>
          <w:szCs w:val="22"/>
        </w:rPr>
      </w:pPr>
      <w:r w:rsidRPr="00D02006">
        <w:rPr>
          <w:rFonts w:asciiTheme="minorHAnsi" w:hAnsiTheme="minorHAnsi"/>
          <w:b/>
          <w:sz w:val="22"/>
          <w:szCs w:val="22"/>
        </w:rPr>
        <w:t>D-T:</w:t>
      </w:r>
      <w:r w:rsidRPr="00D02006">
        <w:rPr>
          <w:rFonts w:asciiTheme="minorHAnsi" w:hAnsiTheme="minorHAnsi"/>
          <w:sz w:val="22"/>
          <w:szCs w:val="22"/>
        </w:rPr>
        <w:t xml:space="preserve"> categorizza le modalità di attribuzione del punteggio sulla base di quanto definito nella colonna “Modalità di assegnazione del punteggio”. “D” sta per punteggi discrezionali, ovvero punteggi attribuiti in seguito ad una valutazione complessiva e qualitativa della caratteristica oggetto di valutazione. ”T” sta per punteggi tabellari, ovvero punteggi attribuibili oggettivamente in base ad una relazione matematica.</w:t>
      </w:r>
    </w:p>
    <w:p w14:paraId="12689E80" w14:textId="77777777" w:rsidR="00616068" w:rsidRDefault="00616068" w:rsidP="00616068">
      <w:pPr>
        <w:autoSpaceDE w:val="0"/>
        <w:autoSpaceDN w:val="0"/>
        <w:adjustRightInd w:val="0"/>
        <w:spacing w:line="240" w:lineRule="auto"/>
        <w:jc w:val="left"/>
        <w:rPr>
          <w:rFonts w:cs="Calibri"/>
          <w:szCs w:val="22"/>
        </w:rPr>
      </w:pPr>
    </w:p>
    <w:p w14:paraId="52953DA3" w14:textId="77777777" w:rsidR="00161DFE" w:rsidRDefault="00161DFE">
      <w:pPr>
        <w:spacing w:line="240" w:lineRule="auto"/>
        <w:jc w:val="left"/>
        <w:rPr>
          <w:rFonts w:cs="Calibri"/>
          <w:szCs w:val="22"/>
        </w:rPr>
      </w:pPr>
      <w:r>
        <w:rPr>
          <w:rFonts w:cs="Calibri"/>
          <w:szCs w:val="22"/>
        </w:rPr>
        <w:br w:type="page"/>
      </w:r>
    </w:p>
    <w:p w14:paraId="426A6557" w14:textId="77777777" w:rsidR="00C364B7" w:rsidRPr="00755AA5" w:rsidRDefault="008815AF" w:rsidP="00755AA5">
      <w:pPr>
        <w:keepNext/>
        <w:pBdr>
          <w:bottom w:val="single" w:sz="18" w:space="1" w:color="C0504D"/>
        </w:pBdr>
        <w:spacing w:before="240" w:after="240"/>
        <w:outlineLvl w:val="0"/>
        <w:rPr>
          <w:b/>
          <w:bCs/>
          <w:iCs/>
          <w:smallCaps/>
          <w:sz w:val="28"/>
          <w:szCs w:val="28"/>
        </w:rPr>
      </w:pPr>
      <w:bookmarkStart w:id="5" w:name="_Toc493497455"/>
      <w:bookmarkStart w:id="6" w:name="_Toc499203307"/>
      <w:bookmarkStart w:id="7" w:name="_Toc510684232"/>
      <w:r w:rsidRPr="00755AA5">
        <w:rPr>
          <w:b/>
          <w:bCs/>
          <w:iCs/>
          <w:smallCaps/>
          <w:sz w:val="28"/>
          <w:szCs w:val="28"/>
        </w:rPr>
        <w:lastRenderedPageBreak/>
        <w:t xml:space="preserve">SEZIONE 1 – </w:t>
      </w:r>
      <w:bookmarkEnd w:id="5"/>
      <w:bookmarkEnd w:id="6"/>
      <w:r>
        <w:rPr>
          <w:b/>
          <w:bCs/>
          <w:iCs/>
          <w:smallCaps/>
          <w:sz w:val="28"/>
          <w:szCs w:val="28"/>
        </w:rPr>
        <w:t>POSIZIONI OFFERTE</w:t>
      </w:r>
      <w:bookmarkEnd w:id="7"/>
    </w:p>
    <w:p w14:paraId="06BE8D41" w14:textId="77777777" w:rsidR="005C09C0" w:rsidRPr="006041A3" w:rsidRDefault="005C09C0" w:rsidP="005C09C0">
      <w:pPr>
        <w:pStyle w:val="Titolo2"/>
        <w:rPr>
          <w:color w:val="auto"/>
        </w:rPr>
      </w:pPr>
      <w:bookmarkStart w:id="8" w:name="_Toc508873679"/>
      <w:bookmarkStart w:id="9" w:name="_Toc475527549"/>
      <w:bookmarkStart w:id="10" w:name="_Toc493497456"/>
      <w:bookmarkStart w:id="11" w:name="_Toc499203308"/>
      <w:bookmarkStart w:id="12" w:name="_Toc510684233"/>
      <w:r w:rsidRPr="006041A3">
        <w:rPr>
          <w:color w:val="auto"/>
        </w:rPr>
        <w:t>POS.</w:t>
      </w:r>
      <w:r w:rsidRPr="00203F2B">
        <w:t xml:space="preserve"> </w:t>
      </w:r>
      <w:r w:rsidRPr="00203F2B">
        <w:rPr>
          <w:color w:val="auto"/>
        </w:rPr>
        <w:t>474.122 – TOMOGRAFO A RISONANZA MAGNETICA DA 3T</w:t>
      </w:r>
      <w:r>
        <w:rPr>
          <w:color w:val="auto"/>
        </w:rPr>
        <w:t xml:space="preserve"> (Q.tà 1)</w:t>
      </w:r>
      <w:bookmarkEnd w:id="8"/>
      <w:bookmarkEnd w:id="12"/>
    </w:p>
    <w:tbl>
      <w:tblPr>
        <w:tblW w:w="5000" w:type="pct"/>
        <w:tblCellMar>
          <w:left w:w="70" w:type="dxa"/>
          <w:right w:w="70" w:type="dxa"/>
        </w:tblCellMar>
        <w:tblLook w:val="04A0" w:firstRow="1" w:lastRow="0" w:firstColumn="1" w:lastColumn="0" w:noHBand="0" w:noVBand="1"/>
      </w:tblPr>
      <w:tblGrid>
        <w:gridCol w:w="1186"/>
        <w:gridCol w:w="8442"/>
      </w:tblGrid>
      <w:tr w:rsidR="005C09C0" w:rsidRPr="004959B7" w14:paraId="75B58EE0" w14:textId="77777777" w:rsidTr="001D581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573DB780" w14:textId="77777777" w:rsidR="005C09C0" w:rsidRPr="004959B7" w:rsidRDefault="005C09C0" w:rsidP="001D581B">
            <w:pPr>
              <w:spacing w:line="240" w:lineRule="auto"/>
              <w:jc w:val="center"/>
              <w:rPr>
                <w:rFonts w:cs="Calibri"/>
                <w:color w:val="FFFFFF"/>
                <w:sz w:val="20"/>
                <w:szCs w:val="20"/>
              </w:rPr>
            </w:pPr>
            <w:r w:rsidRPr="004959B7">
              <w:rPr>
                <w:rFonts w:cs="Calibri"/>
                <w:color w:val="FFFFFF"/>
                <w:sz w:val="20"/>
                <w:szCs w:val="20"/>
              </w:rPr>
              <w:t>Informazioni generali</w:t>
            </w:r>
          </w:p>
        </w:tc>
      </w:tr>
      <w:tr w:rsidR="005C09C0" w:rsidRPr="004959B7" w14:paraId="41F20387"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51371E5C"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4A949A58"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r w:rsidR="005C09C0" w:rsidRPr="004959B7" w14:paraId="3FF22387"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7C7E188C"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0C80B025"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bl>
    <w:p w14:paraId="4749D2B3" w14:textId="77777777" w:rsidR="005C09C0" w:rsidRDefault="005C09C0" w:rsidP="005C09C0"/>
    <w:p w14:paraId="76250300" w14:textId="77777777" w:rsidR="005C09C0" w:rsidRPr="00203F2B" w:rsidRDefault="005C09C0" w:rsidP="005C09C0">
      <w:pPr>
        <w:pStyle w:val="Titolo2"/>
        <w:rPr>
          <w:color w:val="auto"/>
        </w:rPr>
      </w:pPr>
      <w:bookmarkStart w:id="13" w:name="_Toc508873680"/>
      <w:bookmarkStart w:id="14" w:name="_Toc510684234"/>
      <w:r w:rsidRPr="00203F2B">
        <w:rPr>
          <w:color w:val="auto"/>
        </w:rPr>
        <w:t>POS. 474.122b –</w:t>
      </w:r>
      <w:r>
        <w:rPr>
          <w:color w:val="auto"/>
        </w:rPr>
        <w:t xml:space="preserve"> </w:t>
      </w:r>
      <w:r w:rsidRPr="00203F2B">
        <w:rPr>
          <w:color w:val="auto"/>
        </w:rPr>
        <w:t>INIETTORE ANGIOGRAFICO PER RM</w:t>
      </w:r>
      <w:r>
        <w:rPr>
          <w:color w:val="auto"/>
        </w:rPr>
        <w:t xml:space="preserve"> 3T</w:t>
      </w:r>
      <w:r w:rsidRPr="00203F2B">
        <w:rPr>
          <w:color w:val="auto"/>
        </w:rPr>
        <w:t xml:space="preserve"> </w:t>
      </w:r>
      <w:r>
        <w:rPr>
          <w:color w:val="auto"/>
        </w:rPr>
        <w:t>(Q.tà 1)</w:t>
      </w:r>
      <w:bookmarkEnd w:id="13"/>
      <w:bookmarkEnd w:id="14"/>
    </w:p>
    <w:tbl>
      <w:tblPr>
        <w:tblW w:w="5000" w:type="pct"/>
        <w:tblCellMar>
          <w:left w:w="70" w:type="dxa"/>
          <w:right w:w="70" w:type="dxa"/>
        </w:tblCellMar>
        <w:tblLook w:val="04A0" w:firstRow="1" w:lastRow="0" w:firstColumn="1" w:lastColumn="0" w:noHBand="0" w:noVBand="1"/>
      </w:tblPr>
      <w:tblGrid>
        <w:gridCol w:w="1186"/>
        <w:gridCol w:w="8442"/>
      </w:tblGrid>
      <w:tr w:rsidR="005C09C0" w:rsidRPr="004959B7" w14:paraId="314D4978" w14:textId="77777777" w:rsidTr="001D581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04F11F60" w14:textId="77777777" w:rsidR="005C09C0" w:rsidRPr="004959B7" w:rsidRDefault="005C09C0" w:rsidP="001D581B">
            <w:pPr>
              <w:spacing w:line="240" w:lineRule="auto"/>
              <w:jc w:val="center"/>
              <w:rPr>
                <w:rFonts w:cs="Calibri"/>
                <w:color w:val="FFFFFF"/>
                <w:sz w:val="20"/>
                <w:szCs w:val="20"/>
              </w:rPr>
            </w:pPr>
            <w:r w:rsidRPr="004959B7">
              <w:rPr>
                <w:rFonts w:cs="Calibri"/>
                <w:color w:val="FFFFFF"/>
                <w:sz w:val="20"/>
                <w:szCs w:val="20"/>
              </w:rPr>
              <w:t>Informazioni generali</w:t>
            </w:r>
          </w:p>
        </w:tc>
      </w:tr>
      <w:tr w:rsidR="005C09C0" w:rsidRPr="004959B7" w14:paraId="5C79DF72"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7D083EC8"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405D75B8"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r w:rsidR="005C09C0" w:rsidRPr="004959B7" w14:paraId="0ED9117F"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4A7DFCD1"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5E58C70C"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bl>
    <w:p w14:paraId="3880EB76" w14:textId="77777777" w:rsidR="005C09C0" w:rsidRDefault="005C09C0" w:rsidP="005C09C0"/>
    <w:p w14:paraId="44D5DBCB" w14:textId="77777777" w:rsidR="005C09C0" w:rsidRPr="00203F2B" w:rsidRDefault="005C09C0" w:rsidP="005C09C0">
      <w:pPr>
        <w:pStyle w:val="Titolo2"/>
        <w:rPr>
          <w:color w:val="auto"/>
        </w:rPr>
      </w:pPr>
      <w:bookmarkStart w:id="15" w:name="_Toc508873681"/>
      <w:bookmarkStart w:id="16" w:name="_Toc510684235"/>
      <w:r w:rsidRPr="00203F2B">
        <w:rPr>
          <w:color w:val="auto"/>
        </w:rPr>
        <w:t>POS. 474.122c –</w:t>
      </w:r>
      <w:r>
        <w:rPr>
          <w:color w:val="auto"/>
        </w:rPr>
        <w:t xml:space="preserve"> </w:t>
      </w:r>
      <w:r w:rsidRPr="00203F2B">
        <w:rPr>
          <w:color w:val="auto"/>
        </w:rPr>
        <w:t>MONITOR PAZIENTE PER RM</w:t>
      </w:r>
      <w:r>
        <w:rPr>
          <w:color w:val="auto"/>
        </w:rPr>
        <w:t xml:space="preserve"> 3T (Q.tà 1)</w:t>
      </w:r>
      <w:bookmarkEnd w:id="15"/>
      <w:bookmarkEnd w:id="16"/>
    </w:p>
    <w:tbl>
      <w:tblPr>
        <w:tblW w:w="5000" w:type="pct"/>
        <w:tblCellMar>
          <w:left w:w="70" w:type="dxa"/>
          <w:right w:w="70" w:type="dxa"/>
        </w:tblCellMar>
        <w:tblLook w:val="04A0" w:firstRow="1" w:lastRow="0" w:firstColumn="1" w:lastColumn="0" w:noHBand="0" w:noVBand="1"/>
      </w:tblPr>
      <w:tblGrid>
        <w:gridCol w:w="1186"/>
        <w:gridCol w:w="8442"/>
      </w:tblGrid>
      <w:tr w:rsidR="005C09C0" w:rsidRPr="004959B7" w14:paraId="3927565F" w14:textId="77777777" w:rsidTr="001D581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5B5DD0FD" w14:textId="77777777" w:rsidR="005C09C0" w:rsidRPr="004959B7" w:rsidRDefault="005C09C0" w:rsidP="001D581B">
            <w:pPr>
              <w:spacing w:line="240" w:lineRule="auto"/>
              <w:jc w:val="center"/>
              <w:rPr>
                <w:rFonts w:cs="Calibri"/>
                <w:color w:val="FFFFFF"/>
                <w:sz w:val="20"/>
                <w:szCs w:val="20"/>
              </w:rPr>
            </w:pPr>
            <w:r w:rsidRPr="004959B7">
              <w:rPr>
                <w:rFonts w:cs="Calibri"/>
                <w:color w:val="FFFFFF"/>
                <w:sz w:val="20"/>
                <w:szCs w:val="20"/>
              </w:rPr>
              <w:t>Informazioni generali</w:t>
            </w:r>
          </w:p>
        </w:tc>
      </w:tr>
      <w:tr w:rsidR="005C09C0" w:rsidRPr="004959B7" w14:paraId="280ED573"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352959E5"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0E6A88CD"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r w:rsidR="005C09C0" w:rsidRPr="004959B7" w14:paraId="0B4C7B68"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5C1F605C"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3AC0A37B"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bl>
    <w:p w14:paraId="1026F078" w14:textId="77777777" w:rsidR="005C09C0" w:rsidRDefault="005C09C0" w:rsidP="005C09C0"/>
    <w:p w14:paraId="40E3DB19" w14:textId="77777777" w:rsidR="005C09C0" w:rsidRPr="00203F2B" w:rsidRDefault="005C09C0" w:rsidP="005C09C0">
      <w:pPr>
        <w:pStyle w:val="Titolo2"/>
        <w:rPr>
          <w:color w:val="auto"/>
        </w:rPr>
      </w:pPr>
      <w:bookmarkStart w:id="17" w:name="_Toc508873682"/>
      <w:bookmarkStart w:id="18" w:name="_Toc510684236"/>
      <w:r w:rsidRPr="00203F2B">
        <w:rPr>
          <w:color w:val="auto"/>
        </w:rPr>
        <w:t>POS. 474.122d –</w:t>
      </w:r>
      <w:r>
        <w:rPr>
          <w:color w:val="auto"/>
        </w:rPr>
        <w:t xml:space="preserve"> </w:t>
      </w:r>
      <w:r w:rsidRPr="00203F2B">
        <w:rPr>
          <w:color w:val="auto"/>
        </w:rPr>
        <w:t xml:space="preserve">APPARECCHIO PER ANESTESIA </w:t>
      </w:r>
      <w:r>
        <w:rPr>
          <w:color w:val="auto"/>
        </w:rPr>
        <w:t>PER RM 3T (Q.tà 1)</w:t>
      </w:r>
      <w:bookmarkEnd w:id="17"/>
      <w:bookmarkEnd w:id="18"/>
    </w:p>
    <w:tbl>
      <w:tblPr>
        <w:tblW w:w="5000" w:type="pct"/>
        <w:tblCellMar>
          <w:left w:w="70" w:type="dxa"/>
          <w:right w:w="70" w:type="dxa"/>
        </w:tblCellMar>
        <w:tblLook w:val="04A0" w:firstRow="1" w:lastRow="0" w:firstColumn="1" w:lastColumn="0" w:noHBand="0" w:noVBand="1"/>
      </w:tblPr>
      <w:tblGrid>
        <w:gridCol w:w="1186"/>
        <w:gridCol w:w="8442"/>
      </w:tblGrid>
      <w:tr w:rsidR="005C09C0" w:rsidRPr="004959B7" w14:paraId="78490FCC" w14:textId="77777777" w:rsidTr="001D581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00592E12" w14:textId="77777777" w:rsidR="005C09C0" w:rsidRPr="004959B7" w:rsidRDefault="005C09C0" w:rsidP="001D581B">
            <w:pPr>
              <w:spacing w:line="240" w:lineRule="auto"/>
              <w:jc w:val="center"/>
              <w:rPr>
                <w:rFonts w:cs="Calibri"/>
                <w:color w:val="FFFFFF"/>
                <w:sz w:val="20"/>
                <w:szCs w:val="20"/>
              </w:rPr>
            </w:pPr>
            <w:r w:rsidRPr="004959B7">
              <w:rPr>
                <w:rFonts w:cs="Calibri"/>
                <w:color w:val="FFFFFF"/>
                <w:sz w:val="20"/>
                <w:szCs w:val="20"/>
              </w:rPr>
              <w:t>Informazioni generali</w:t>
            </w:r>
          </w:p>
        </w:tc>
      </w:tr>
      <w:tr w:rsidR="005C09C0" w:rsidRPr="004959B7" w14:paraId="7D5D9DAA"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25F00C35"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0511224D"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r w:rsidR="005C09C0" w:rsidRPr="004959B7" w14:paraId="30DCE98C"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0B767DB8"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5BC1B22A"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bl>
    <w:p w14:paraId="25F8761B" w14:textId="77777777" w:rsidR="005C09C0" w:rsidRDefault="005C09C0" w:rsidP="005C09C0"/>
    <w:p w14:paraId="47D79FE8" w14:textId="77777777" w:rsidR="005C09C0" w:rsidRPr="00203F2B" w:rsidRDefault="005C09C0" w:rsidP="005C09C0">
      <w:pPr>
        <w:pStyle w:val="Titolo2"/>
        <w:rPr>
          <w:color w:val="auto"/>
        </w:rPr>
      </w:pPr>
      <w:bookmarkStart w:id="19" w:name="_Toc508873683"/>
      <w:bookmarkStart w:id="20" w:name="_Toc510684237"/>
      <w:r w:rsidRPr="00203F2B">
        <w:rPr>
          <w:color w:val="auto"/>
        </w:rPr>
        <w:t>POS.</w:t>
      </w:r>
      <w:r>
        <w:rPr>
          <w:color w:val="auto"/>
        </w:rPr>
        <w:t xml:space="preserve"> </w:t>
      </w:r>
      <w:r w:rsidRPr="00203F2B">
        <w:rPr>
          <w:color w:val="auto"/>
        </w:rPr>
        <w:t>474.122e –</w:t>
      </w:r>
      <w:r>
        <w:rPr>
          <w:color w:val="auto"/>
        </w:rPr>
        <w:t xml:space="preserve"> </w:t>
      </w:r>
      <w:r w:rsidRPr="00203F2B">
        <w:rPr>
          <w:color w:val="auto"/>
        </w:rPr>
        <w:t>IMPIANTO PER STIMOLAZIONE AUDIO/VISIVA PER NEURO RM</w:t>
      </w:r>
      <w:r>
        <w:rPr>
          <w:color w:val="auto"/>
        </w:rPr>
        <w:t xml:space="preserve"> 3T (Q.tà 1)</w:t>
      </w:r>
      <w:bookmarkEnd w:id="19"/>
      <w:bookmarkEnd w:id="20"/>
    </w:p>
    <w:tbl>
      <w:tblPr>
        <w:tblW w:w="5000" w:type="pct"/>
        <w:tblCellMar>
          <w:left w:w="70" w:type="dxa"/>
          <w:right w:w="70" w:type="dxa"/>
        </w:tblCellMar>
        <w:tblLook w:val="04A0" w:firstRow="1" w:lastRow="0" w:firstColumn="1" w:lastColumn="0" w:noHBand="0" w:noVBand="1"/>
      </w:tblPr>
      <w:tblGrid>
        <w:gridCol w:w="1186"/>
        <w:gridCol w:w="8442"/>
      </w:tblGrid>
      <w:tr w:rsidR="005C09C0" w:rsidRPr="004959B7" w14:paraId="47556A5D" w14:textId="77777777" w:rsidTr="001D581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361E66AA" w14:textId="77777777" w:rsidR="005C09C0" w:rsidRPr="004959B7" w:rsidRDefault="005C09C0" w:rsidP="001D581B">
            <w:pPr>
              <w:spacing w:line="240" w:lineRule="auto"/>
              <w:jc w:val="center"/>
              <w:rPr>
                <w:rFonts w:cs="Calibri"/>
                <w:color w:val="FFFFFF"/>
                <w:sz w:val="20"/>
                <w:szCs w:val="20"/>
              </w:rPr>
            </w:pPr>
            <w:r w:rsidRPr="004959B7">
              <w:rPr>
                <w:rFonts w:cs="Calibri"/>
                <w:color w:val="FFFFFF"/>
                <w:sz w:val="20"/>
                <w:szCs w:val="20"/>
              </w:rPr>
              <w:t>Informazioni generali</w:t>
            </w:r>
          </w:p>
        </w:tc>
      </w:tr>
      <w:tr w:rsidR="005C09C0" w:rsidRPr="004959B7" w14:paraId="0E135351"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32DE4D20"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15418837"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r w:rsidR="005C09C0" w:rsidRPr="004959B7" w14:paraId="636EB242"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166FF9C9"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60CE3FB3"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bl>
    <w:p w14:paraId="28B96DF6" w14:textId="77777777" w:rsidR="005C09C0" w:rsidRDefault="005C09C0" w:rsidP="005C09C0"/>
    <w:p w14:paraId="6CBC43FE" w14:textId="77777777" w:rsidR="005C09C0" w:rsidRPr="00203F2B" w:rsidRDefault="005C09C0" w:rsidP="005C09C0">
      <w:pPr>
        <w:pStyle w:val="Titolo2"/>
        <w:rPr>
          <w:color w:val="auto"/>
        </w:rPr>
      </w:pPr>
      <w:bookmarkStart w:id="21" w:name="_Toc508873684"/>
      <w:bookmarkStart w:id="22" w:name="_Toc510684238"/>
      <w:r>
        <w:rPr>
          <w:color w:val="auto"/>
        </w:rPr>
        <w:t xml:space="preserve">POS. </w:t>
      </w:r>
      <w:r w:rsidRPr="00203F2B">
        <w:rPr>
          <w:color w:val="auto"/>
        </w:rPr>
        <w:t xml:space="preserve">474.122f – </w:t>
      </w:r>
      <w:r w:rsidRPr="00E144AB">
        <w:rPr>
          <w:color w:val="auto"/>
        </w:rPr>
        <w:t xml:space="preserve">SISTEMA CLIENT-SERVER PER LA POST-ELABORAZIONE </w:t>
      </w:r>
      <w:r>
        <w:rPr>
          <w:color w:val="auto"/>
        </w:rPr>
        <w:t>(Q.tà 1)</w:t>
      </w:r>
      <w:bookmarkEnd w:id="21"/>
      <w:bookmarkEnd w:id="22"/>
    </w:p>
    <w:tbl>
      <w:tblPr>
        <w:tblW w:w="5000" w:type="pct"/>
        <w:tblCellMar>
          <w:left w:w="70" w:type="dxa"/>
          <w:right w:w="70" w:type="dxa"/>
        </w:tblCellMar>
        <w:tblLook w:val="04A0" w:firstRow="1" w:lastRow="0" w:firstColumn="1" w:lastColumn="0" w:noHBand="0" w:noVBand="1"/>
      </w:tblPr>
      <w:tblGrid>
        <w:gridCol w:w="1186"/>
        <w:gridCol w:w="8442"/>
      </w:tblGrid>
      <w:tr w:rsidR="005C09C0" w:rsidRPr="004959B7" w14:paraId="669C3B62" w14:textId="77777777" w:rsidTr="001D581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0D894802" w14:textId="77777777" w:rsidR="005C09C0" w:rsidRPr="004959B7" w:rsidRDefault="005C09C0" w:rsidP="001D581B">
            <w:pPr>
              <w:spacing w:line="240" w:lineRule="auto"/>
              <w:jc w:val="center"/>
              <w:rPr>
                <w:rFonts w:cs="Calibri"/>
                <w:color w:val="FFFFFF"/>
                <w:sz w:val="20"/>
                <w:szCs w:val="20"/>
              </w:rPr>
            </w:pPr>
            <w:r w:rsidRPr="004959B7">
              <w:rPr>
                <w:rFonts w:cs="Calibri"/>
                <w:color w:val="FFFFFF"/>
                <w:sz w:val="20"/>
                <w:szCs w:val="20"/>
              </w:rPr>
              <w:t>Informazioni generali</w:t>
            </w:r>
          </w:p>
        </w:tc>
      </w:tr>
      <w:tr w:rsidR="005C09C0" w:rsidRPr="004959B7" w14:paraId="35CED886"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129F0375"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795465B5"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r w:rsidR="005C09C0" w:rsidRPr="004959B7" w14:paraId="79815CDD"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5B556B9D"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770E4531"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bl>
    <w:p w14:paraId="72D4720F" w14:textId="77777777" w:rsidR="005C09C0" w:rsidRDefault="005C09C0" w:rsidP="005C09C0"/>
    <w:p w14:paraId="5B289951" w14:textId="77777777" w:rsidR="005C09C0" w:rsidRPr="00203F2B" w:rsidRDefault="005C09C0" w:rsidP="005C09C0">
      <w:pPr>
        <w:pStyle w:val="Titolo2"/>
        <w:rPr>
          <w:color w:val="auto"/>
        </w:rPr>
      </w:pPr>
      <w:bookmarkStart w:id="23" w:name="_Toc508873685"/>
      <w:bookmarkStart w:id="24" w:name="_Toc510684239"/>
      <w:r w:rsidRPr="00203F2B">
        <w:rPr>
          <w:color w:val="auto"/>
        </w:rPr>
        <w:t>POS. 474.122g –</w:t>
      </w:r>
      <w:r>
        <w:rPr>
          <w:color w:val="auto"/>
        </w:rPr>
        <w:t xml:space="preserve"> </w:t>
      </w:r>
      <w:r w:rsidRPr="00203F2B">
        <w:rPr>
          <w:color w:val="auto"/>
        </w:rPr>
        <w:t>CABINA SCHERMATA</w:t>
      </w:r>
      <w:r>
        <w:rPr>
          <w:color w:val="auto"/>
        </w:rPr>
        <w:t xml:space="preserve"> </w:t>
      </w:r>
      <w:r w:rsidR="00DF6B75">
        <w:rPr>
          <w:color w:val="auto"/>
        </w:rPr>
        <w:t>PER RM 3T (Q.tà 1</w:t>
      </w:r>
      <w:r>
        <w:rPr>
          <w:color w:val="auto"/>
        </w:rPr>
        <w:t>)</w:t>
      </w:r>
      <w:bookmarkEnd w:id="23"/>
      <w:bookmarkEnd w:id="24"/>
    </w:p>
    <w:tbl>
      <w:tblPr>
        <w:tblW w:w="5000" w:type="pct"/>
        <w:tblCellMar>
          <w:left w:w="70" w:type="dxa"/>
          <w:right w:w="70" w:type="dxa"/>
        </w:tblCellMar>
        <w:tblLook w:val="04A0" w:firstRow="1" w:lastRow="0" w:firstColumn="1" w:lastColumn="0" w:noHBand="0" w:noVBand="1"/>
      </w:tblPr>
      <w:tblGrid>
        <w:gridCol w:w="1186"/>
        <w:gridCol w:w="8442"/>
      </w:tblGrid>
      <w:tr w:rsidR="005C09C0" w:rsidRPr="004959B7" w14:paraId="5CA7BFB3" w14:textId="77777777" w:rsidTr="001D581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3F8E999C" w14:textId="77777777" w:rsidR="005C09C0" w:rsidRPr="004959B7" w:rsidRDefault="005C09C0" w:rsidP="001D581B">
            <w:pPr>
              <w:spacing w:line="240" w:lineRule="auto"/>
              <w:jc w:val="center"/>
              <w:rPr>
                <w:rFonts w:cs="Calibri"/>
                <w:color w:val="FFFFFF"/>
                <w:sz w:val="20"/>
                <w:szCs w:val="20"/>
              </w:rPr>
            </w:pPr>
            <w:r w:rsidRPr="004959B7">
              <w:rPr>
                <w:rFonts w:cs="Calibri"/>
                <w:color w:val="FFFFFF"/>
                <w:sz w:val="20"/>
                <w:szCs w:val="20"/>
              </w:rPr>
              <w:t>Informazioni generali</w:t>
            </w:r>
          </w:p>
        </w:tc>
      </w:tr>
      <w:tr w:rsidR="005C09C0" w:rsidRPr="004959B7" w14:paraId="34A58660"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2A72218D"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777DEACC"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r w:rsidR="005C09C0" w:rsidRPr="004959B7" w14:paraId="400BC557" w14:textId="77777777" w:rsidTr="001D581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4D20EADD" w14:textId="77777777" w:rsidR="005C09C0" w:rsidRPr="004959B7" w:rsidRDefault="005C09C0" w:rsidP="001D581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02DEFFE6" w14:textId="77777777" w:rsidR="005C09C0" w:rsidRPr="004959B7" w:rsidRDefault="005C09C0" w:rsidP="001D581B">
            <w:pPr>
              <w:spacing w:line="240" w:lineRule="auto"/>
              <w:jc w:val="center"/>
              <w:rPr>
                <w:rFonts w:cs="Calibri"/>
                <w:color w:val="000000"/>
                <w:sz w:val="20"/>
                <w:szCs w:val="20"/>
              </w:rPr>
            </w:pPr>
            <w:r w:rsidRPr="004959B7">
              <w:rPr>
                <w:rFonts w:cs="Calibri"/>
                <w:color w:val="000000"/>
                <w:sz w:val="20"/>
                <w:szCs w:val="20"/>
              </w:rPr>
              <w:t> </w:t>
            </w:r>
          </w:p>
        </w:tc>
      </w:tr>
    </w:tbl>
    <w:p w14:paraId="1E9E6996" w14:textId="77777777" w:rsidR="005C09C0" w:rsidRDefault="005C09C0" w:rsidP="005C09C0"/>
    <w:p w14:paraId="3E4554D7" w14:textId="77777777" w:rsidR="00C364B7" w:rsidRPr="006041A3" w:rsidRDefault="007C7468" w:rsidP="00F5055A">
      <w:pPr>
        <w:pStyle w:val="Titolo2"/>
        <w:rPr>
          <w:color w:val="auto"/>
        </w:rPr>
      </w:pPr>
      <w:bookmarkStart w:id="25" w:name="_Toc510684240"/>
      <w:r w:rsidRPr="006041A3">
        <w:rPr>
          <w:color w:val="auto"/>
        </w:rPr>
        <w:t>POS.</w:t>
      </w:r>
      <w:bookmarkEnd w:id="9"/>
      <w:bookmarkEnd w:id="10"/>
      <w:bookmarkEnd w:id="11"/>
      <w:r w:rsidR="00203F2B" w:rsidRPr="00203F2B">
        <w:t xml:space="preserve"> </w:t>
      </w:r>
      <w:r w:rsidR="00203F2B" w:rsidRPr="00203F2B">
        <w:rPr>
          <w:color w:val="auto"/>
        </w:rPr>
        <w:t>474.</w:t>
      </w:r>
      <w:r w:rsidR="00971864">
        <w:rPr>
          <w:color w:val="auto"/>
        </w:rPr>
        <w:t>2</w:t>
      </w:r>
      <w:r w:rsidR="00203F2B" w:rsidRPr="00203F2B">
        <w:rPr>
          <w:color w:val="auto"/>
        </w:rPr>
        <w:t xml:space="preserve">22 – </w:t>
      </w:r>
      <w:r w:rsidR="0097698E" w:rsidRPr="00203F2B">
        <w:rPr>
          <w:color w:val="auto"/>
        </w:rPr>
        <w:t xml:space="preserve">TOMOGRAFO A RISONANZA MAGNETICA DA </w:t>
      </w:r>
      <w:r w:rsidR="00697EA7">
        <w:rPr>
          <w:color w:val="auto"/>
        </w:rPr>
        <w:t>1.5</w:t>
      </w:r>
      <w:r w:rsidR="0097698E" w:rsidRPr="00203F2B">
        <w:rPr>
          <w:color w:val="auto"/>
        </w:rPr>
        <w:t>T</w:t>
      </w:r>
      <w:r w:rsidR="00B077AD">
        <w:rPr>
          <w:color w:val="auto"/>
        </w:rPr>
        <w:t xml:space="preserve"> (Q.tà 1)</w:t>
      </w:r>
      <w:bookmarkEnd w:id="25"/>
    </w:p>
    <w:tbl>
      <w:tblPr>
        <w:tblW w:w="5000" w:type="pct"/>
        <w:tblCellMar>
          <w:left w:w="70" w:type="dxa"/>
          <w:right w:w="70" w:type="dxa"/>
        </w:tblCellMar>
        <w:tblLook w:val="04A0" w:firstRow="1" w:lastRow="0" w:firstColumn="1" w:lastColumn="0" w:noHBand="0" w:noVBand="1"/>
      </w:tblPr>
      <w:tblGrid>
        <w:gridCol w:w="1186"/>
        <w:gridCol w:w="8442"/>
      </w:tblGrid>
      <w:tr w:rsidR="00C364B7" w:rsidRPr="004959B7" w14:paraId="6C6C20DB" w14:textId="77777777" w:rsidTr="007B6A6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04D4A289" w14:textId="77777777" w:rsidR="00C364B7" w:rsidRPr="004959B7" w:rsidRDefault="00C364B7" w:rsidP="007B6A6B">
            <w:pPr>
              <w:spacing w:line="240" w:lineRule="auto"/>
              <w:jc w:val="center"/>
              <w:rPr>
                <w:rFonts w:cs="Calibri"/>
                <w:color w:val="FFFFFF"/>
                <w:sz w:val="20"/>
                <w:szCs w:val="20"/>
              </w:rPr>
            </w:pPr>
            <w:r w:rsidRPr="004959B7">
              <w:rPr>
                <w:rFonts w:cs="Calibri"/>
                <w:color w:val="FFFFFF"/>
                <w:sz w:val="20"/>
                <w:szCs w:val="20"/>
              </w:rPr>
              <w:t>Informazioni generali</w:t>
            </w:r>
          </w:p>
        </w:tc>
      </w:tr>
      <w:tr w:rsidR="00C364B7" w:rsidRPr="004959B7" w14:paraId="5B074D21" w14:textId="77777777" w:rsidTr="00172DD6">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0B356F84" w14:textId="77777777" w:rsidR="00C364B7" w:rsidRPr="004959B7" w:rsidRDefault="00C364B7" w:rsidP="00172DD6">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1C03DB78" w14:textId="77777777" w:rsidR="00C364B7" w:rsidRPr="004959B7" w:rsidRDefault="00C364B7" w:rsidP="007B6A6B">
            <w:pPr>
              <w:spacing w:line="240" w:lineRule="auto"/>
              <w:jc w:val="center"/>
              <w:rPr>
                <w:rFonts w:cs="Calibri"/>
                <w:color w:val="000000"/>
                <w:sz w:val="20"/>
                <w:szCs w:val="20"/>
              </w:rPr>
            </w:pPr>
            <w:r w:rsidRPr="004959B7">
              <w:rPr>
                <w:rFonts w:cs="Calibri"/>
                <w:color w:val="000000"/>
                <w:sz w:val="20"/>
                <w:szCs w:val="20"/>
              </w:rPr>
              <w:t> </w:t>
            </w:r>
          </w:p>
        </w:tc>
      </w:tr>
      <w:tr w:rsidR="00C364B7" w:rsidRPr="004959B7" w14:paraId="5D907AB5" w14:textId="77777777" w:rsidTr="00172DD6">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4226D037" w14:textId="77777777" w:rsidR="00C364B7" w:rsidRPr="004959B7" w:rsidRDefault="00C364B7" w:rsidP="00172DD6">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660EB707" w14:textId="77777777" w:rsidR="00C364B7" w:rsidRPr="004959B7" w:rsidRDefault="00C364B7" w:rsidP="007B6A6B">
            <w:pPr>
              <w:spacing w:line="240" w:lineRule="auto"/>
              <w:jc w:val="center"/>
              <w:rPr>
                <w:rFonts w:cs="Calibri"/>
                <w:color w:val="000000"/>
                <w:sz w:val="20"/>
                <w:szCs w:val="20"/>
              </w:rPr>
            </w:pPr>
            <w:r w:rsidRPr="004959B7">
              <w:rPr>
                <w:rFonts w:cs="Calibri"/>
                <w:color w:val="000000"/>
                <w:sz w:val="20"/>
                <w:szCs w:val="20"/>
              </w:rPr>
              <w:t> </w:t>
            </w:r>
          </w:p>
        </w:tc>
      </w:tr>
    </w:tbl>
    <w:p w14:paraId="0AC05291" w14:textId="77777777" w:rsidR="00C364B7" w:rsidRDefault="00C364B7" w:rsidP="00C364B7"/>
    <w:p w14:paraId="0F2C2BDE" w14:textId="77777777" w:rsidR="00C364B7" w:rsidRPr="00203F2B" w:rsidRDefault="007C7468" w:rsidP="00F5055A">
      <w:pPr>
        <w:pStyle w:val="Titolo2"/>
        <w:rPr>
          <w:color w:val="auto"/>
        </w:rPr>
      </w:pPr>
      <w:bookmarkStart w:id="26" w:name="_Toc499203309"/>
      <w:bookmarkStart w:id="27" w:name="_Toc510684241"/>
      <w:r w:rsidRPr="00203F2B">
        <w:rPr>
          <w:color w:val="auto"/>
        </w:rPr>
        <w:lastRenderedPageBreak/>
        <w:t>POS.</w:t>
      </w:r>
      <w:r w:rsidR="00D4502B" w:rsidRPr="00203F2B">
        <w:rPr>
          <w:color w:val="auto"/>
        </w:rPr>
        <w:t xml:space="preserve"> </w:t>
      </w:r>
      <w:bookmarkEnd w:id="26"/>
      <w:r w:rsidR="00971864">
        <w:rPr>
          <w:color w:val="auto"/>
        </w:rPr>
        <w:t>474.2</w:t>
      </w:r>
      <w:r w:rsidR="00203F2B" w:rsidRPr="00203F2B">
        <w:rPr>
          <w:color w:val="auto"/>
        </w:rPr>
        <w:t>22b –</w:t>
      </w:r>
      <w:r w:rsidR="00203F2B">
        <w:rPr>
          <w:color w:val="auto"/>
        </w:rPr>
        <w:t xml:space="preserve"> </w:t>
      </w:r>
      <w:r w:rsidR="0097698E" w:rsidRPr="00203F2B">
        <w:rPr>
          <w:color w:val="auto"/>
        </w:rPr>
        <w:t xml:space="preserve">INIETTORE ANGIOGRAFICO PER </w:t>
      </w:r>
      <w:r w:rsidR="005C09C0">
        <w:rPr>
          <w:color w:val="auto"/>
        </w:rPr>
        <w:t xml:space="preserve">RM 1.5T </w:t>
      </w:r>
      <w:r w:rsidR="00B077AD">
        <w:rPr>
          <w:color w:val="auto"/>
        </w:rPr>
        <w:t>(Q.tà 1)</w:t>
      </w:r>
      <w:bookmarkEnd w:id="27"/>
    </w:p>
    <w:tbl>
      <w:tblPr>
        <w:tblW w:w="5000" w:type="pct"/>
        <w:tblCellMar>
          <w:left w:w="70" w:type="dxa"/>
          <w:right w:w="70" w:type="dxa"/>
        </w:tblCellMar>
        <w:tblLook w:val="04A0" w:firstRow="1" w:lastRow="0" w:firstColumn="1" w:lastColumn="0" w:noHBand="0" w:noVBand="1"/>
      </w:tblPr>
      <w:tblGrid>
        <w:gridCol w:w="1186"/>
        <w:gridCol w:w="8442"/>
      </w:tblGrid>
      <w:tr w:rsidR="00172DD6" w:rsidRPr="004959B7" w14:paraId="67FE986D" w14:textId="77777777" w:rsidTr="004C650E">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2C9B970D" w14:textId="77777777" w:rsidR="00172DD6" w:rsidRPr="004959B7" w:rsidRDefault="00172DD6" w:rsidP="004C650E">
            <w:pPr>
              <w:spacing w:line="240" w:lineRule="auto"/>
              <w:jc w:val="center"/>
              <w:rPr>
                <w:rFonts w:cs="Calibri"/>
                <w:color w:val="FFFFFF"/>
                <w:sz w:val="20"/>
                <w:szCs w:val="20"/>
              </w:rPr>
            </w:pPr>
            <w:r w:rsidRPr="004959B7">
              <w:rPr>
                <w:rFonts w:cs="Calibri"/>
                <w:color w:val="FFFFFF"/>
                <w:sz w:val="20"/>
                <w:szCs w:val="20"/>
              </w:rPr>
              <w:t>Informazioni generali</w:t>
            </w:r>
          </w:p>
        </w:tc>
      </w:tr>
      <w:tr w:rsidR="00172DD6" w:rsidRPr="004959B7" w14:paraId="1287B875" w14:textId="77777777" w:rsidTr="004C650E">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2D2A6B1C" w14:textId="77777777" w:rsidR="00172DD6" w:rsidRPr="004959B7" w:rsidRDefault="00172DD6" w:rsidP="004C650E">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4F5BDF06" w14:textId="77777777" w:rsidR="00172DD6" w:rsidRPr="004959B7" w:rsidRDefault="00172DD6" w:rsidP="004C650E">
            <w:pPr>
              <w:spacing w:line="240" w:lineRule="auto"/>
              <w:jc w:val="center"/>
              <w:rPr>
                <w:rFonts w:cs="Calibri"/>
                <w:color w:val="000000"/>
                <w:sz w:val="20"/>
                <w:szCs w:val="20"/>
              </w:rPr>
            </w:pPr>
            <w:r w:rsidRPr="004959B7">
              <w:rPr>
                <w:rFonts w:cs="Calibri"/>
                <w:color w:val="000000"/>
                <w:sz w:val="20"/>
                <w:szCs w:val="20"/>
              </w:rPr>
              <w:t> </w:t>
            </w:r>
          </w:p>
        </w:tc>
      </w:tr>
      <w:tr w:rsidR="00172DD6" w:rsidRPr="004959B7" w14:paraId="6B46C61B" w14:textId="77777777" w:rsidTr="004C650E">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7BBC1AB8" w14:textId="77777777" w:rsidR="00172DD6" w:rsidRPr="004959B7" w:rsidRDefault="00172DD6" w:rsidP="004C650E">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7A5A0A36" w14:textId="77777777" w:rsidR="00172DD6" w:rsidRPr="004959B7" w:rsidRDefault="00172DD6" w:rsidP="004C650E">
            <w:pPr>
              <w:spacing w:line="240" w:lineRule="auto"/>
              <w:jc w:val="center"/>
              <w:rPr>
                <w:rFonts w:cs="Calibri"/>
                <w:color w:val="000000"/>
                <w:sz w:val="20"/>
                <w:szCs w:val="20"/>
              </w:rPr>
            </w:pPr>
            <w:r w:rsidRPr="004959B7">
              <w:rPr>
                <w:rFonts w:cs="Calibri"/>
                <w:color w:val="000000"/>
                <w:sz w:val="20"/>
                <w:szCs w:val="20"/>
              </w:rPr>
              <w:t> </w:t>
            </w:r>
          </w:p>
        </w:tc>
      </w:tr>
    </w:tbl>
    <w:p w14:paraId="152AE9D4" w14:textId="77777777" w:rsidR="00F5055A" w:rsidRDefault="00F5055A" w:rsidP="00C364B7"/>
    <w:p w14:paraId="2A5932C6" w14:textId="77777777" w:rsidR="00971864" w:rsidRPr="00203F2B" w:rsidRDefault="00971864" w:rsidP="00971864">
      <w:pPr>
        <w:pStyle w:val="Titolo2"/>
        <w:rPr>
          <w:color w:val="auto"/>
        </w:rPr>
      </w:pPr>
      <w:bookmarkStart w:id="28" w:name="_Toc510684242"/>
      <w:r w:rsidRPr="00203F2B">
        <w:rPr>
          <w:color w:val="auto"/>
        </w:rPr>
        <w:t xml:space="preserve">POS. </w:t>
      </w:r>
      <w:r>
        <w:rPr>
          <w:color w:val="auto"/>
        </w:rPr>
        <w:t>474.2</w:t>
      </w:r>
      <w:r w:rsidRPr="00203F2B">
        <w:rPr>
          <w:color w:val="auto"/>
        </w:rPr>
        <w:t>22</w:t>
      </w:r>
      <w:r>
        <w:rPr>
          <w:color w:val="auto"/>
        </w:rPr>
        <w:t>c</w:t>
      </w:r>
      <w:r w:rsidRPr="00203F2B">
        <w:rPr>
          <w:color w:val="auto"/>
        </w:rPr>
        <w:t xml:space="preserve"> –</w:t>
      </w:r>
      <w:r>
        <w:rPr>
          <w:color w:val="auto"/>
        </w:rPr>
        <w:t xml:space="preserve"> </w:t>
      </w:r>
      <w:r w:rsidR="00715F01">
        <w:rPr>
          <w:color w:val="auto"/>
        </w:rPr>
        <w:t>SISTEMA DI INFUSIONE</w:t>
      </w:r>
      <w:r w:rsidRPr="00203F2B">
        <w:rPr>
          <w:color w:val="auto"/>
        </w:rPr>
        <w:t xml:space="preserve"> </w:t>
      </w:r>
      <w:r w:rsidR="005C09C0">
        <w:rPr>
          <w:color w:val="auto"/>
        </w:rPr>
        <w:t>PER RM</w:t>
      </w:r>
      <w:r w:rsidR="00715F01">
        <w:rPr>
          <w:color w:val="auto"/>
        </w:rPr>
        <w:t xml:space="preserve"> 1.5T</w:t>
      </w:r>
      <w:r w:rsidR="005C09C0">
        <w:rPr>
          <w:color w:val="auto"/>
        </w:rPr>
        <w:t xml:space="preserve"> </w:t>
      </w:r>
      <w:r>
        <w:rPr>
          <w:color w:val="auto"/>
        </w:rPr>
        <w:t>(Q.tà 1)</w:t>
      </w:r>
      <w:bookmarkEnd w:id="28"/>
    </w:p>
    <w:tbl>
      <w:tblPr>
        <w:tblW w:w="5000" w:type="pct"/>
        <w:tblCellMar>
          <w:left w:w="70" w:type="dxa"/>
          <w:right w:w="70" w:type="dxa"/>
        </w:tblCellMar>
        <w:tblLook w:val="04A0" w:firstRow="1" w:lastRow="0" w:firstColumn="1" w:lastColumn="0" w:noHBand="0" w:noVBand="1"/>
      </w:tblPr>
      <w:tblGrid>
        <w:gridCol w:w="1186"/>
        <w:gridCol w:w="8442"/>
      </w:tblGrid>
      <w:tr w:rsidR="00971864" w:rsidRPr="004959B7" w14:paraId="2DB233C1" w14:textId="77777777" w:rsidTr="001B7518">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3AFD97B8" w14:textId="77777777" w:rsidR="00971864" w:rsidRPr="004959B7" w:rsidRDefault="00971864" w:rsidP="001B7518">
            <w:pPr>
              <w:spacing w:line="240" w:lineRule="auto"/>
              <w:jc w:val="center"/>
              <w:rPr>
                <w:rFonts w:cs="Calibri"/>
                <w:color w:val="FFFFFF"/>
                <w:sz w:val="20"/>
                <w:szCs w:val="20"/>
              </w:rPr>
            </w:pPr>
            <w:r w:rsidRPr="004959B7">
              <w:rPr>
                <w:rFonts w:cs="Calibri"/>
                <w:color w:val="FFFFFF"/>
                <w:sz w:val="20"/>
                <w:szCs w:val="20"/>
              </w:rPr>
              <w:t>Informazioni generali</w:t>
            </w:r>
          </w:p>
        </w:tc>
      </w:tr>
      <w:tr w:rsidR="00971864" w:rsidRPr="004959B7" w14:paraId="5E9B0415" w14:textId="77777777" w:rsidTr="001B7518">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287838A6" w14:textId="77777777" w:rsidR="00971864" w:rsidRPr="004959B7" w:rsidRDefault="00971864" w:rsidP="001B7518">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2722015D" w14:textId="77777777" w:rsidR="00971864" w:rsidRPr="004959B7" w:rsidRDefault="00971864" w:rsidP="001B7518">
            <w:pPr>
              <w:spacing w:line="240" w:lineRule="auto"/>
              <w:jc w:val="center"/>
              <w:rPr>
                <w:rFonts w:cs="Calibri"/>
                <w:color w:val="000000"/>
                <w:sz w:val="20"/>
                <w:szCs w:val="20"/>
              </w:rPr>
            </w:pPr>
            <w:r w:rsidRPr="004959B7">
              <w:rPr>
                <w:rFonts w:cs="Calibri"/>
                <w:color w:val="000000"/>
                <w:sz w:val="20"/>
                <w:szCs w:val="20"/>
              </w:rPr>
              <w:t> </w:t>
            </w:r>
          </w:p>
        </w:tc>
      </w:tr>
      <w:tr w:rsidR="00971864" w:rsidRPr="004959B7" w14:paraId="4AD58F40" w14:textId="77777777" w:rsidTr="001B7518">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7BF8756A" w14:textId="77777777" w:rsidR="00971864" w:rsidRPr="004959B7" w:rsidRDefault="00971864" w:rsidP="001B7518">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05BD50E8" w14:textId="77777777" w:rsidR="00971864" w:rsidRPr="004959B7" w:rsidRDefault="00971864" w:rsidP="001B7518">
            <w:pPr>
              <w:spacing w:line="240" w:lineRule="auto"/>
              <w:jc w:val="center"/>
              <w:rPr>
                <w:rFonts w:cs="Calibri"/>
                <w:color w:val="000000"/>
                <w:sz w:val="20"/>
                <w:szCs w:val="20"/>
              </w:rPr>
            </w:pPr>
            <w:r w:rsidRPr="004959B7">
              <w:rPr>
                <w:rFonts w:cs="Calibri"/>
                <w:color w:val="000000"/>
                <w:sz w:val="20"/>
                <w:szCs w:val="20"/>
              </w:rPr>
              <w:t> </w:t>
            </w:r>
          </w:p>
        </w:tc>
      </w:tr>
    </w:tbl>
    <w:p w14:paraId="7DE56236" w14:textId="77777777" w:rsidR="00D4502B" w:rsidRDefault="00D4502B" w:rsidP="00C364B7"/>
    <w:p w14:paraId="63F5BB42" w14:textId="77777777" w:rsidR="00EA2A55" w:rsidRPr="00203F2B" w:rsidRDefault="00EA2A55" w:rsidP="00EA2A55">
      <w:pPr>
        <w:pStyle w:val="Titolo2"/>
        <w:rPr>
          <w:color w:val="auto"/>
        </w:rPr>
      </w:pPr>
      <w:bookmarkStart w:id="29" w:name="_Toc510684243"/>
      <w:r w:rsidRPr="00203F2B">
        <w:rPr>
          <w:color w:val="auto"/>
        </w:rPr>
        <w:t>POS. 474.</w:t>
      </w:r>
      <w:r>
        <w:rPr>
          <w:color w:val="auto"/>
        </w:rPr>
        <w:t>2</w:t>
      </w:r>
      <w:r w:rsidRPr="00203F2B">
        <w:rPr>
          <w:color w:val="auto"/>
        </w:rPr>
        <w:t>22</w:t>
      </w:r>
      <w:r>
        <w:rPr>
          <w:color w:val="auto"/>
        </w:rPr>
        <w:t>d</w:t>
      </w:r>
      <w:r w:rsidRPr="00203F2B">
        <w:rPr>
          <w:color w:val="auto"/>
        </w:rPr>
        <w:t xml:space="preserve"> –</w:t>
      </w:r>
      <w:r>
        <w:rPr>
          <w:color w:val="auto"/>
        </w:rPr>
        <w:t xml:space="preserve"> </w:t>
      </w:r>
      <w:r w:rsidRPr="00203F2B">
        <w:rPr>
          <w:color w:val="auto"/>
        </w:rPr>
        <w:t>MONITOR PAZIENTE PER RM</w:t>
      </w:r>
      <w:r>
        <w:rPr>
          <w:color w:val="auto"/>
        </w:rPr>
        <w:t xml:space="preserve"> 1.5T (Q.tà 1)</w:t>
      </w:r>
      <w:bookmarkEnd w:id="29"/>
    </w:p>
    <w:tbl>
      <w:tblPr>
        <w:tblW w:w="5000" w:type="pct"/>
        <w:tblCellMar>
          <w:left w:w="70" w:type="dxa"/>
          <w:right w:w="70" w:type="dxa"/>
        </w:tblCellMar>
        <w:tblLook w:val="04A0" w:firstRow="1" w:lastRow="0" w:firstColumn="1" w:lastColumn="0" w:noHBand="0" w:noVBand="1"/>
      </w:tblPr>
      <w:tblGrid>
        <w:gridCol w:w="1186"/>
        <w:gridCol w:w="8442"/>
      </w:tblGrid>
      <w:tr w:rsidR="00EA2A55" w:rsidRPr="004959B7" w14:paraId="425E32DA" w14:textId="77777777" w:rsidTr="00282C6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651DC6BD" w14:textId="77777777" w:rsidR="00EA2A55" w:rsidRPr="004959B7" w:rsidRDefault="00EA2A55" w:rsidP="00282C6B">
            <w:pPr>
              <w:spacing w:line="240" w:lineRule="auto"/>
              <w:jc w:val="center"/>
              <w:rPr>
                <w:rFonts w:cs="Calibri"/>
                <w:color w:val="FFFFFF"/>
                <w:sz w:val="20"/>
                <w:szCs w:val="20"/>
              </w:rPr>
            </w:pPr>
            <w:r w:rsidRPr="004959B7">
              <w:rPr>
                <w:rFonts w:cs="Calibri"/>
                <w:color w:val="FFFFFF"/>
                <w:sz w:val="20"/>
                <w:szCs w:val="20"/>
              </w:rPr>
              <w:t>Informazioni generali</w:t>
            </w:r>
          </w:p>
        </w:tc>
      </w:tr>
      <w:tr w:rsidR="00EA2A55" w:rsidRPr="004959B7" w14:paraId="2E199200" w14:textId="77777777" w:rsidTr="00282C6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32D1A824" w14:textId="77777777" w:rsidR="00EA2A55" w:rsidRPr="004959B7" w:rsidRDefault="00EA2A55" w:rsidP="00282C6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302C49D7" w14:textId="77777777" w:rsidR="00EA2A55" w:rsidRPr="004959B7" w:rsidRDefault="00EA2A55" w:rsidP="00282C6B">
            <w:pPr>
              <w:spacing w:line="240" w:lineRule="auto"/>
              <w:jc w:val="center"/>
              <w:rPr>
                <w:rFonts w:cs="Calibri"/>
                <w:color w:val="000000"/>
                <w:sz w:val="20"/>
                <w:szCs w:val="20"/>
              </w:rPr>
            </w:pPr>
            <w:r w:rsidRPr="004959B7">
              <w:rPr>
                <w:rFonts w:cs="Calibri"/>
                <w:color w:val="000000"/>
                <w:sz w:val="20"/>
                <w:szCs w:val="20"/>
              </w:rPr>
              <w:t> </w:t>
            </w:r>
          </w:p>
        </w:tc>
      </w:tr>
      <w:tr w:rsidR="00EA2A55" w:rsidRPr="004959B7" w14:paraId="226390F2" w14:textId="77777777" w:rsidTr="00282C6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2602DC20" w14:textId="77777777" w:rsidR="00EA2A55" w:rsidRPr="004959B7" w:rsidRDefault="00EA2A55" w:rsidP="00282C6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56C36E19" w14:textId="77777777" w:rsidR="00EA2A55" w:rsidRPr="004959B7" w:rsidRDefault="00EA2A55" w:rsidP="00282C6B">
            <w:pPr>
              <w:spacing w:line="240" w:lineRule="auto"/>
              <w:jc w:val="center"/>
              <w:rPr>
                <w:rFonts w:cs="Calibri"/>
                <w:color w:val="000000"/>
                <w:sz w:val="20"/>
                <w:szCs w:val="20"/>
              </w:rPr>
            </w:pPr>
            <w:r w:rsidRPr="004959B7">
              <w:rPr>
                <w:rFonts w:cs="Calibri"/>
                <w:color w:val="000000"/>
                <w:sz w:val="20"/>
                <w:szCs w:val="20"/>
              </w:rPr>
              <w:t> </w:t>
            </w:r>
          </w:p>
        </w:tc>
      </w:tr>
    </w:tbl>
    <w:p w14:paraId="60BC61EA" w14:textId="77777777" w:rsidR="00EA2A55" w:rsidRDefault="00EA2A55" w:rsidP="00EA2A55"/>
    <w:p w14:paraId="36052B38" w14:textId="77777777" w:rsidR="00EA2A55" w:rsidRPr="00203F2B" w:rsidRDefault="00EA2A55" w:rsidP="00EA2A55">
      <w:pPr>
        <w:pStyle w:val="Titolo2"/>
        <w:rPr>
          <w:color w:val="auto"/>
        </w:rPr>
      </w:pPr>
      <w:bookmarkStart w:id="30" w:name="_Toc510684244"/>
      <w:r>
        <w:rPr>
          <w:color w:val="auto"/>
        </w:rPr>
        <w:t>POS. 474.222e</w:t>
      </w:r>
      <w:r w:rsidRPr="00203F2B">
        <w:rPr>
          <w:color w:val="auto"/>
        </w:rPr>
        <w:t xml:space="preserve"> –</w:t>
      </w:r>
      <w:r>
        <w:rPr>
          <w:color w:val="auto"/>
        </w:rPr>
        <w:t xml:space="preserve"> </w:t>
      </w:r>
      <w:r w:rsidRPr="00203F2B">
        <w:rPr>
          <w:color w:val="auto"/>
        </w:rPr>
        <w:t xml:space="preserve">APPARECCHIO PER ANESTESIA </w:t>
      </w:r>
      <w:r>
        <w:rPr>
          <w:color w:val="auto"/>
        </w:rPr>
        <w:t>PER RM 1.5T (Q.tà 1)</w:t>
      </w:r>
      <w:bookmarkEnd w:id="30"/>
    </w:p>
    <w:tbl>
      <w:tblPr>
        <w:tblW w:w="5000" w:type="pct"/>
        <w:tblCellMar>
          <w:left w:w="70" w:type="dxa"/>
          <w:right w:w="70" w:type="dxa"/>
        </w:tblCellMar>
        <w:tblLook w:val="04A0" w:firstRow="1" w:lastRow="0" w:firstColumn="1" w:lastColumn="0" w:noHBand="0" w:noVBand="1"/>
      </w:tblPr>
      <w:tblGrid>
        <w:gridCol w:w="1186"/>
        <w:gridCol w:w="8442"/>
      </w:tblGrid>
      <w:tr w:rsidR="00EA2A55" w:rsidRPr="004959B7" w14:paraId="6893A855" w14:textId="77777777" w:rsidTr="00282C6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7F57DBAE" w14:textId="77777777" w:rsidR="00EA2A55" w:rsidRPr="004959B7" w:rsidRDefault="00EA2A55" w:rsidP="00282C6B">
            <w:pPr>
              <w:spacing w:line="240" w:lineRule="auto"/>
              <w:jc w:val="center"/>
              <w:rPr>
                <w:rFonts w:cs="Calibri"/>
                <w:color w:val="FFFFFF"/>
                <w:sz w:val="20"/>
                <w:szCs w:val="20"/>
              </w:rPr>
            </w:pPr>
            <w:r w:rsidRPr="004959B7">
              <w:rPr>
                <w:rFonts w:cs="Calibri"/>
                <w:color w:val="FFFFFF"/>
                <w:sz w:val="20"/>
                <w:szCs w:val="20"/>
              </w:rPr>
              <w:t>Informazioni generali</w:t>
            </w:r>
          </w:p>
        </w:tc>
      </w:tr>
      <w:tr w:rsidR="00EA2A55" w:rsidRPr="004959B7" w14:paraId="6E69CB78" w14:textId="77777777" w:rsidTr="00282C6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03ADA41E" w14:textId="77777777" w:rsidR="00EA2A55" w:rsidRPr="004959B7" w:rsidRDefault="00EA2A55" w:rsidP="00282C6B">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377DC134" w14:textId="77777777" w:rsidR="00EA2A55" w:rsidRPr="004959B7" w:rsidRDefault="00EA2A55" w:rsidP="00282C6B">
            <w:pPr>
              <w:spacing w:line="240" w:lineRule="auto"/>
              <w:jc w:val="center"/>
              <w:rPr>
                <w:rFonts w:cs="Calibri"/>
                <w:color w:val="000000"/>
                <w:sz w:val="20"/>
                <w:szCs w:val="20"/>
              </w:rPr>
            </w:pPr>
            <w:r w:rsidRPr="004959B7">
              <w:rPr>
                <w:rFonts w:cs="Calibri"/>
                <w:color w:val="000000"/>
                <w:sz w:val="20"/>
                <w:szCs w:val="20"/>
              </w:rPr>
              <w:t> </w:t>
            </w:r>
          </w:p>
        </w:tc>
      </w:tr>
      <w:tr w:rsidR="00EA2A55" w:rsidRPr="004959B7" w14:paraId="3B79D6B0" w14:textId="77777777" w:rsidTr="00282C6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6BAFA3CA" w14:textId="77777777" w:rsidR="00EA2A55" w:rsidRPr="004959B7" w:rsidRDefault="00EA2A55" w:rsidP="00282C6B">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4C2B7D7C" w14:textId="77777777" w:rsidR="00EA2A55" w:rsidRPr="004959B7" w:rsidRDefault="00EA2A55" w:rsidP="00282C6B">
            <w:pPr>
              <w:spacing w:line="240" w:lineRule="auto"/>
              <w:jc w:val="center"/>
              <w:rPr>
                <w:rFonts w:cs="Calibri"/>
                <w:color w:val="000000"/>
                <w:sz w:val="20"/>
                <w:szCs w:val="20"/>
              </w:rPr>
            </w:pPr>
            <w:r w:rsidRPr="004959B7">
              <w:rPr>
                <w:rFonts w:cs="Calibri"/>
                <w:color w:val="000000"/>
                <w:sz w:val="20"/>
                <w:szCs w:val="20"/>
              </w:rPr>
              <w:t> </w:t>
            </w:r>
          </w:p>
        </w:tc>
      </w:tr>
    </w:tbl>
    <w:p w14:paraId="4C2DF335" w14:textId="77777777" w:rsidR="00EA2A55" w:rsidRDefault="00EA2A55" w:rsidP="00EA2A55"/>
    <w:p w14:paraId="19D806DB" w14:textId="77777777" w:rsidR="00DF6B75" w:rsidRPr="00203F2B" w:rsidRDefault="00DF6B75" w:rsidP="00DF6B75">
      <w:pPr>
        <w:pStyle w:val="Titolo2"/>
        <w:rPr>
          <w:color w:val="auto"/>
        </w:rPr>
      </w:pPr>
      <w:bookmarkStart w:id="31" w:name="_Toc510684245"/>
      <w:r w:rsidRPr="00203F2B">
        <w:rPr>
          <w:color w:val="auto"/>
        </w:rPr>
        <w:t>POS. 474.</w:t>
      </w:r>
      <w:r w:rsidR="0007452A">
        <w:rPr>
          <w:color w:val="auto"/>
        </w:rPr>
        <w:t>2</w:t>
      </w:r>
      <w:r w:rsidRPr="00203F2B">
        <w:rPr>
          <w:color w:val="auto"/>
        </w:rPr>
        <w:t>22</w:t>
      </w:r>
      <w:r w:rsidR="0007452A">
        <w:rPr>
          <w:color w:val="auto"/>
        </w:rPr>
        <w:t>f</w:t>
      </w:r>
      <w:r w:rsidRPr="00203F2B">
        <w:rPr>
          <w:color w:val="auto"/>
        </w:rPr>
        <w:t xml:space="preserve"> –</w:t>
      </w:r>
      <w:r>
        <w:rPr>
          <w:color w:val="auto"/>
        </w:rPr>
        <w:t xml:space="preserve"> </w:t>
      </w:r>
      <w:r w:rsidRPr="00203F2B">
        <w:rPr>
          <w:color w:val="auto"/>
        </w:rPr>
        <w:t>CABINA SCHERMATA</w:t>
      </w:r>
      <w:r>
        <w:rPr>
          <w:color w:val="auto"/>
        </w:rPr>
        <w:t xml:space="preserve"> PER RM 1.5T (Q.tà 1)</w:t>
      </w:r>
      <w:bookmarkEnd w:id="31"/>
    </w:p>
    <w:tbl>
      <w:tblPr>
        <w:tblW w:w="5000" w:type="pct"/>
        <w:tblCellMar>
          <w:left w:w="70" w:type="dxa"/>
          <w:right w:w="70" w:type="dxa"/>
        </w:tblCellMar>
        <w:tblLook w:val="04A0" w:firstRow="1" w:lastRow="0" w:firstColumn="1" w:lastColumn="0" w:noHBand="0" w:noVBand="1"/>
      </w:tblPr>
      <w:tblGrid>
        <w:gridCol w:w="1186"/>
        <w:gridCol w:w="8442"/>
      </w:tblGrid>
      <w:tr w:rsidR="00DF6B75" w:rsidRPr="004959B7" w14:paraId="007C6E1F" w14:textId="77777777" w:rsidTr="002A6ADD">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0F8BC7CB" w14:textId="77777777" w:rsidR="00DF6B75" w:rsidRPr="004959B7" w:rsidRDefault="00DF6B75" w:rsidP="002A6ADD">
            <w:pPr>
              <w:spacing w:line="240" w:lineRule="auto"/>
              <w:jc w:val="center"/>
              <w:rPr>
                <w:rFonts w:cs="Calibri"/>
                <w:color w:val="FFFFFF"/>
                <w:sz w:val="20"/>
                <w:szCs w:val="20"/>
              </w:rPr>
            </w:pPr>
            <w:r w:rsidRPr="004959B7">
              <w:rPr>
                <w:rFonts w:cs="Calibri"/>
                <w:color w:val="FFFFFF"/>
                <w:sz w:val="20"/>
                <w:szCs w:val="20"/>
              </w:rPr>
              <w:t>Informazioni generali</w:t>
            </w:r>
          </w:p>
        </w:tc>
      </w:tr>
      <w:tr w:rsidR="00DF6B75" w:rsidRPr="004959B7" w14:paraId="70132CB8" w14:textId="77777777" w:rsidTr="002A6ADD">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409957A7" w14:textId="77777777" w:rsidR="00DF6B75" w:rsidRPr="004959B7" w:rsidRDefault="00DF6B75" w:rsidP="002A6ADD">
            <w:pPr>
              <w:spacing w:line="240" w:lineRule="auto"/>
              <w:jc w:val="left"/>
              <w:rPr>
                <w:rFonts w:cs="Calibri"/>
                <w:color w:val="000000"/>
                <w:sz w:val="20"/>
                <w:szCs w:val="20"/>
              </w:rPr>
            </w:pPr>
            <w:r w:rsidRPr="004959B7">
              <w:rPr>
                <w:rFonts w:cs="Calibri"/>
                <w:color w:val="000000"/>
                <w:sz w:val="20"/>
                <w:szCs w:val="20"/>
              </w:rPr>
              <w:t>Produttore</w:t>
            </w:r>
          </w:p>
        </w:tc>
        <w:tc>
          <w:tcPr>
            <w:tcW w:w="4384" w:type="pct"/>
            <w:tcBorders>
              <w:top w:val="nil"/>
              <w:left w:val="nil"/>
              <w:bottom w:val="single" w:sz="4" w:space="0" w:color="C0504D"/>
              <w:right w:val="single" w:sz="4" w:space="0" w:color="C0504D"/>
            </w:tcBorders>
            <w:shd w:val="clear" w:color="000000" w:fill="FDE9D9"/>
            <w:vAlign w:val="center"/>
            <w:hideMark/>
          </w:tcPr>
          <w:p w14:paraId="55C48AF1" w14:textId="77777777" w:rsidR="00DF6B75" w:rsidRPr="004959B7" w:rsidRDefault="00DF6B75" w:rsidP="002A6ADD">
            <w:pPr>
              <w:spacing w:line="240" w:lineRule="auto"/>
              <w:jc w:val="center"/>
              <w:rPr>
                <w:rFonts w:cs="Calibri"/>
                <w:color w:val="000000"/>
                <w:sz w:val="20"/>
                <w:szCs w:val="20"/>
              </w:rPr>
            </w:pPr>
            <w:r w:rsidRPr="004959B7">
              <w:rPr>
                <w:rFonts w:cs="Calibri"/>
                <w:color w:val="000000"/>
                <w:sz w:val="20"/>
                <w:szCs w:val="20"/>
              </w:rPr>
              <w:t> </w:t>
            </w:r>
          </w:p>
        </w:tc>
      </w:tr>
      <w:tr w:rsidR="00DF6B75" w:rsidRPr="004959B7" w14:paraId="62B7AEDD" w14:textId="77777777" w:rsidTr="002A6ADD">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14:paraId="2AA781A3" w14:textId="77777777" w:rsidR="00DF6B75" w:rsidRPr="004959B7" w:rsidRDefault="00DF6B75" w:rsidP="002A6ADD">
            <w:pPr>
              <w:spacing w:line="240" w:lineRule="auto"/>
              <w:jc w:val="left"/>
              <w:rPr>
                <w:rFonts w:cs="Calibri"/>
                <w:color w:val="000000"/>
                <w:sz w:val="20"/>
                <w:szCs w:val="20"/>
              </w:rPr>
            </w:pPr>
            <w:r w:rsidRPr="004959B7">
              <w:rPr>
                <w:rFonts w:cs="Calibri"/>
                <w:color w:val="000000"/>
                <w:sz w:val="20"/>
                <w:szCs w:val="20"/>
              </w:rPr>
              <w:t>Modello</w:t>
            </w:r>
          </w:p>
        </w:tc>
        <w:tc>
          <w:tcPr>
            <w:tcW w:w="4384" w:type="pct"/>
            <w:tcBorders>
              <w:top w:val="nil"/>
              <w:left w:val="nil"/>
              <w:bottom w:val="single" w:sz="4" w:space="0" w:color="C0504D"/>
              <w:right w:val="single" w:sz="4" w:space="0" w:color="C0504D"/>
            </w:tcBorders>
            <w:shd w:val="clear" w:color="000000" w:fill="FDE9D9"/>
            <w:vAlign w:val="center"/>
            <w:hideMark/>
          </w:tcPr>
          <w:p w14:paraId="7725082D" w14:textId="77777777" w:rsidR="00DF6B75" w:rsidRPr="004959B7" w:rsidRDefault="00DF6B75" w:rsidP="002A6ADD">
            <w:pPr>
              <w:spacing w:line="240" w:lineRule="auto"/>
              <w:jc w:val="center"/>
              <w:rPr>
                <w:rFonts w:cs="Calibri"/>
                <w:color w:val="000000"/>
                <w:sz w:val="20"/>
                <w:szCs w:val="20"/>
              </w:rPr>
            </w:pPr>
            <w:r w:rsidRPr="004959B7">
              <w:rPr>
                <w:rFonts w:cs="Calibri"/>
                <w:color w:val="000000"/>
                <w:sz w:val="20"/>
                <w:szCs w:val="20"/>
              </w:rPr>
              <w:t> </w:t>
            </w:r>
          </w:p>
        </w:tc>
      </w:tr>
    </w:tbl>
    <w:p w14:paraId="3BBC52B1" w14:textId="77777777" w:rsidR="00C364B7" w:rsidRDefault="00C364B7" w:rsidP="00B420CD">
      <w:pPr>
        <w:autoSpaceDE w:val="0"/>
        <w:autoSpaceDN w:val="0"/>
        <w:adjustRightInd w:val="0"/>
        <w:spacing w:line="240" w:lineRule="auto"/>
        <w:jc w:val="left"/>
        <w:rPr>
          <w:rFonts w:cs="Calibri"/>
          <w:szCs w:val="22"/>
        </w:rPr>
        <w:sectPr w:rsidR="00C364B7" w:rsidSect="00EF3DC1">
          <w:footerReference w:type="default" r:id="rId8"/>
          <w:pgSz w:w="11906" w:h="16838"/>
          <w:pgMar w:top="1418" w:right="1134" w:bottom="1134" w:left="1134" w:header="709" w:footer="709" w:gutter="0"/>
          <w:cols w:space="708"/>
          <w:docGrid w:linePitch="360"/>
        </w:sectPr>
      </w:pPr>
    </w:p>
    <w:p w14:paraId="42BD1430" w14:textId="77777777" w:rsidR="00B420CD" w:rsidRPr="00C00516" w:rsidRDefault="008815AF" w:rsidP="00C00516">
      <w:pPr>
        <w:keepNext/>
        <w:pBdr>
          <w:bottom w:val="single" w:sz="18" w:space="1" w:color="C0504D"/>
        </w:pBdr>
        <w:spacing w:before="240" w:after="240"/>
        <w:outlineLvl w:val="0"/>
        <w:rPr>
          <w:b/>
          <w:bCs/>
          <w:iCs/>
          <w:smallCaps/>
          <w:sz w:val="28"/>
          <w:szCs w:val="28"/>
        </w:rPr>
      </w:pPr>
      <w:bookmarkStart w:id="32" w:name="_Toc510684246"/>
      <w:r w:rsidRPr="00755AA5">
        <w:rPr>
          <w:b/>
          <w:bCs/>
          <w:iCs/>
          <w:smallCaps/>
          <w:sz w:val="28"/>
          <w:szCs w:val="28"/>
        </w:rPr>
        <w:lastRenderedPageBreak/>
        <w:t xml:space="preserve">SEZIONE </w:t>
      </w:r>
      <w:r>
        <w:rPr>
          <w:b/>
          <w:bCs/>
          <w:iCs/>
          <w:smallCaps/>
          <w:sz w:val="28"/>
          <w:szCs w:val="28"/>
        </w:rPr>
        <w:t>2</w:t>
      </w:r>
      <w:r w:rsidRPr="00755AA5">
        <w:rPr>
          <w:b/>
          <w:bCs/>
          <w:iCs/>
          <w:smallCaps/>
          <w:sz w:val="28"/>
          <w:szCs w:val="28"/>
        </w:rPr>
        <w:t xml:space="preserve"> – </w:t>
      </w:r>
      <w:r>
        <w:rPr>
          <w:b/>
          <w:bCs/>
          <w:iCs/>
          <w:smallCaps/>
          <w:sz w:val="28"/>
          <w:szCs w:val="28"/>
        </w:rPr>
        <w:t>CARATTERISTICHE DELLE POSIZIONI E VALUTAZIONE TECNICA</w:t>
      </w:r>
      <w:bookmarkEnd w:id="32"/>
    </w:p>
    <w:p w14:paraId="6ABC3EA4" w14:textId="77777777" w:rsidR="00B420CD" w:rsidRPr="00C614A8" w:rsidRDefault="00B420CD" w:rsidP="005A7A6C">
      <w:pPr>
        <w:autoSpaceDE w:val="0"/>
        <w:autoSpaceDN w:val="0"/>
        <w:adjustRightInd w:val="0"/>
        <w:spacing w:line="240" w:lineRule="auto"/>
        <w:jc w:val="left"/>
        <w:rPr>
          <w:rFonts w:cs="Calibri"/>
          <w:szCs w:val="22"/>
        </w:rPr>
      </w:pPr>
    </w:p>
    <w:tbl>
      <w:tblPr>
        <w:tblW w:w="5003" w:type="pct"/>
        <w:tblLayout w:type="fixed"/>
        <w:tblCellMar>
          <w:left w:w="70" w:type="dxa"/>
          <w:right w:w="70" w:type="dxa"/>
        </w:tblCellMar>
        <w:tblLook w:val="04A0" w:firstRow="1" w:lastRow="0" w:firstColumn="1" w:lastColumn="0" w:noHBand="0" w:noVBand="1"/>
      </w:tblPr>
      <w:tblGrid>
        <w:gridCol w:w="1003"/>
        <w:gridCol w:w="5265"/>
        <w:gridCol w:w="1403"/>
        <w:gridCol w:w="1119"/>
        <w:gridCol w:w="1136"/>
        <w:gridCol w:w="1399"/>
        <w:gridCol w:w="3373"/>
        <w:gridCol w:w="4802"/>
        <w:gridCol w:w="965"/>
        <w:gridCol w:w="800"/>
      </w:tblGrid>
      <w:tr w:rsidR="00833FED" w:rsidRPr="00C07CD1" w14:paraId="02DA192F" w14:textId="77777777" w:rsidTr="00A64037">
        <w:trPr>
          <w:cantSplit/>
          <w:trHeight w:val="533"/>
          <w:tblHeader/>
        </w:trPr>
        <w:tc>
          <w:tcPr>
            <w:tcW w:w="236" w:type="pct"/>
            <w:vMerge w:val="restart"/>
            <w:tcBorders>
              <w:top w:val="single" w:sz="4" w:space="0" w:color="C0504D"/>
              <w:left w:val="single" w:sz="4" w:space="0" w:color="C0504D"/>
              <w:right w:val="single" w:sz="4" w:space="0" w:color="FFFFFF" w:themeColor="background1"/>
            </w:tcBorders>
            <w:shd w:val="clear" w:color="000000" w:fill="C0504D"/>
            <w:vAlign w:val="center"/>
            <w:hideMark/>
          </w:tcPr>
          <w:p w14:paraId="52BC052D" w14:textId="77777777" w:rsidR="005D7D3B" w:rsidRPr="00C07CD1" w:rsidRDefault="005D7D3B" w:rsidP="00633513">
            <w:pPr>
              <w:pStyle w:val="paragrafo-tabella1"/>
              <w:numPr>
                <w:ilvl w:val="0"/>
                <w:numId w:val="0"/>
              </w:numPr>
              <w:spacing w:before="40" w:after="40"/>
              <w:ind w:left="360" w:hanging="303"/>
              <w:jc w:val="right"/>
              <w:rPr>
                <w:rFonts w:asciiTheme="minorHAnsi" w:hAnsiTheme="minorHAnsi"/>
                <w:color w:val="FFFFFF"/>
                <w:sz w:val="20"/>
                <w:szCs w:val="20"/>
              </w:rPr>
            </w:pPr>
            <w:r w:rsidRPr="00C07CD1">
              <w:rPr>
                <w:rFonts w:asciiTheme="minorHAnsi" w:hAnsiTheme="minorHAnsi"/>
                <w:b w:val="0"/>
                <w:bCs/>
                <w:color w:val="FFFFFF"/>
                <w:sz w:val="20"/>
                <w:szCs w:val="20"/>
              </w:rPr>
              <w:t>Codice</w:t>
            </w:r>
          </w:p>
        </w:tc>
        <w:tc>
          <w:tcPr>
            <w:tcW w:w="1238"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121F62E5" w14:textId="77777777" w:rsidR="005D7D3B" w:rsidRPr="00C07CD1" w:rsidRDefault="00AD3D3E">
            <w:pPr>
              <w:spacing w:before="40" w:after="40" w:line="240" w:lineRule="auto"/>
              <w:jc w:val="center"/>
              <w:rPr>
                <w:rFonts w:asciiTheme="minorHAnsi" w:hAnsiTheme="minorHAnsi"/>
                <w:color w:val="FFFFFF"/>
                <w:sz w:val="20"/>
                <w:szCs w:val="20"/>
              </w:rPr>
            </w:pPr>
            <w:r w:rsidRPr="00C07CD1">
              <w:rPr>
                <w:rFonts w:asciiTheme="minorHAnsi" w:hAnsiTheme="minorHAnsi" w:cs="Calibri"/>
                <w:color w:val="FFFFFF"/>
                <w:sz w:val="20"/>
                <w:szCs w:val="20"/>
              </w:rPr>
              <w:t>Caratteristica</w:t>
            </w:r>
          </w:p>
        </w:tc>
        <w:tc>
          <w:tcPr>
            <w:tcW w:w="330"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5921B2F9" w14:textId="77777777" w:rsidR="00C927D0" w:rsidRPr="00C07CD1" w:rsidRDefault="005D7D3B">
            <w:pPr>
              <w:spacing w:before="40" w:after="40" w:line="240" w:lineRule="auto"/>
              <w:jc w:val="center"/>
              <w:rPr>
                <w:rFonts w:asciiTheme="minorHAnsi" w:hAnsiTheme="minorHAnsi" w:cs="Calibri"/>
                <w:color w:val="FFFFFF"/>
                <w:sz w:val="20"/>
                <w:szCs w:val="20"/>
              </w:rPr>
            </w:pPr>
            <w:r w:rsidRPr="00C07CD1">
              <w:rPr>
                <w:rFonts w:asciiTheme="minorHAnsi" w:hAnsiTheme="minorHAnsi" w:cs="Calibri"/>
                <w:color w:val="FFFFFF"/>
                <w:sz w:val="20"/>
                <w:szCs w:val="20"/>
              </w:rPr>
              <w:t xml:space="preserve">Categoria </w:t>
            </w:r>
            <w:r w:rsidR="00B92762" w:rsidRPr="00C07CD1">
              <w:rPr>
                <w:rFonts w:asciiTheme="minorHAnsi" w:hAnsiTheme="minorHAnsi" w:cs="Calibri"/>
                <w:color w:val="FFFFFF"/>
                <w:sz w:val="20"/>
                <w:szCs w:val="20"/>
              </w:rPr>
              <w:t>della caratteristica</w:t>
            </w:r>
          </w:p>
        </w:tc>
        <w:tc>
          <w:tcPr>
            <w:tcW w:w="530" w:type="pct"/>
            <w:gridSpan w:val="2"/>
            <w:tcBorders>
              <w:top w:val="single" w:sz="4" w:space="0" w:color="C0504D"/>
              <w:left w:val="single" w:sz="4" w:space="0" w:color="FFFFFF" w:themeColor="background1"/>
              <w:bottom w:val="single" w:sz="4" w:space="0" w:color="FFFFFF"/>
              <w:right w:val="single" w:sz="4" w:space="0" w:color="FFFFFF" w:themeColor="background1"/>
            </w:tcBorders>
            <w:shd w:val="clear" w:color="000000" w:fill="C0504D"/>
            <w:vAlign w:val="center"/>
          </w:tcPr>
          <w:p w14:paraId="7CDBD4BE" w14:textId="77777777" w:rsidR="005D7D3B" w:rsidRPr="00C07CD1" w:rsidRDefault="005D7D3B" w:rsidP="00B53DF3">
            <w:pPr>
              <w:spacing w:before="40" w:after="40" w:line="240" w:lineRule="auto"/>
              <w:jc w:val="center"/>
              <w:rPr>
                <w:rFonts w:asciiTheme="minorHAnsi" w:hAnsiTheme="minorHAnsi" w:cs="Calibri"/>
                <w:color w:val="FFFFFF"/>
                <w:sz w:val="20"/>
                <w:szCs w:val="20"/>
              </w:rPr>
            </w:pPr>
            <w:r w:rsidRPr="00C07CD1">
              <w:rPr>
                <w:rFonts w:asciiTheme="minorHAnsi" w:hAnsiTheme="minorHAnsi" w:cs="Calibri"/>
                <w:color w:val="FFFFFF"/>
                <w:sz w:val="20"/>
                <w:szCs w:val="20"/>
              </w:rPr>
              <w:t>Valori preferenziali (V</w:t>
            </w:r>
            <w:r w:rsidRPr="00C07CD1">
              <w:rPr>
                <w:rFonts w:asciiTheme="minorHAnsi" w:hAnsiTheme="minorHAnsi" w:cs="Calibri"/>
                <w:color w:val="FFFFFF"/>
                <w:sz w:val="20"/>
                <w:szCs w:val="20"/>
                <w:vertAlign w:val="subscript"/>
              </w:rPr>
              <w:t>pref</w:t>
            </w:r>
            <w:r w:rsidRPr="00C07CD1">
              <w:rPr>
                <w:rFonts w:asciiTheme="minorHAnsi" w:hAnsiTheme="minorHAnsi" w:cs="Calibri"/>
                <w:color w:val="FFFFFF"/>
                <w:sz w:val="20"/>
                <w:szCs w:val="20"/>
              </w:rPr>
              <w:t>)</w:t>
            </w:r>
          </w:p>
        </w:tc>
        <w:tc>
          <w:tcPr>
            <w:tcW w:w="329"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187D7882" w14:textId="77777777" w:rsidR="005D7D3B" w:rsidRPr="00C07CD1" w:rsidRDefault="005D7D3B" w:rsidP="00B53DF3">
            <w:pPr>
              <w:spacing w:before="40" w:after="40" w:line="240" w:lineRule="auto"/>
              <w:jc w:val="center"/>
              <w:rPr>
                <w:rFonts w:asciiTheme="minorHAnsi" w:hAnsiTheme="minorHAnsi" w:cs="Calibri"/>
                <w:color w:val="FFFFFF"/>
                <w:sz w:val="20"/>
                <w:szCs w:val="20"/>
              </w:rPr>
            </w:pPr>
            <w:r w:rsidRPr="00C07CD1">
              <w:rPr>
                <w:rFonts w:asciiTheme="minorHAnsi" w:hAnsiTheme="minorHAnsi" w:cs="Calibri"/>
                <w:color w:val="FFFFFF"/>
                <w:sz w:val="20"/>
                <w:szCs w:val="20"/>
              </w:rPr>
              <w:t>Unità di misura</w:t>
            </w:r>
          </w:p>
        </w:tc>
        <w:tc>
          <w:tcPr>
            <w:tcW w:w="793"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2084D3E4" w14:textId="77777777" w:rsidR="005D7D3B" w:rsidRPr="00C07CD1" w:rsidRDefault="005D7D3B" w:rsidP="00B53DF3">
            <w:pPr>
              <w:spacing w:before="40" w:after="40" w:line="240" w:lineRule="auto"/>
              <w:jc w:val="center"/>
              <w:rPr>
                <w:rFonts w:asciiTheme="minorHAnsi" w:hAnsiTheme="minorHAnsi" w:cs="Calibri"/>
                <w:color w:val="FFFFFF"/>
                <w:sz w:val="20"/>
                <w:szCs w:val="20"/>
              </w:rPr>
            </w:pPr>
            <w:r w:rsidRPr="00C07CD1">
              <w:rPr>
                <w:rFonts w:asciiTheme="minorHAnsi" w:hAnsiTheme="minorHAnsi" w:cs="Calibri"/>
                <w:color w:val="FFFFFF"/>
                <w:sz w:val="20"/>
                <w:szCs w:val="20"/>
              </w:rPr>
              <w:t>Descrizione</w:t>
            </w:r>
          </w:p>
        </w:tc>
        <w:tc>
          <w:tcPr>
            <w:tcW w:w="1129"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22C1A24E" w14:textId="77777777" w:rsidR="005D7D3B" w:rsidRPr="00C07CD1" w:rsidRDefault="005D7D3B" w:rsidP="00E510E8">
            <w:pPr>
              <w:spacing w:before="40" w:after="40" w:line="240" w:lineRule="auto"/>
              <w:jc w:val="center"/>
              <w:rPr>
                <w:rFonts w:asciiTheme="minorHAnsi" w:hAnsiTheme="minorHAnsi"/>
                <w:color w:val="FFFFFF"/>
                <w:sz w:val="20"/>
                <w:szCs w:val="20"/>
              </w:rPr>
            </w:pPr>
            <w:r w:rsidRPr="00C07CD1">
              <w:rPr>
                <w:rFonts w:asciiTheme="minorHAnsi" w:hAnsiTheme="minorHAnsi" w:cs="Calibri"/>
                <w:color w:val="FFFFFF"/>
                <w:sz w:val="20"/>
                <w:szCs w:val="20"/>
              </w:rPr>
              <w:t>Modalità di assegnazione del punteggio</w:t>
            </w:r>
            <w:r w:rsidRPr="00C07CD1">
              <w:rPr>
                <w:rFonts w:asciiTheme="minorHAnsi" w:hAnsiTheme="minorHAnsi"/>
                <w:color w:val="FFFFFF" w:themeColor="background1"/>
                <w:sz w:val="20"/>
                <w:szCs w:val="20"/>
                <w:vertAlign w:val="superscript"/>
              </w:rPr>
              <w:t>1</w:t>
            </w:r>
          </w:p>
        </w:tc>
        <w:tc>
          <w:tcPr>
            <w:tcW w:w="227"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797C40F5" w14:textId="77777777" w:rsidR="005D7D3B" w:rsidRPr="00C07CD1" w:rsidRDefault="005D7D3B" w:rsidP="00B53DF3">
            <w:pPr>
              <w:spacing w:before="40" w:after="40" w:line="240" w:lineRule="auto"/>
              <w:jc w:val="center"/>
              <w:rPr>
                <w:rFonts w:asciiTheme="minorHAnsi" w:hAnsiTheme="minorHAnsi"/>
                <w:color w:val="FFFFFF"/>
                <w:sz w:val="20"/>
                <w:szCs w:val="20"/>
              </w:rPr>
            </w:pPr>
            <w:r w:rsidRPr="00C07CD1">
              <w:rPr>
                <w:rFonts w:asciiTheme="minorHAnsi" w:hAnsiTheme="minorHAnsi"/>
                <w:color w:val="FFFFFF"/>
                <w:sz w:val="20"/>
                <w:szCs w:val="20"/>
              </w:rPr>
              <w:t>Punteggio</w:t>
            </w:r>
          </w:p>
          <w:p w14:paraId="2ED4E0CE" w14:textId="77777777" w:rsidR="005D7D3B" w:rsidRPr="00C07CD1" w:rsidRDefault="005D7D3B" w:rsidP="00B53DF3">
            <w:pPr>
              <w:spacing w:before="40" w:after="40" w:line="240" w:lineRule="auto"/>
              <w:jc w:val="center"/>
              <w:rPr>
                <w:rFonts w:asciiTheme="minorHAnsi" w:hAnsiTheme="minorHAnsi"/>
                <w:color w:val="FFFFFF"/>
                <w:sz w:val="20"/>
                <w:szCs w:val="20"/>
              </w:rPr>
            </w:pPr>
            <w:r w:rsidRPr="00C07CD1">
              <w:rPr>
                <w:rFonts w:asciiTheme="minorHAnsi" w:hAnsiTheme="minorHAnsi"/>
                <w:color w:val="FFFFFF"/>
                <w:sz w:val="20"/>
                <w:szCs w:val="20"/>
              </w:rPr>
              <w:t>massimo (P</w:t>
            </w:r>
            <w:r w:rsidRPr="00C07CD1">
              <w:rPr>
                <w:rFonts w:asciiTheme="minorHAnsi" w:hAnsiTheme="minorHAnsi"/>
                <w:color w:val="FFFFFF"/>
                <w:sz w:val="20"/>
                <w:szCs w:val="20"/>
                <w:vertAlign w:val="subscript"/>
              </w:rPr>
              <w:t>max</w:t>
            </w:r>
            <w:r w:rsidRPr="00C07CD1">
              <w:rPr>
                <w:rFonts w:asciiTheme="minorHAnsi" w:hAnsiTheme="minorHAnsi"/>
                <w:color w:val="FFFFFF"/>
                <w:sz w:val="20"/>
                <w:szCs w:val="20"/>
              </w:rPr>
              <w:t>)</w:t>
            </w:r>
          </w:p>
        </w:tc>
        <w:tc>
          <w:tcPr>
            <w:tcW w:w="188" w:type="pct"/>
            <w:vMerge w:val="restart"/>
            <w:tcBorders>
              <w:top w:val="single" w:sz="4" w:space="0" w:color="C0504D"/>
              <w:left w:val="single" w:sz="4" w:space="0" w:color="FFFFFF" w:themeColor="background1"/>
              <w:bottom w:val="single" w:sz="4" w:space="0" w:color="C0504D" w:themeColor="accent2"/>
              <w:right w:val="single" w:sz="4" w:space="0" w:color="C0504D" w:themeColor="accent2"/>
            </w:tcBorders>
            <w:shd w:val="clear" w:color="000000" w:fill="C0504D"/>
            <w:vAlign w:val="center"/>
          </w:tcPr>
          <w:p w14:paraId="37C10498" w14:textId="77777777" w:rsidR="005D7D3B" w:rsidRPr="00C07CD1" w:rsidRDefault="005D7D3B" w:rsidP="002C5631">
            <w:pPr>
              <w:spacing w:before="40" w:after="40" w:line="240" w:lineRule="auto"/>
              <w:jc w:val="center"/>
              <w:rPr>
                <w:rFonts w:asciiTheme="minorHAnsi" w:hAnsiTheme="minorHAnsi"/>
                <w:color w:val="FFFFFF" w:themeColor="background1"/>
                <w:sz w:val="20"/>
                <w:szCs w:val="20"/>
              </w:rPr>
            </w:pPr>
            <w:r w:rsidRPr="00C07CD1">
              <w:rPr>
                <w:rFonts w:asciiTheme="minorHAnsi" w:hAnsiTheme="minorHAnsi"/>
                <w:color w:val="FFFFFF" w:themeColor="background1"/>
                <w:sz w:val="20"/>
                <w:szCs w:val="20"/>
              </w:rPr>
              <w:t>D –T</w:t>
            </w:r>
          </w:p>
        </w:tc>
      </w:tr>
      <w:tr w:rsidR="00833FED" w:rsidRPr="00C07CD1" w14:paraId="3815FABD" w14:textId="77777777" w:rsidTr="002A6ADD">
        <w:trPr>
          <w:cantSplit/>
          <w:trHeight w:val="533"/>
          <w:tblHeader/>
        </w:trPr>
        <w:tc>
          <w:tcPr>
            <w:tcW w:w="236" w:type="pct"/>
            <w:vMerge/>
            <w:tcBorders>
              <w:left w:val="single" w:sz="4" w:space="0" w:color="C0504D"/>
              <w:bottom w:val="single" w:sz="4" w:space="0" w:color="FFFFFF" w:themeColor="background1"/>
              <w:right w:val="single" w:sz="4" w:space="0" w:color="FFFFFF" w:themeColor="background1"/>
            </w:tcBorders>
            <w:shd w:val="clear" w:color="000000" w:fill="C0504D"/>
            <w:vAlign w:val="center"/>
          </w:tcPr>
          <w:p w14:paraId="0404CB03" w14:textId="77777777" w:rsidR="005D7D3B" w:rsidRPr="00C07CD1" w:rsidRDefault="005D7D3B" w:rsidP="00633513">
            <w:pPr>
              <w:pStyle w:val="paragrafo-tabella1"/>
              <w:spacing w:before="40" w:after="40"/>
              <w:jc w:val="right"/>
              <w:rPr>
                <w:rFonts w:asciiTheme="minorHAnsi" w:hAnsiTheme="minorHAnsi"/>
                <w:color w:val="FFFFFF"/>
                <w:szCs w:val="24"/>
              </w:rPr>
            </w:pPr>
          </w:p>
        </w:tc>
        <w:tc>
          <w:tcPr>
            <w:tcW w:w="1238" w:type="pct"/>
            <w:vMerge/>
            <w:tcBorders>
              <w:left w:val="single" w:sz="4" w:space="0" w:color="FFFFFF" w:themeColor="background1"/>
              <w:bottom w:val="single" w:sz="4" w:space="0" w:color="FFFFFF" w:themeColor="background1"/>
              <w:right w:val="single" w:sz="4" w:space="0" w:color="FFFFFF" w:themeColor="background1"/>
            </w:tcBorders>
            <w:shd w:val="clear" w:color="000000" w:fill="C0504D"/>
            <w:vAlign w:val="center"/>
          </w:tcPr>
          <w:p w14:paraId="46ECE8A4" w14:textId="77777777" w:rsidR="005D7D3B" w:rsidRPr="00C07CD1" w:rsidRDefault="005D7D3B" w:rsidP="00C00516">
            <w:pPr>
              <w:spacing w:before="40" w:after="40" w:line="240" w:lineRule="auto"/>
              <w:jc w:val="left"/>
              <w:rPr>
                <w:rFonts w:asciiTheme="minorHAnsi" w:hAnsiTheme="minorHAnsi" w:cs="Calibri"/>
                <w:color w:val="FFFFFF"/>
                <w:sz w:val="20"/>
                <w:szCs w:val="20"/>
              </w:rPr>
            </w:pPr>
          </w:p>
        </w:tc>
        <w:tc>
          <w:tcPr>
            <w:tcW w:w="330" w:type="pct"/>
            <w:vMerge/>
            <w:tcBorders>
              <w:left w:val="single" w:sz="4" w:space="0" w:color="FFFFFF" w:themeColor="background1"/>
              <w:bottom w:val="single" w:sz="4" w:space="0" w:color="FFFFFF" w:themeColor="background1"/>
              <w:right w:val="single" w:sz="4" w:space="0" w:color="FFFFFF" w:themeColor="background1"/>
            </w:tcBorders>
            <w:shd w:val="clear" w:color="000000" w:fill="C0504D"/>
          </w:tcPr>
          <w:p w14:paraId="09A5AF0B" w14:textId="77777777" w:rsidR="005D7D3B" w:rsidRPr="00C07CD1" w:rsidRDefault="005D7D3B" w:rsidP="00F817AE">
            <w:pPr>
              <w:spacing w:before="40" w:after="40" w:line="240" w:lineRule="auto"/>
              <w:jc w:val="center"/>
              <w:rPr>
                <w:rFonts w:asciiTheme="minorHAnsi" w:hAnsiTheme="minorHAnsi" w:cs="Calibri"/>
                <w:color w:val="FFFFFF"/>
                <w:sz w:val="20"/>
                <w:szCs w:val="20"/>
              </w:rPr>
            </w:pPr>
          </w:p>
        </w:tc>
        <w:tc>
          <w:tcPr>
            <w:tcW w:w="263"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000000" w:fill="C0504D"/>
            <w:vAlign w:val="center"/>
          </w:tcPr>
          <w:p w14:paraId="3438EA86" w14:textId="77777777" w:rsidR="005D7D3B" w:rsidRPr="00C07CD1" w:rsidRDefault="005D7D3B" w:rsidP="00F817AE">
            <w:pPr>
              <w:spacing w:before="40" w:after="40" w:line="240" w:lineRule="auto"/>
              <w:jc w:val="center"/>
              <w:rPr>
                <w:rFonts w:asciiTheme="minorHAnsi" w:hAnsiTheme="minorHAnsi" w:cs="Calibri"/>
                <w:color w:val="FFFFFF"/>
                <w:sz w:val="20"/>
                <w:szCs w:val="20"/>
              </w:rPr>
            </w:pPr>
            <w:r w:rsidRPr="00C07CD1">
              <w:rPr>
                <w:rFonts w:asciiTheme="minorHAnsi" w:hAnsiTheme="minorHAnsi" w:cs="Calibri"/>
                <w:color w:val="FFFFFF"/>
                <w:sz w:val="20"/>
                <w:szCs w:val="20"/>
              </w:rPr>
              <w:t>Limite inferiore</w:t>
            </w:r>
          </w:p>
        </w:tc>
        <w:tc>
          <w:tcPr>
            <w:tcW w:w="267"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000000" w:fill="C0504D"/>
            <w:vAlign w:val="center"/>
          </w:tcPr>
          <w:p w14:paraId="0689F2FF" w14:textId="77777777" w:rsidR="005D7D3B" w:rsidRPr="00C07CD1" w:rsidRDefault="005D7D3B" w:rsidP="00F817AE">
            <w:pPr>
              <w:spacing w:before="40" w:after="40" w:line="240" w:lineRule="auto"/>
              <w:jc w:val="center"/>
              <w:rPr>
                <w:rFonts w:asciiTheme="minorHAnsi" w:hAnsiTheme="minorHAnsi" w:cs="Calibri"/>
                <w:color w:val="FFFFFF"/>
                <w:sz w:val="20"/>
                <w:szCs w:val="20"/>
              </w:rPr>
            </w:pPr>
            <w:r w:rsidRPr="00C07CD1">
              <w:rPr>
                <w:rFonts w:asciiTheme="minorHAnsi" w:hAnsiTheme="minorHAnsi" w:cs="Calibri"/>
                <w:color w:val="FFFFFF"/>
                <w:sz w:val="20"/>
                <w:szCs w:val="20"/>
              </w:rPr>
              <w:t>Limite superiore</w:t>
            </w:r>
          </w:p>
        </w:tc>
        <w:tc>
          <w:tcPr>
            <w:tcW w:w="329" w:type="pct"/>
            <w:vMerge/>
            <w:tcBorders>
              <w:left w:val="single" w:sz="4" w:space="0" w:color="FFFFFF" w:themeColor="background1"/>
              <w:bottom w:val="single" w:sz="4" w:space="0" w:color="FFFFFF" w:themeColor="background1"/>
              <w:right w:val="single" w:sz="4" w:space="0" w:color="FFFFFF" w:themeColor="background1"/>
            </w:tcBorders>
            <w:shd w:val="clear" w:color="000000" w:fill="C0504D"/>
            <w:vAlign w:val="center"/>
          </w:tcPr>
          <w:p w14:paraId="753BCBB8" w14:textId="77777777" w:rsidR="005D7D3B" w:rsidRPr="00C07CD1" w:rsidRDefault="005D7D3B" w:rsidP="00C6254A">
            <w:pPr>
              <w:spacing w:before="40" w:after="40" w:line="240" w:lineRule="auto"/>
              <w:jc w:val="center"/>
              <w:rPr>
                <w:rFonts w:asciiTheme="minorHAnsi" w:hAnsiTheme="minorHAnsi" w:cs="Calibri"/>
                <w:color w:val="FFFFFF"/>
                <w:sz w:val="20"/>
                <w:szCs w:val="20"/>
              </w:rPr>
            </w:pPr>
          </w:p>
        </w:tc>
        <w:tc>
          <w:tcPr>
            <w:tcW w:w="793" w:type="pct"/>
            <w:vMerge/>
            <w:tcBorders>
              <w:left w:val="single" w:sz="4" w:space="0" w:color="FFFFFF" w:themeColor="background1"/>
              <w:bottom w:val="single" w:sz="4" w:space="0" w:color="FFFFFF" w:themeColor="background1"/>
              <w:right w:val="single" w:sz="4" w:space="0" w:color="FFFFFF" w:themeColor="background1"/>
            </w:tcBorders>
            <w:shd w:val="clear" w:color="000000" w:fill="C0504D"/>
            <w:vAlign w:val="center"/>
          </w:tcPr>
          <w:p w14:paraId="12033CB2" w14:textId="77777777" w:rsidR="005D7D3B" w:rsidRPr="00C07CD1" w:rsidRDefault="005D7D3B" w:rsidP="009D30CE">
            <w:pPr>
              <w:spacing w:before="40" w:after="40" w:line="240" w:lineRule="auto"/>
              <w:jc w:val="left"/>
              <w:rPr>
                <w:rFonts w:asciiTheme="minorHAnsi" w:hAnsiTheme="minorHAnsi" w:cs="Calibri"/>
                <w:color w:val="FFFFFF"/>
                <w:sz w:val="20"/>
                <w:szCs w:val="20"/>
              </w:rPr>
            </w:pPr>
          </w:p>
        </w:tc>
        <w:tc>
          <w:tcPr>
            <w:tcW w:w="1129" w:type="pct"/>
            <w:vMerge/>
            <w:tcBorders>
              <w:left w:val="single" w:sz="4" w:space="0" w:color="FFFFFF" w:themeColor="background1"/>
              <w:bottom w:val="single" w:sz="4" w:space="0" w:color="FFFFFF" w:themeColor="background1"/>
              <w:right w:val="single" w:sz="4" w:space="0" w:color="FFFFFF" w:themeColor="background1"/>
            </w:tcBorders>
            <w:shd w:val="clear" w:color="000000" w:fill="C0504D"/>
            <w:vAlign w:val="center"/>
          </w:tcPr>
          <w:p w14:paraId="213C2D0B" w14:textId="77777777" w:rsidR="005D7D3B" w:rsidRPr="00C07CD1" w:rsidRDefault="005D7D3B" w:rsidP="00C6254A">
            <w:pPr>
              <w:spacing w:before="40" w:after="40" w:line="240" w:lineRule="auto"/>
              <w:jc w:val="center"/>
              <w:rPr>
                <w:rFonts w:asciiTheme="minorHAnsi" w:hAnsiTheme="minorHAnsi" w:cs="Calibri"/>
                <w:color w:val="FFFFFF"/>
                <w:sz w:val="20"/>
                <w:szCs w:val="20"/>
              </w:rPr>
            </w:pPr>
          </w:p>
        </w:tc>
        <w:tc>
          <w:tcPr>
            <w:tcW w:w="227" w:type="pct"/>
            <w:vMerge/>
            <w:tcBorders>
              <w:left w:val="single" w:sz="4" w:space="0" w:color="FFFFFF" w:themeColor="background1"/>
              <w:bottom w:val="single" w:sz="4" w:space="0" w:color="FFFFFF" w:themeColor="background1"/>
              <w:right w:val="single" w:sz="4" w:space="0" w:color="FFFFFF" w:themeColor="background1"/>
            </w:tcBorders>
            <w:shd w:val="clear" w:color="000000" w:fill="C0504D"/>
            <w:vAlign w:val="center"/>
          </w:tcPr>
          <w:p w14:paraId="1C98B133" w14:textId="77777777" w:rsidR="005D7D3B" w:rsidRPr="00C07CD1" w:rsidRDefault="005D7D3B" w:rsidP="00C6254A">
            <w:pPr>
              <w:spacing w:before="40" w:after="40" w:line="240" w:lineRule="auto"/>
              <w:jc w:val="center"/>
              <w:rPr>
                <w:rFonts w:asciiTheme="minorHAnsi" w:hAnsiTheme="minorHAnsi"/>
                <w:color w:val="FFFFFF"/>
                <w:sz w:val="20"/>
                <w:szCs w:val="20"/>
              </w:rPr>
            </w:pPr>
          </w:p>
        </w:tc>
        <w:tc>
          <w:tcPr>
            <w:tcW w:w="188" w:type="pct"/>
            <w:vMerge/>
            <w:tcBorders>
              <w:left w:val="single" w:sz="4" w:space="0" w:color="FFFFFF" w:themeColor="background1"/>
              <w:bottom w:val="single" w:sz="4" w:space="0" w:color="FFFFFF" w:themeColor="background1"/>
              <w:right w:val="single" w:sz="4" w:space="0" w:color="C0504D" w:themeColor="accent2"/>
            </w:tcBorders>
            <w:shd w:val="clear" w:color="000000" w:fill="C0504D"/>
            <w:vAlign w:val="center"/>
          </w:tcPr>
          <w:p w14:paraId="28D2BFD4" w14:textId="77777777" w:rsidR="005D7D3B" w:rsidRPr="00C07CD1" w:rsidRDefault="005D7D3B" w:rsidP="00C6254A">
            <w:pPr>
              <w:spacing w:before="40" w:after="40" w:line="240" w:lineRule="auto"/>
              <w:jc w:val="center"/>
              <w:rPr>
                <w:rFonts w:asciiTheme="minorHAnsi" w:hAnsiTheme="minorHAnsi"/>
                <w:color w:val="FFFFFF" w:themeColor="background1"/>
                <w:sz w:val="20"/>
                <w:szCs w:val="20"/>
              </w:rPr>
            </w:pPr>
          </w:p>
        </w:tc>
      </w:tr>
      <w:tr w:rsidR="005D7D3B" w:rsidRPr="00C07CD1" w14:paraId="72FFACA3" w14:textId="77777777" w:rsidTr="00C07CD1">
        <w:trPr>
          <w:cantSplit/>
          <w:trHeight w:val="567"/>
        </w:trPr>
        <w:tc>
          <w:tcPr>
            <w:tcW w:w="236" w:type="pct"/>
            <w:tcBorders>
              <w:top w:val="single" w:sz="4" w:space="0" w:color="FFFFFF" w:themeColor="background1"/>
              <w:left w:val="single" w:sz="4" w:space="0" w:color="C00000"/>
              <w:bottom w:val="single" w:sz="4" w:space="0" w:color="C00000"/>
              <w:right w:val="single" w:sz="4" w:space="0" w:color="C00000"/>
            </w:tcBorders>
            <w:shd w:val="clear" w:color="auto" w:fill="7F7F7F" w:themeFill="text1" w:themeFillTint="80"/>
            <w:vAlign w:val="center"/>
          </w:tcPr>
          <w:p w14:paraId="3E40EC84" w14:textId="77777777" w:rsidR="005D7D3B" w:rsidRPr="00C07CD1" w:rsidRDefault="005D7D3B" w:rsidP="00633513">
            <w:pPr>
              <w:pStyle w:val="paragrafo-tabella1"/>
              <w:numPr>
                <w:ilvl w:val="0"/>
                <w:numId w:val="5"/>
              </w:numPr>
              <w:jc w:val="right"/>
              <w:rPr>
                <w:rFonts w:asciiTheme="minorHAnsi" w:hAnsiTheme="minorHAnsi"/>
                <w:color w:val="FFFFFF" w:themeColor="background1"/>
                <w:szCs w:val="24"/>
                <w:lang w:val="en-US"/>
              </w:rPr>
            </w:pPr>
          </w:p>
        </w:tc>
        <w:tc>
          <w:tcPr>
            <w:tcW w:w="4349" w:type="pct"/>
            <w:gridSpan w:val="7"/>
            <w:tcBorders>
              <w:top w:val="single" w:sz="4" w:space="0" w:color="FFFFFF" w:themeColor="background1"/>
              <w:left w:val="single" w:sz="4" w:space="0" w:color="C00000"/>
              <w:bottom w:val="single" w:sz="4" w:space="0" w:color="C00000"/>
              <w:right w:val="single" w:sz="4" w:space="0" w:color="C00000"/>
            </w:tcBorders>
            <w:shd w:val="clear" w:color="auto" w:fill="7F7F7F" w:themeFill="text1" w:themeFillTint="80"/>
            <w:vAlign w:val="center"/>
          </w:tcPr>
          <w:p w14:paraId="5BBE6535" w14:textId="77777777" w:rsidR="005D7D3B" w:rsidRPr="00C07CD1" w:rsidRDefault="003559FD" w:rsidP="00F31DCE">
            <w:pPr>
              <w:pStyle w:val="Titolo2"/>
            </w:pPr>
            <w:bookmarkStart w:id="33" w:name="_Toc510684247"/>
            <w:r w:rsidRPr="00C07CD1">
              <w:t>NORME E LEGGI</w:t>
            </w:r>
            <w:bookmarkEnd w:id="33"/>
          </w:p>
        </w:tc>
        <w:tc>
          <w:tcPr>
            <w:tcW w:w="227" w:type="pct"/>
            <w:tcBorders>
              <w:top w:val="single" w:sz="4" w:space="0" w:color="FFFFFF" w:themeColor="background1"/>
              <w:left w:val="single" w:sz="4" w:space="0" w:color="C00000"/>
              <w:bottom w:val="single" w:sz="4" w:space="0" w:color="C00000"/>
              <w:right w:val="single" w:sz="4" w:space="0" w:color="C00000"/>
            </w:tcBorders>
            <w:shd w:val="clear" w:color="auto" w:fill="7F7F7F" w:themeFill="text1" w:themeFillTint="80"/>
            <w:vAlign w:val="center"/>
          </w:tcPr>
          <w:p w14:paraId="323D999E" w14:textId="77777777" w:rsidR="005D7D3B" w:rsidRPr="00C07CD1" w:rsidRDefault="00052303" w:rsidP="00B53DF3">
            <w:pPr>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w:t>
            </w:r>
          </w:p>
        </w:tc>
        <w:tc>
          <w:tcPr>
            <w:tcW w:w="188" w:type="pct"/>
            <w:tcBorders>
              <w:top w:val="single" w:sz="4" w:space="0" w:color="FFFFFF" w:themeColor="background1"/>
              <w:left w:val="single" w:sz="4" w:space="0" w:color="C00000"/>
              <w:bottom w:val="single" w:sz="4" w:space="0" w:color="C00000"/>
              <w:right w:val="single" w:sz="4" w:space="0" w:color="C00000"/>
            </w:tcBorders>
            <w:shd w:val="clear" w:color="auto" w:fill="7F7F7F" w:themeFill="text1" w:themeFillTint="80"/>
            <w:vAlign w:val="center"/>
          </w:tcPr>
          <w:p w14:paraId="003B0371" w14:textId="77777777" w:rsidR="005D7D3B" w:rsidRPr="00C07CD1" w:rsidRDefault="005D7D3B" w:rsidP="00B53DF3">
            <w:pPr>
              <w:spacing w:before="40" w:after="40" w:line="240" w:lineRule="auto"/>
              <w:jc w:val="center"/>
              <w:rPr>
                <w:rFonts w:asciiTheme="minorHAnsi" w:hAnsiTheme="minorHAnsi" w:cs="Calibri"/>
                <w:b/>
                <w:bCs/>
                <w:color w:val="FFFFFF" w:themeColor="background1"/>
                <w:sz w:val="20"/>
                <w:szCs w:val="20"/>
              </w:rPr>
            </w:pPr>
          </w:p>
        </w:tc>
      </w:tr>
      <w:tr w:rsidR="00D019BE" w:rsidRPr="00C07CD1" w14:paraId="55A30E02"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8ED7F6" w14:textId="77777777" w:rsidR="003559FD" w:rsidRPr="00C07CD1" w:rsidRDefault="003559FD" w:rsidP="00633513">
            <w:pPr>
              <w:pStyle w:val="paragrafo-tabella1"/>
              <w:numPr>
                <w:ilvl w:val="0"/>
                <w:numId w:val="0"/>
              </w:numPr>
              <w:ind w:left="864"/>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FFCC0F" w14:textId="77777777" w:rsidR="003559FD" w:rsidRPr="00C07CD1" w:rsidRDefault="003559FD" w:rsidP="00B3692A">
            <w:pPr>
              <w:pStyle w:val="P11"/>
            </w:pPr>
            <w:r w:rsidRPr="00C07CD1">
              <w:t>Tutti i</w:t>
            </w:r>
            <w:r w:rsidR="00BE7259" w:rsidRPr="00C07CD1">
              <w:t xml:space="preserve"> lavori ed i</w:t>
            </w:r>
            <w:r w:rsidRPr="00C07CD1">
              <w:t xml:space="preserve"> beni forniti devono rispondere alle norme tecniche vigenti. In particolare le attrezzature dovranno essere dotate di marchiatura CE, e, quando previsto dalla normativa, soddisfare: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445787" w14:textId="77777777" w:rsidR="003559FD" w:rsidRPr="00C07CD1" w:rsidRDefault="003559FD"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DECE74" w14:textId="77777777" w:rsidR="003559FD" w:rsidRPr="00C07CD1" w:rsidRDefault="003559FD"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833FED" w:rsidRPr="00C07CD1" w14:paraId="5CF90033" w14:textId="77777777" w:rsidTr="003F4CA9">
        <w:trPr>
          <w:cantSplit/>
          <w:trHeight w:val="426"/>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5D42B5" w14:textId="77777777" w:rsidR="003559FD" w:rsidRPr="00C07CD1" w:rsidRDefault="003559FD" w:rsidP="00633513">
            <w:pPr>
              <w:pStyle w:val="paragrafo-tabella1"/>
              <w:numPr>
                <w:ilvl w:val="1"/>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D50DBD" w14:textId="77777777" w:rsidR="003559FD" w:rsidRPr="00C07CD1" w:rsidRDefault="003559FD" w:rsidP="003C20E3">
            <w:pPr>
              <w:pStyle w:val="Paragrafoelenco"/>
              <w:numPr>
                <w:ilvl w:val="0"/>
                <w:numId w:val="27"/>
              </w:numPr>
              <w:spacing w:before="60" w:after="60" w:line="240" w:lineRule="auto"/>
              <w:ind w:left="406" w:right="57" w:hanging="314"/>
              <w:rPr>
                <w:rFonts w:asciiTheme="minorHAnsi" w:hAnsiTheme="minorHAnsi" w:cs="Calibri"/>
                <w:sz w:val="20"/>
                <w:szCs w:val="20"/>
              </w:rPr>
            </w:pPr>
            <w:r w:rsidRPr="00C07CD1">
              <w:rPr>
                <w:rFonts w:asciiTheme="minorHAnsi" w:hAnsiTheme="minorHAnsi" w:cs="Calibri"/>
                <w:sz w:val="20"/>
                <w:szCs w:val="20"/>
              </w:rPr>
              <w:t>Direttiva 93/42 CEE sui Dispositivi Medici e successive (versione aggiornata con le integrazioni e modifiche della direttiva 2007/47/CE).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F7D12C1"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456323"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CF8F434"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BD5B76"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C6A9F46" w14:textId="77777777" w:rsidR="003559FD" w:rsidRPr="00C07CD1" w:rsidRDefault="003559FD" w:rsidP="003559FD">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6D1F5E" w14:textId="77777777" w:rsidR="003559FD" w:rsidRPr="00C07CD1" w:rsidRDefault="003559FD"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5911F1" w14:textId="77777777" w:rsidR="003559FD" w:rsidRPr="00C07CD1" w:rsidRDefault="003559FD" w:rsidP="003559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123E9E" w14:textId="77777777" w:rsidR="003559FD" w:rsidRPr="00C07CD1" w:rsidRDefault="003559FD" w:rsidP="003559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833FED" w:rsidRPr="00C07CD1" w14:paraId="45110F1C" w14:textId="77777777" w:rsidTr="003F4CA9">
        <w:trPr>
          <w:cantSplit/>
          <w:trHeight w:val="427"/>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898555" w14:textId="77777777" w:rsidR="003559FD" w:rsidRPr="00C07CD1" w:rsidRDefault="003559FD" w:rsidP="00633513">
            <w:pPr>
              <w:pStyle w:val="paragrafo-tabella1"/>
              <w:numPr>
                <w:ilvl w:val="1"/>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CD01CB" w14:textId="77777777" w:rsidR="003559FD" w:rsidRPr="00C07CD1" w:rsidRDefault="003559FD" w:rsidP="003C20E3">
            <w:pPr>
              <w:pStyle w:val="Paragrafoelenco"/>
              <w:numPr>
                <w:ilvl w:val="0"/>
                <w:numId w:val="27"/>
              </w:numPr>
              <w:spacing w:before="60" w:after="60" w:line="240" w:lineRule="auto"/>
              <w:ind w:left="406" w:right="57" w:hanging="314"/>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0CAA283"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C9464B"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C9A88C2"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7D4853"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44C8DCA" w14:textId="77777777" w:rsidR="003559FD" w:rsidRPr="00C07CD1" w:rsidRDefault="003559FD"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E85F1D" w14:textId="77777777" w:rsidR="003559FD" w:rsidRPr="00C07CD1" w:rsidRDefault="003559FD" w:rsidP="003559FD">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95C87C" w14:textId="77777777" w:rsidR="003559FD" w:rsidRPr="00C07CD1" w:rsidRDefault="003559FD" w:rsidP="003559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38F4B9" w14:textId="77777777" w:rsidR="003559FD" w:rsidRPr="00C07CD1" w:rsidRDefault="003559FD" w:rsidP="003559FD">
            <w:pPr>
              <w:spacing w:before="40" w:after="40" w:line="240" w:lineRule="auto"/>
              <w:jc w:val="center"/>
              <w:rPr>
                <w:rFonts w:asciiTheme="minorHAnsi" w:hAnsiTheme="minorHAnsi" w:cs="Calibri"/>
                <w:color w:val="000000"/>
                <w:sz w:val="20"/>
                <w:szCs w:val="20"/>
              </w:rPr>
            </w:pPr>
          </w:p>
        </w:tc>
      </w:tr>
      <w:tr w:rsidR="00833FED" w:rsidRPr="00C07CD1" w14:paraId="32278334" w14:textId="77777777" w:rsidTr="00604B0A">
        <w:trPr>
          <w:cantSplit/>
          <w:trHeight w:val="32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7D7DF6" w14:textId="77777777" w:rsidR="003559FD" w:rsidRPr="00C07CD1" w:rsidRDefault="003559FD" w:rsidP="00633513">
            <w:pPr>
              <w:pStyle w:val="paragrafo-tabella1"/>
              <w:numPr>
                <w:ilvl w:val="1"/>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562992" w14:textId="77777777" w:rsidR="003559FD" w:rsidRPr="00C07CD1" w:rsidRDefault="003559FD" w:rsidP="003C20E3">
            <w:pPr>
              <w:pStyle w:val="Paragrafoelenco"/>
              <w:numPr>
                <w:ilvl w:val="0"/>
                <w:numId w:val="27"/>
              </w:numPr>
              <w:spacing w:before="60" w:after="60" w:line="240" w:lineRule="auto"/>
              <w:ind w:left="406" w:right="57" w:hanging="314"/>
              <w:rPr>
                <w:rFonts w:asciiTheme="minorHAnsi" w:hAnsiTheme="minorHAnsi" w:cs="Calibri"/>
                <w:sz w:val="20"/>
                <w:szCs w:val="20"/>
              </w:rPr>
            </w:pPr>
            <w:r w:rsidRPr="00C07CD1">
              <w:rPr>
                <w:rFonts w:asciiTheme="minorHAnsi" w:hAnsiTheme="minorHAnsi" w:cs="Calibri"/>
                <w:sz w:val="20"/>
                <w:szCs w:val="20"/>
              </w:rPr>
              <w:t>Rispondere alle più recenti normative tecniche di prodotto applicabili (CEI, UNI, ecc.).</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385B2C3"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B27ABE6"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BFA4DDA"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897FFC"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1FFAD95" w14:textId="77777777" w:rsidR="003559FD" w:rsidRPr="00C07CD1" w:rsidRDefault="003559FD" w:rsidP="003559FD">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B2E819" w14:textId="77777777" w:rsidR="003559FD" w:rsidRPr="00C07CD1" w:rsidRDefault="003559FD"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7EDF0E" w14:textId="77777777" w:rsidR="003559FD" w:rsidRPr="00C07CD1" w:rsidRDefault="003559FD" w:rsidP="003559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3FC9A5" w14:textId="77777777" w:rsidR="003559FD" w:rsidRPr="00C07CD1" w:rsidRDefault="003559FD" w:rsidP="003559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833FED" w:rsidRPr="00C07CD1" w14:paraId="27CAC4E3" w14:textId="77777777" w:rsidTr="00604B0A">
        <w:trPr>
          <w:cantSplit/>
          <w:trHeight w:val="32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E12793" w14:textId="77777777" w:rsidR="003559FD" w:rsidRPr="00C07CD1" w:rsidRDefault="003559FD" w:rsidP="00633513">
            <w:pPr>
              <w:pStyle w:val="paragrafo-tabella1"/>
              <w:numPr>
                <w:ilvl w:val="1"/>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B80965" w14:textId="77777777" w:rsidR="003559FD" w:rsidRPr="00C07CD1" w:rsidRDefault="003559FD" w:rsidP="003C20E3">
            <w:pPr>
              <w:pStyle w:val="Paragrafoelenco"/>
              <w:numPr>
                <w:ilvl w:val="0"/>
                <w:numId w:val="27"/>
              </w:numPr>
              <w:spacing w:before="60" w:after="60" w:line="240" w:lineRule="auto"/>
              <w:ind w:left="406" w:right="57" w:hanging="314"/>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74D3D1C"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92E37B5"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D1C011C"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63474C" w14:textId="77777777" w:rsidR="003559FD" w:rsidRPr="00C07CD1" w:rsidRDefault="003559FD" w:rsidP="003559F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9B2E3F6" w14:textId="77777777" w:rsidR="003559FD" w:rsidRPr="00C07CD1" w:rsidRDefault="003559FD"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E0146E" w14:textId="77777777" w:rsidR="003559FD" w:rsidRPr="00C07CD1" w:rsidRDefault="003559FD" w:rsidP="003559FD">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7CA56B" w14:textId="77777777" w:rsidR="003559FD" w:rsidRPr="00C07CD1" w:rsidRDefault="003559FD" w:rsidP="003559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E2AB1A" w14:textId="77777777" w:rsidR="003559FD" w:rsidRPr="00C07CD1" w:rsidRDefault="003559FD" w:rsidP="003559FD">
            <w:pPr>
              <w:spacing w:before="40" w:after="40" w:line="240" w:lineRule="auto"/>
              <w:jc w:val="center"/>
              <w:rPr>
                <w:rFonts w:asciiTheme="minorHAnsi" w:hAnsiTheme="minorHAnsi" w:cs="Calibri"/>
                <w:color w:val="000000"/>
                <w:sz w:val="20"/>
                <w:szCs w:val="20"/>
              </w:rPr>
            </w:pPr>
          </w:p>
        </w:tc>
      </w:tr>
      <w:tr w:rsidR="00BE7259" w:rsidRPr="00C07CD1" w14:paraId="5906EF08" w14:textId="77777777" w:rsidTr="00604B0A">
        <w:trPr>
          <w:cantSplit/>
          <w:trHeight w:val="32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EFF409" w14:textId="77777777" w:rsidR="00BE7259" w:rsidRPr="00C07CD1" w:rsidRDefault="00BE7259" w:rsidP="00633513">
            <w:pPr>
              <w:pStyle w:val="paragrafo-tabella1"/>
              <w:numPr>
                <w:ilvl w:val="1"/>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71C042" w14:textId="77777777" w:rsidR="00BE7259" w:rsidRPr="00C07CD1" w:rsidRDefault="00BE7259" w:rsidP="003C20E3">
            <w:pPr>
              <w:pStyle w:val="Paragrafoelenco"/>
              <w:numPr>
                <w:ilvl w:val="0"/>
                <w:numId w:val="27"/>
              </w:numPr>
              <w:spacing w:before="60" w:after="60" w:line="240" w:lineRule="auto"/>
              <w:ind w:left="406" w:right="57" w:hanging="314"/>
              <w:rPr>
                <w:rFonts w:asciiTheme="minorHAnsi" w:hAnsiTheme="minorHAnsi" w:cs="Calibri"/>
                <w:sz w:val="20"/>
                <w:szCs w:val="20"/>
              </w:rPr>
            </w:pPr>
            <w:r w:rsidRPr="00C07CD1">
              <w:rPr>
                <w:rFonts w:asciiTheme="minorHAnsi" w:hAnsiTheme="minorHAnsi" w:cs="Calibri"/>
                <w:sz w:val="20"/>
                <w:szCs w:val="20"/>
              </w:rPr>
              <w:t>D.P.R. 542/94 e s.m.i.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EE96649"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B05F535"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E9CC14D"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EB09904"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7EAF39D" w14:textId="77777777" w:rsidR="00BE7259" w:rsidRPr="00C07CD1" w:rsidRDefault="00BE7259" w:rsidP="003559FD">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909A9C" w14:textId="77777777" w:rsidR="00BE7259" w:rsidRPr="00C07CD1" w:rsidRDefault="00BE7259"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8844EF" w14:textId="77777777" w:rsidR="00BE7259" w:rsidRPr="00C07CD1" w:rsidRDefault="00BE7259" w:rsidP="003559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C9852E" w14:textId="77777777" w:rsidR="00BE7259" w:rsidRPr="00C07CD1" w:rsidRDefault="00BE7259" w:rsidP="003559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E7259" w:rsidRPr="00C07CD1" w14:paraId="0F9EC425" w14:textId="77777777" w:rsidTr="00604B0A">
        <w:trPr>
          <w:cantSplit/>
          <w:trHeight w:val="32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0CDE05" w14:textId="77777777" w:rsidR="00BE7259" w:rsidRPr="00C07CD1" w:rsidRDefault="00BE7259" w:rsidP="00633513">
            <w:pPr>
              <w:pStyle w:val="paragrafo-tabella1"/>
              <w:numPr>
                <w:ilvl w:val="1"/>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AE5708" w14:textId="77777777" w:rsidR="00BE7259" w:rsidRPr="00C07CD1" w:rsidRDefault="00BE7259" w:rsidP="003C20E3">
            <w:pPr>
              <w:pStyle w:val="Paragrafoelenco"/>
              <w:numPr>
                <w:ilvl w:val="0"/>
                <w:numId w:val="27"/>
              </w:numPr>
              <w:spacing w:before="60" w:after="60" w:line="240" w:lineRule="auto"/>
              <w:ind w:left="406" w:right="57" w:hanging="314"/>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D4DB96D"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CF7D89"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80FE330"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48B69EC"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36B797F" w14:textId="77777777" w:rsidR="00BE7259" w:rsidRPr="00C07CD1" w:rsidRDefault="00BE7259"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20D327" w14:textId="77777777" w:rsidR="00BE7259" w:rsidRPr="00C07CD1" w:rsidRDefault="00BE7259" w:rsidP="003559FD">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516D16" w14:textId="77777777" w:rsidR="00BE7259" w:rsidRPr="00C07CD1" w:rsidRDefault="00BE7259" w:rsidP="003559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D2D0BE" w14:textId="77777777" w:rsidR="00BE7259" w:rsidRPr="00C07CD1" w:rsidRDefault="00BE7259" w:rsidP="003559FD">
            <w:pPr>
              <w:spacing w:before="40" w:after="40" w:line="240" w:lineRule="auto"/>
              <w:jc w:val="center"/>
              <w:rPr>
                <w:rFonts w:asciiTheme="minorHAnsi" w:hAnsiTheme="minorHAnsi" w:cs="Calibri"/>
                <w:color w:val="000000"/>
                <w:sz w:val="20"/>
                <w:szCs w:val="20"/>
              </w:rPr>
            </w:pPr>
          </w:p>
        </w:tc>
      </w:tr>
      <w:tr w:rsidR="00BE7259" w:rsidRPr="00C07CD1" w14:paraId="77E5F111" w14:textId="77777777" w:rsidTr="00604B0A">
        <w:trPr>
          <w:cantSplit/>
          <w:trHeight w:val="32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D77EFB" w14:textId="77777777" w:rsidR="00BE7259" w:rsidRPr="00C07CD1" w:rsidRDefault="00BE7259" w:rsidP="00633513">
            <w:pPr>
              <w:pStyle w:val="paragrafo-tabella1"/>
              <w:numPr>
                <w:ilvl w:val="1"/>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2F5539" w14:textId="77777777" w:rsidR="00BE7259" w:rsidRPr="00C07CD1" w:rsidRDefault="00BE7259" w:rsidP="003C20E3">
            <w:pPr>
              <w:pStyle w:val="Paragrafoelenco"/>
              <w:numPr>
                <w:ilvl w:val="0"/>
                <w:numId w:val="27"/>
              </w:numPr>
              <w:spacing w:before="60" w:after="60" w:line="240" w:lineRule="auto"/>
              <w:ind w:left="406" w:right="57" w:hanging="314"/>
              <w:rPr>
                <w:rFonts w:asciiTheme="minorHAnsi" w:hAnsiTheme="minorHAnsi" w:cs="Calibri"/>
                <w:sz w:val="20"/>
                <w:szCs w:val="20"/>
              </w:rPr>
            </w:pPr>
            <w:r w:rsidRPr="00C07CD1">
              <w:rPr>
                <w:rFonts w:asciiTheme="minorHAnsi" w:hAnsiTheme="minorHAnsi" w:cs="Calibri"/>
                <w:sz w:val="20"/>
                <w:szCs w:val="20"/>
              </w:rPr>
              <w:t xml:space="preserve">Linee guida INAIL per la sicurezza in Risonanza Magnetica. </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8E55714"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4A7F44"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2014E36"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72246DC"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9052637" w14:textId="77777777" w:rsidR="00BE7259" w:rsidRPr="00C07CD1" w:rsidRDefault="00BE7259" w:rsidP="003559FD">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97B99C" w14:textId="77777777" w:rsidR="00BE7259" w:rsidRPr="00C07CD1" w:rsidRDefault="00BE7259"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B88743" w14:textId="77777777" w:rsidR="00BE7259" w:rsidRPr="00C07CD1" w:rsidRDefault="00BE7259" w:rsidP="003559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29FD44" w14:textId="77777777" w:rsidR="00BE7259" w:rsidRPr="00C07CD1" w:rsidRDefault="00BE7259" w:rsidP="003559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E7259" w:rsidRPr="00C07CD1" w14:paraId="6983B885" w14:textId="77777777" w:rsidTr="00604B0A">
        <w:trPr>
          <w:cantSplit/>
          <w:trHeight w:val="32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5E116F" w14:textId="77777777" w:rsidR="00BE7259" w:rsidRPr="00C07CD1" w:rsidRDefault="00BE7259" w:rsidP="00633513">
            <w:pPr>
              <w:pStyle w:val="paragrafo-tabella1"/>
              <w:numPr>
                <w:ilvl w:val="1"/>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CFBDB1" w14:textId="77777777" w:rsidR="00BE7259" w:rsidRPr="00C07CD1" w:rsidRDefault="00BE7259" w:rsidP="003559F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6AD1E7F"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A77B6E4"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DB030FB"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B53D318" w14:textId="77777777" w:rsidR="00BE7259" w:rsidRPr="00C07CD1" w:rsidRDefault="00BE7259" w:rsidP="003559F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9D60540" w14:textId="77777777" w:rsidR="00BE7259" w:rsidRPr="00C07CD1" w:rsidRDefault="00BE7259" w:rsidP="003559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9457AB" w14:textId="77777777" w:rsidR="00BE7259" w:rsidRPr="00C07CD1" w:rsidRDefault="00BE7259" w:rsidP="003559FD">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F418C7" w14:textId="77777777" w:rsidR="00BE7259" w:rsidRPr="00C07CD1" w:rsidRDefault="00BE7259" w:rsidP="003559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678C71" w14:textId="77777777" w:rsidR="00BE7259" w:rsidRPr="00C07CD1" w:rsidRDefault="00BE7259" w:rsidP="003559FD">
            <w:pPr>
              <w:spacing w:before="40" w:after="40" w:line="240" w:lineRule="auto"/>
              <w:jc w:val="center"/>
              <w:rPr>
                <w:rFonts w:asciiTheme="minorHAnsi" w:hAnsiTheme="minorHAnsi" w:cs="Calibri"/>
                <w:color w:val="000000"/>
                <w:sz w:val="20"/>
                <w:szCs w:val="20"/>
              </w:rPr>
            </w:pPr>
          </w:p>
        </w:tc>
      </w:tr>
      <w:tr w:rsidR="00F52669" w:rsidRPr="00C07CD1" w14:paraId="3739EF76" w14:textId="77777777" w:rsidTr="009F3F8E">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D4AAE9D" w14:textId="77777777" w:rsidR="00F52669" w:rsidRPr="00C07CD1" w:rsidRDefault="00F52669" w:rsidP="00633513">
            <w:pPr>
              <w:pStyle w:val="paragrafo-tabella1"/>
              <w:pageBreakBefore/>
              <w:numPr>
                <w:ilvl w:val="0"/>
                <w:numId w:val="5"/>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519B73F" w14:textId="77777777" w:rsidR="00F52669" w:rsidRPr="00C07CD1" w:rsidRDefault="00F52669" w:rsidP="00F52669">
            <w:pPr>
              <w:pStyle w:val="Titolo2"/>
              <w:pageBreakBefore/>
            </w:pPr>
            <w:bookmarkStart w:id="34" w:name="_Toc508897853"/>
            <w:bookmarkStart w:id="35" w:name="_Toc510684248"/>
            <w:r w:rsidRPr="00C07CD1">
              <w:t>POS. 474.122 – TOMOGRAFO A RISONANZA MAGNETICA DA 3T (Q.tà 1)</w:t>
            </w:r>
            <w:bookmarkEnd w:id="34"/>
            <w:bookmarkEnd w:id="35"/>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697A941" w14:textId="7E44F6AD" w:rsidR="00F52669" w:rsidRPr="00C07CD1" w:rsidRDefault="00AD5F10" w:rsidP="00F52669">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33</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344F362" w14:textId="77777777" w:rsidR="00F52669" w:rsidRPr="00C07CD1" w:rsidRDefault="00F52669" w:rsidP="00F52669">
            <w:pPr>
              <w:pageBreakBefore/>
              <w:spacing w:before="40" w:after="40" w:line="240" w:lineRule="auto"/>
              <w:jc w:val="center"/>
              <w:rPr>
                <w:rFonts w:asciiTheme="minorHAnsi" w:hAnsiTheme="minorHAnsi" w:cs="Calibri"/>
                <w:b/>
                <w:bCs/>
                <w:color w:val="FFFFFF" w:themeColor="background1"/>
                <w:sz w:val="20"/>
                <w:szCs w:val="20"/>
              </w:rPr>
            </w:pPr>
          </w:p>
        </w:tc>
      </w:tr>
      <w:tr w:rsidR="00F52669" w:rsidRPr="00C07CD1" w14:paraId="6CC6D432"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A45B42" w14:textId="77777777" w:rsidR="00F52669" w:rsidRPr="00C07CD1" w:rsidRDefault="00F52669" w:rsidP="00633513">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704DC133" w14:textId="77777777" w:rsidR="00F52669" w:rsidRPr="00C07CD1" w:rsidRDefault="00F52669" w:rsidP="00B3692A">
            <w:pPr>
              <w:pStyle w:val="P11"/>
            </w:pPr>
            <w:r w:rsidRPr="00C07CD1">
              <w:t>Fornitura e posa in opera di TOMOGRAFO A RISONANZA MAGNETICA DA 3T,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F9B3A4" w14:textId="77777777" w:rsidR="00F52669" w:rsidRPr="00C07CD1" w:rsidRDefault="00F52669" w:rsidP="009F3F8E">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6D8CFF" w14:textId="77777777" w:rsidR="00F52669" w:rsidRPr="00C07CD1" w:rsidRDefault="00F52669" w:rsidP="009F3F8E">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F52669" w:rsidRPr="00C07CD1" w14:paraId="41466CAB"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2C77FE5" w14:textId="77777777" w:rsidR="00F52669" w:rsidRPr="00C07CD1" w:rsidRDefault="00F52669" w:rsidP="00633513">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A82463D" w14:textId="77777777" w:rsidR="00F52669" w:rsidRPr="00C07CD1" w:rsidRDefault="00F52669" w:rsidP="009F3F8E">
            <w:pPr>
              <w:pStyle w:val="Titolo3"/>
            </w:pPr>
            <w:bookmarkStart w:id="36" w:name="_Toc508897854"/>
            <w:bookmarkStart w:id="37" w:name="_Toc510684249"/>
            <w:r w:rsidRPr="00C07CD1">
              <w:t>Caratteristiche Generali</w:t>
            </w:r>
            <w:bookmarkEnd w:id="36"/>
            <w:bookmarkEnd w:id="37"/>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2CD6807" w14:textId="77777777" w:rsidR="00F52669" w:rsidRPr="00C07CD1" w:rsidRDefault="00F52669" w:rsidP="009F3F8E">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D1CB487" w14:textId="77777777" w:rsidR="00F52669" w:rsidRPr="00C07CD1" w:rsidRDefault="00F52669" w:rsidP="009F3F8E">
            <w:pPr>
              <w:keepNext/>
              <w:spacing w:before="40" w:after="40" w:line="240" w:lineRule="auto"/>
              <w:jc w:val="center"/>
              <w:rPr>
                <w:rFonts w:asciiTheme="minorHAnsi" w:hAnsiTheme="minorHAnsi" w:cs="Calibri"/>
                <w:b/>
                <w:bCs/>
                <w:color w:val="000000"/>
                <w:sz w:val="20"/>
                <w:szCs w:val="20"/>
              </w:rPr>
            </w:pPr>
          </w:p>
        </w:tc>
      </w:tr>
      <w:tr w:rsidR="00F52669" w:rsidRPr="00C07CD1" w14:paraId="502D1A4D" w14:textId="77777777" w:rsidTr="009F3F8E">
        <w:trPr>
          <w:cantSplit/>
          <w:trHeight w:val="66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C3BCDA"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30E425"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L’intera fornitura dovrà corrispondere allo stato dell'arte nel momento delle installazioni delle macchine richieste (vedi crono programma di gara) e comunque non dovrà essere dal punto di vista tecnico inferiore a quanto richiesto nel presente elenco prestazionale.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BAD16F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56CC0F"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EDF47F1"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6D7E95A"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42004D4"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65F868"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F77AE2"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32066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46E1EE10" w14:textId="77777777" w:rsidTr="009F3F8E">
        <w:trPr>
          <w:cantSplit/>
          <w:trHeight w:val="666"/>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56D73C"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8BFBC7"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046D930"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06BC64"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275F369"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207EDFE"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4203DC"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9AFFEA"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588A8D"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C81531"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20E39C63" w14:textId="77777777" w:rsidTr="00453E6B">
        <w:trPr>
          <w:cantSplit/>
          <w:trHeight w:val="787"/>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76BFFD"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B0477E"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L’intera fornitura deve essere integrata ai sistemi informativi aziendali (RIS/PACS Siemens) secondo gli standard DICOM 3.0 (non si richiede licenza RIS). </w:t>
            </w:r>
            <w:r w:rsidRPr="00C07CD1">
              <w:rPr>
                <w:rFonts w:asciiTheme="minorHAnsi" w:hAnsiTheme="minorHAnsi" w:cs="Tahoma"/>
                <w:sz w:val="20"/>
                <w:szCs w:val="20"/>
              </w:rPr>
              <w:t xml:space="preserve">Tutto </w:t>
            </w:r>
            <w:r w:rsidRPr="00C07CD1">
              <w:rPr>
                <w:rFonts w:asciiTheme="minorHAnsi" w:hAnsiTheme="minorHAnsi" w:cs="Tahoma"/>
                <w:i/>
                <w:sz w:val="20"/>
                <w:szCs w:val="20"/>
              </w:rPr>
              <w:t xml:space="preserve">l’Hardware </w:t>
            </w:r>
            <w:r w:rsidRPr="00C07CD1">
              <w:rPr>
                <w:rFonts w:asciiTheme="minorHAnsi" w:hAnsiTheme="minorHAnsi" w:cs="Tahoma"/>
                <w:sz w:val="20"/>
                <w:szCs w:val="20"/>
              </w:rPr>
              <w:t xml:space="preserve">ed il </w:t>
            </w:r>
            <w:r w:rsidRPr="00C07CD1">
              <w:rPr>
                <w:rFonts w:asciiTheme="minorHAnsi" w:hAnsiTheme="minorHAnsi" w:cs="Tahoma"/>
                <w:i/>
                <w:sz w:val="20"/>
                <w:szCs w:val="20"/>
              </w:rPr>
              <w:t>Software</w:t>
            </w:r>
            <w:r w:rsidRPr="00C07CD1">
              <w:rPr>
                <w:rFonts w:asciiTheme="minorHAnsi" w:hAnsiTheme="minorHAnsi" w:cs="Tahoma"/>
                <w:sz w:val="20"/>
                <w:szCs w:val="20"/>
              </w:rPr>
              <w:t xml:space="preserve"> necessario per l’integrazione nel sistema RIS/PACS e tutte le attività necessarie per la relativa messa in servizio del collegamento saranno a carico della Ditta aggiudicataria.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7B38CE9"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E317BD8"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B68E5F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4AD5B2"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BF50ADF"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AED492"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1DAA6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1FD2B8"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15DD05B8" w14:textId="77777777" w:rsidTr="00453E6B">
        <w:trPr>
          <w:cantSplit/>
          <w:trHeight w:val="788"/>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F336A3"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83FFA7"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1F38DD9"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95920E"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010DCDB"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F59920"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60012C1"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DC3D73"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2E2C43"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64C4C1"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36E2EE6E" w14:textId="77777777" w:rsidTr="009F3F8E">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312302"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18E24A"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L’intera fornitura deve essere fornita con tutte le Classi DICOM 3.0 (Print, Storage, Modality worklist, Query/Retrieve, Performed Procedure Step, Storage Commitment, Send/Receive, Media Recorder, ecc.).</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0ADED3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719FD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10D9435"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0FB895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CD00759"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B6C524"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B5A775"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E601E0"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6033DD39" w14:textId="77777777" w:rsidTr="009F3F8E">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E1B5C6"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072F2C"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EA94DFA"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2142FE"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713E338"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007FC3"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B3219F5"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1A95BC"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EF1CF2"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364CFB"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10CE52BD"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0BABBB5" w14:textId="77777777" w:rsidR="00F52669" w:rsidRPr="00C07CD1" w:rsidRDefault="00F52669" w:rsidP="00633513">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6BFED16" w14:textId="77777777" w:rsidR="00F52669" w:rsidRPr="00C07CD1" w:rsidRDefault="00F52669" w:rsidP="009F3F8E">
            <w:pPr>
              <w:pStyle w:val="Titolo3"/>
            </w:pPr>
            <w:bookmarkStart w:id="38" w:name="_Toc508897855"/>
            <w:bookmarkStart w:id="39" w:name="_Toc510684250"/>
            <w:r w:rsidRPr="00C07CD1">
              <w:t>Magnete e gantry</w:t>
            </w:r>
            <w:bookmarkEnd w:id="38"/>
            <w:bookmarkEnd w:id="39"/>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BF75922" w14:textId="5F9A99A0" w:rsidR="00F52669" w:rsidRPr="00C07CD1" w:rsidRDefault="00CF25D1" w:rsidP="009F3F8E">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2.25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B2335A7" w14:textId="77777777" w:rsidR="00F52669" w:rsidRPr="00C07CD1" w:rsidRDefault="00F52669" w:rsidP="009F3F8E">
            <w:pPr>
              <w:keepNext/>
              <w:spacing w:before="40" w:after="40" w:line="240" w:lineRule="auto"/>
              <w:jc w:val="center"/>
              <w:rPr>
                <w:rFonts w:asciiTheme="minorHAnsi" w:hAnsiTheme="minorHAnsi" w:cs="Calibri"/>
                <w:b/>
                <w:bCs/>
                <w:color w:val="000000"/>
                <w:sz w:val="20"/>
                <w:szCs w:val="20"/>
              </w:rPr>
            </w:pPr>
          </w:p>
        </w:tc>
      </w:tr>
      <w:tr w:rsidR="00F52669" w:rsidRPr="00C07CD1" w14:paraId="0D16657F"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48D4EE"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1D981C"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Magnete superconduttivo da 3 Tesla.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161485B"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C21B142"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39A27E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BF9137F"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D6DB56C"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D5B23F"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23F5B3"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95B38F"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555393AD"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4065DF"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90E058"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4FB82FC"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FDCD06B"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5346EA9"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78648C6"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A2A5AD"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BABE35"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1FC15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49B28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00C20D08"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554691"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80DFAD"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Magnete di alte prestazioni ed idoneo per tutte le tecniche avanzate di RM.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711AFC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C90BA5D"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74A323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474425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B20E00A"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3FA58B"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BE8B07"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E87AF6"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2686A59D"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7AA155"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8C00EA"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C0BD77B"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D5649EF"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25F3984"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2E5D76"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FC44FE8"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3A6188"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BC679D"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DFB745"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2A328C9A"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8C3FD2" w14:textId="77777777" w:rsidR="00F52669" w:rsidRPr="00C07CD1" w:rsidRDefault="00F52669" w:rsidP="00633513">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790F38" w14:textId="77777777" w:rsidR="00F52669" w:rsidRPr="00C07CD1" w:rsidRDefault="00F52669" w:rsidP="009F3F8E">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Diametro di apertura del gantry: ≥ 70 cm.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8498619"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AA541C"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C6986A4"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75F44EE" w14:textId="77777777" w:rsidR="00F52669" w:rsidRPr="00C07CD1" w:rsidRDefault="00F52669" w:rsidP="009F3F8E">
            <w:pPr>
              <w:pStyle w:val="Nessunaspaziatura"/>
              <w:keepNext/>
              <w:jc w:val="center"/>
              <w:rPr>
                <w:rFonts w:asciiTheme="minorHAnsi" w:hAnsiTheme="minorHAnsi"/>
                <w:sz w:val="20"/>
                <w:szCs w:val="20"/>
              </w:rPr>
            </w:pPr>
            <w:r w:rsidRPr="00C07CD1">
              <w:rPr>
                <w:rFonts w:asciiTheme="minorHAnsi" w:hAnsiTheme="minorHAns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CE421FA" w14:textId="77777777" w:rsidR="00F52669" w:rsidRPr="00C07CD1" w:rsidRDefault="00F52669" w:rsidP="009F3F8E">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F81A2F" w14:textId="77777777" w:rsidR="00F52669" w:rsidRPr="00C07CD1" w:rsidRDefault="00F52669" w:rsidP="009F3F8E">
            <w:pPr>
              <w:keepNext/>
              <w:spacing w:line="240" w:lineRule="auto"/>
              <w:jc w:val="center"/>
              <w:rPr>
                <w:sz w:val="20"/>
                <w:szCs w:val="20"/>
              </w:rPr>
            </w:pPr>
            <w:r w:rsidRPr="00C07CD1">
              <w:rPr>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1156EB"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4020AF"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6013EA0A"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48BE2B"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B469BD"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14943B6"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2B784F8"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574EEA4"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F3ED89" w14:textId="77777777" w:rsidR="00F52669" w:rsidRPr="00C07CD1" w:rsidRDefault="00F52669" w:rsidP="009F3F8E">
            <w:pPr>
              <w:pStyle w:val="Nessunaspaziatura"/>
              <w:jc w:val="center"/>
              <w:rPr>
                <w:rFonts w:asciiTheme="minorHAnsi" w:hAnsiTheme="minorHAnsi"/>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5EC603C"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34B1DD" w14:textId="77777777" w:rsidR="00F52669" w:rsidRPr="00C07CD1" w:rsidRDefault="00F52669" w:rsidP="009F3F8E">
            <w:pPr>
              <w:spacing w:line="240" w:lineRule="auto"/>
              <w:jc w:val="center"/>
              <w:rPr>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9863D9"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3B395A"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439E27EE"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06723F"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59DB50"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Tecniche di shimming per ottimizzare l’omogeneità del campo magnetico.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B3F72CB"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C238A59"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A7F3F71"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B193FD"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D8724C2"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99E3C4"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C3C65E"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9E0121"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20D66630"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6EA03E"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0628A4"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751E54F"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D6D75A"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C104E64"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9C4319"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DC6D7B9"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4E8C2E"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648E7E"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BB19B8"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6C8E0C62"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1B0618"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C5AB93" w14:textId="77777777" w:rsidR="00F52669" w:rsidRPr="00C07CD1" w:rsidRDefault="00F52669" w:rsidP="009F3F8E">
            <w:pPr>
              <w:spacing w:before="60" w:after="60" w:line="240" w:lineRule="auto"/>
              <w:ind w:right="57"/>
              <w:jc w:val="left"/>
              <w:rPr>
                <w:rFonts w:asciiTheme="minorHAnsi" w:hAnsiTheme="minorHAnsi" w:cs="Calibri"/>
                <w:color w:val="FF0000"/>
                <w:sz w:val="20"/>
                <w:szCs w:val="20"/>
              </w:rPr>
            </w:pPr>
            <w:r w:rsidRPr="00C07CD1">
              <w:rPr>
                <w:rFonts w:asciiTheme="minorHAnsi" w:hAnsiTheme="minorHAnsi" w:cs="Calibri"/>
                <w:sz w:val="20"/>
                <w:szCs w:val="20"/>
              </w:rPr>
              <w:t>Dotato di schermatura attiva, oltre che passiva.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153EC9D"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BA8FE15"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D28243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80197AF"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2508A3"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C93CEB"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32C5D5"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DC5AA4"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14211B62"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7DFE65"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9526A9"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0F8DD31"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4A5255"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C453CD3"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73B6277"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C3D33C9"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F8ADF0"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35BD36"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A87F1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5E27BF" w:rsidRPr="00C07CD1" w14:paraId="2D14163C"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2439A5" w14:textId="77777777" w:rsidR="005E27BF" w:rsidRPr="00C07CD1" w:rsidRDefault="005E27BF" w:rsidP="00407ABB">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C44DE0" w14:textId="77777777" w:rsidR="005E27BF" w:rsidRPr="00C07CD1" w:rsidRDefault="005E27BF" w:rsidP="00407ABB">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Geometria del tunnel tale da causare il minor disagio possibile al paziente durante l’esame.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AEC6989" w14:textId="77777777" w:rsidR="005E27BF" w:rsidRPr="00C07CD1" w:rsidRDefault="005E27BF" w:rsidP="00407ABB">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997A78" w14:textId="77777777" w:rsidR="005E27BF" w:rsidRPr="00C07CD1" w:rsidRDefault="005E27BF"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CFC354B" w14:textId="77777777" w:rsidR="005E27BF" w:rsidRPr="00C07CD1" w:rsidRDefault="005E27BF"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956711" w14:textId="77777777" w:rsidR="005E27BF" w:rsidRPr="00C07CD1" w:rsidRDefault="005E27BF" w:rsidP="00407ABB">
            <w:pPr>
              <w:pStyle w:val="Nessunaspaziatura"/>
              <w:jc w:val="center"/>
              <w:rPr>
                <w:rFonts w:asciiTheme="minorHAnsi" w:hAnsiTheme="minorHAnsi"/>
                <w:sz w:val="20"/>
                <w:szCs w:val="20"/>
              </w:rPr>
            </w:pPr>
            <w:r w:rsidRPr="00C07CD1">
              <w:rPr>
                <w:rFonts w:asciiTheme="minorHAnsi" w:hAnsiTheme="minorHAns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89FFBDF" w14:textId="77777777" w:rsidR="005E27BF" w:rsidRPr="00C07CD1" w:rsidRDefault="005E27BF" w:rsidP="00407ABB">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8E8E39" w14:textId="77777777" w:rsidR="005E27BF" w:rsidRPr="00C07CD1" w:rsidRDefault="005E27BF" w:rsidP="00407ABB">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F31658" w14:textId="77777777" w:rsidR="005E27BF" w:rsidRPr="00C07CD1" w:rsidRDefault="005E27BF" w:rsidP="00407ABB">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AD0E8C" w14:textId="77777777" w:rsidR="005E27BF" w:rsidRPr="00C07CD1" w:rsidRDefault="005E27BF" w:rsidP="00407ABB">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5E27BF" w:rsidRPr="00C07CD1" w14:paraId="7D8CB40E"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A5BB8F" w14:textId="77777777" w:rsidR="005E27BF" w:rsidRPr="00C07CD1" w:rsidRDefault="005E27BF" w:rsidP="00407ABB">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194CE4" w14:textId="77777777" w:rsidR="005E27BF" w:rsidRPr="00C07CD1" w:rsidRDefault="005E27BF" w:rsidP="00407ABB">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8A7AF0E" w14:textId="77777777" w:rsidR="005E27BF" w:rsidRPr="00C07CD1" w:rsidRDefault="005E27BF" w:rsidP="00407ABB">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3F378F6" w14:textId="77777777" w:rsidR="005E27BF" w:rsidRPr="00C07CD1" w:rsidRDefault="005E27BF" w:rsidP="00407ABB">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E745D24" w14:textId="77777777" w:rsidR="005E27BF" w:rsidRPr="00C07CD1" w:rsidRDefault="005E27BF" w:rsidP="00407ABB">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1261DF3" w14:textId="77777777" w:rsidR="005E27BF" w:rsidRPr="00C07CD1" w:rsidRDefault="005E27BF" w:rsidP="00407ABB">
            <w:pPr>
              <w:pStyle w:val="Nessunaspaziatura"/>
              <w:jc w:val="center"/>
              <w:rPr>
                <w:rFonts w:asciiTheme="minorHAnsi" w:hAnsiTheme="minorHAnsi"/>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E57AE06" w14:textId="77777777" w:rsidR="005E27BF" w:rsidRPr="00C07CD1" w:rsidRDefault="005E27BF" w:rsidP="00407ABB">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BBDF3E" w14:textId="77777777" w:rsidR="005E27BF" w:rsidRPr="00C07CD1" w:rsidRDefault="005E27BF" w:rsidP="00407ABB">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7016CD" w14:textId="77777777" w:rsidR="005E27BF" w:rsidRPr="00C07CD1" w:rsidRDefault="005E27BF" w:rsidP="00407ABB">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27A90A" w14:textId="77777777" w:rsidR="005E27BF" w:rsidRPr="00C07CD1" w:rsidRDefault="005E27BF" w:rsidP="00407ABB">
            <w:pPr>
              <w:spacing w:before="40" w:after="40" w:line="240" w:lineRule="auto"/>
              <w:jc w:val="center"/>
              <w:rPr>
                <w:rFonts w:asciiTheme="minorHAnsi" w:hAnsiTheme="minorHAnsi" w:cs="Calibri"/>
                <w:color w:val="000000"/>
                <w:sz w:val="20"/>
                <w:szCs w:val="20"/>
              </w:rPr>
            </w:pPr>
          </w:p>
        </w:tc>
      </w:tr>
      <w:tr w:rsidR="00F52669" w:rsidRPr="00C07CD1" w14:paraId="36445AF4"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E46B9C"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00F026"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Valori di stabilità: &lt; 0,2 ppm/h.</w:t>
            </w:r>
          </w:p>
        </w:tc>
        <w:tc>
          <w:tcPr>
            <w:tcW w:w="330" w:type="pct"/>
            <w:tcBorders>
              <w:top w:val="single" w:sz="4" w:space="0" w:color="C00000"/>
              <w:left w:val="single" w:sz="4" w:space="0" w:color="C00000"/>
              <w:bottom w:val="single" w:sz="4" w:space="0" w:color="C00000"/>
              <w:right w:val="single" w:sz="4" w:space="0" w:color="C00000"/>
            </w:tcBorders>
            <w:vAlign w:val="center"/>
          </w:tcPr>
          <w:p w14:paraId="1E09CFA7"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96FF83B"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792E2F9"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91A47E5" w14:textId="77777777" w:rsidR="00F52669" w:rsidRPr="00C07CD1" w:rsidRDefault="00F52669" w:rsidP="009F3F8E">
            <w:pPr>
              <w:pStyle w:val="Nessunaspaziatura"/>
              <w:jc w:val="center"/>
              <w:rPr>
                <w:rFonts w:asciiTheme="minorHAnsi" w:hAnsiTheme="minorHAnsi"/>
                <w:sz w:val="20"/>
                <w:szCs w:val="20"/>
              </w:rPr>
            </w:pPr>
            <w:r w:rsidRPr="00C07CD1">
              <w:rPr>
                <w:rFonts w:asciiTheme="minorHAnsi" w:hAnsiTheme="minorHAnsi"/>
                <w:sz w:val="20"/>
                <w:szCs w:val="20"/>
              </w:rPr>
              <w:t>ppm/h</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044E313"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C8234D" w14:textId="77777777" w:rsidR="00F52669" w:rsidRPr="00C07CD1" w:rsidRDefault="00F52669" w:rsidP="009F3F8E">
            <w:pPr>
              <w:spacing w:line="240" w:lineRule="auto"/>
              <w:rPr>
                <w:color w:val="000000"/>
                <w:sz w:val="20"/>
                <w:szCs w:val="20"/>
              </w:rPr>
            </w:pPr>
            <w:r w:rsidRPr="00C07CD1">
              <w:rPr>
                <w:color w:val="000000"/>
                <w:sz w:val="20"/>
                <w:szCs w:val="20"/>
              </w:rPr>
              <w:t xml:space="preserve">Verrà assegnato il punteggio massimo all’offerente che indicherà il </w:t>
            </w:r>
            <w:r w:rsidRPr="00C07CD1">
              <w:rPr>
                <w:b/>
                <w:color w:val="000000"/>
                <w:sz w:val="20"/>
                <w:szCs w:val="20"/>
              </w:rPr>
              <w:t>valore più basso</w:t>
            </w:r>
            <w:r w:rsidRPr="00C07CD1">
              <w:rPr>
                <w:color w:val="000000"/>
                <w:sz w:val="20"/>
                <w:szCs w:val="20"/>
              </w:rPr>
              <w:t>, mentre agli altri offerenti verrà assegnato un punteggio proporzionale:</w:t>
            </w:r>
          </w:p>
          <w:p w14:paraId="71FEFAD1" w14:textId="77777777" w:rsidR="00F52669" w:rsidRPr="00C07CD1" w:rsidRDefault="00F52669" w:rsidP="009F3F8E">
            <w:pPr>
              <w:keepNext/>
              <w:keepLines/>
              <w:spacing w:line="240" w:lineRule="auto"/>
              <w:rPr>
                <w:color w:val="000000"/>
                <w:sz w:val="20"/>
                <w:szCs w:val="20"/>
              </w:rPr>
            </w:pPr>
            <w:r w:rsidRPr="00C07CD1">
              <w:rPr>
                <w:color w:val="000000"/>
                <w:sz w:val="20"/>
                <w:szCs w:val="20"/>
              </w:rPr>
              <w:t>P</w:t>
            </w:r>
            <w:r w:rsidRPr="00C07CD1">
              <w:rPr>
                <w:color w:val="000000"/>
                <w:sz w:val="20"/>
                <w:szCs w:val="20"/>
                <w:vertAlign w:val="subscript"/>
              </w:rPr>
              <w:t>i</w:t>
            </w:r>
            <w:r w:rsidRPr="00C07CD1">
              <w:rPr>
                <w:color w:val="000000"/>
                <w:sz w:val="20"/>
                <w:szCs w:val="20"/>
              </w:rPr>
              <w:t xml:space="preserve"> = P</w:t>
            </w:r>
            <w:r w:rsidRPr="00C07CD1">
              <w:rPr>
                <w:color w:val="000000"/>
                <w:sz w:val="20"/>
                <w:szCs w:val="20"/>
                <w:vertAlign w:val="subscript"/>
              </w:rPr>
              <w:t>Max</w:t>
            </w:r>
            <w:r w:rsidRPr="00C07CD1">
              <w:rPr>
                <w:color w:val="000000"/>
                <w:sz w:val="20"/>
                <w:szCs w:val="20"/>
              </w:rPr>
              <w:t xml:space="preserve"> x V</w:t>
            </w:r>
            <w:r w:rsidRPr="00C07CD1">
              <w:rPr>
                <w:color w:val="000000"/>
                <w:sz w:val="20"/>
                <w:szCs w:val="20"/>
                <w:vertAlign w:val="subscript"/>
              </w:rPr>
              <w:t>min</w:t>
            </w:r>
            <w:r w:rsidRPr="00C07CD1">
              <w:rPr>
                <w:color w:val="000000"/>
                <w:sz w:val="20"/>
                <w:szCs w:val="20"/>
              </w:rPr>
              <w:t>/V</w:t>
            </w:r>
            <w:r w:rsidRPr="00C07CD1">
              <w:rPr>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E90674" w14:textId="77777777" w:rsidR="00F52669" w:rsidRPr="00C07CD1" w:rsidRDefault="00C0069C"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0.75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A98AF3"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77A4D9F8"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6211D6"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533EB9" w14:textId="143F2057" w:rsidR="00F52669" w:rsidRPr="00C07CD1" w:rsidRDefault="00F52669" w:rsidP="00587E64">
            <w:pPr>
              <w:pStyle w:val="Nessunaspaziatura"/>
              <w:rPr>
                <w:rFonts w:asciiTheme="minorHAnsi" w:hAnsiTheme="minorHAnsi"/>
                <w:color w:val="000000"/>
                <w:sz w:val="20"/>
                <w:szCs w:val="20"/>
              </w:rPr>
            </w:pPr>
            <w:r w:rsidRPr="00C07CD1">
              <w:rPr>
                <w:rFonts w:asciiTheme="minorHAnsi" w:hAnsiTheme="minorHAnsi"/>
                <w:color w:val="000000"/>
                <w:sz w:val="20"/>
                <w:szCs w:val="20"/>
              </w:rPr>
              <w:t>Omogeneità per 50 cm DSV, garantita.</w:t>
            </w:r>
          </w:p>
        </w:tc>
        <w:tc>
          <w:tcPr>
            <w:tcW w:w="330" w:type="pct"/>
            <w:tcBorders>
              <w:top w:val="single" w:sz="4" w:space="0" w:color="C00000"/>
              <w:left w:val="single" w:sz="4" w:space="0" w:color="C00000"/>
              <w:bottom w:val="single" w:sz="4" w:space="0" w:color="C00000"/>
              <w:right w:val="single" w:sz="4" w:space="0" w:color="C00000"/>
            </w:tcBorders>
            <w:vAlign w:val="center"/>
          </w:tcPr>
          <w:p w14:paraId="7C99FBF8"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A64653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88B95DE"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E0149E7" w14:textId="77777777" w:rsidR="00F52669" w:rsidRPr="00C07CD1" w:rsidRDefault="00F52669" w:rsidP="009F3F8E">
            <w:pPr>
              <w:pStyle w:val="Nessunaspaziatura"/>
              <w:jc w:val="center"/>
              <w:rPr>
                <w:rFonts w:asciiTheme="minorHAnsi" w:hAnsiTheme="minorHAnsi"/>
                <w:color w:val="000000"/>
                <w:sz w:val="20"/>
                <w:szCs w:val="20"/>
              </w:rPr>
            </w:pPr>
            <w:r w:rsidRPr="00C07CD1">
              <w:rPr>
                <w:rFonts w:asciiTheme="minorHAnsi" w:hAnsiTheme="minorHAnsi"/>
                <w:color w:val="000000"/>
                <w:sz w:val="20"/>
                <w:szCs w:val="20"/>
              </w:rPr>
              <w:t>ppm,</w:t>
            </w:r>
          </w:p>
          <w:p w14:paraId="727CFE1A" w14:textId="77777777" w:rsidR="00F52669" w:rsidRPr="00C07CD1" w:rsidRDefault="00F52669" w:rsidP="009F3F8E">
            <w:pPr>
              <w:widowControl w:val="0"/>
              <w:spacing w:line="240" w:lineRule="auto"/>
              <w:jc w:val="center"/>
              <w:rPr>
                <w:rFonts w:cs="Calibri"/>
                <w:color w:val="000000"/>
                <w:sz w:val="20"/>
                <w:szCs w:val="20"/>
              </w:rPr>
            </w:pPr>
            <w:r w:rsidRPr="00C07CD1">
              <w:rPr>
                <w:rFonts w:asciiTheme="minorHAnsi" w:hAnsiTheme="minorHAnsi"/>
                <w:color w:val="000000"/>
                <w:sz w:val="20"/>
                <w:szCs w:val="20"/>
              </w:rPr>
              <w:t>utilizzando il metodo della deviazione standard V-RMS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02D2DD2"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43AD3A" w14:textId="262D7912" w:rsidR="00F52669" w:rsidRPr="00C07CD1" w:rsidRDefault="00F52669" w:rsidP="00587E64">
            <w:pPr>
              <w:spacing w:line="240" w:lineRule="auto"/>
              <w:rPr>
                <w:color w:val="000000"/>
                <w:sz w:val="20"/>
                <w:szCs w:val="20"/>
              </w:rPr>
            </w:pPr>
            <w:r w:rsidRPr="00C07CD1">
              <w:rPr>
                <w:color w:val="000000"/>
                <w:sz w:val="20"/>
                <w:szCs w:val="20"/>
              </w:rPr>
              <w:t xml:space="preserve">Verrà assegnato il punteggio massimo all’offerente che indicherà il </w:t>
            </w:r>
            <w:r w:rsidRPr="00C07CD1">
              <w:rPr>
                <w:b/>
                <w:color w:val="000000"/>
                <w:sz w:val="20"/>
                <w:szCs w:val="20"/>
              </w:rPr>
              <w:t>valore più basso</w:t>
            </w:r>
            <w:r w:rsidRPr="00C07CD1">
              <w:rPr>
                <w:color w:val="000000"/>
                <w:sz w:val="20"/>
                <w:szCs w:val="20"/>
              </w:rPr>
              <w:t>, mentre agli altri offerenti verrà assegnato un punteggio proporzionale:</w:t>
            </w:r>
          </w:p>
          <w:p w14:paraId="5F595F0A" w14:textId="64B45FDC" w:rsidR="00F52669" w:rsidRPr="00C07CD1" w:rsidRDefault="00F52669" w:rsidP="00587E64">
            <w:pPr>
              <w:spacing w:line="240" w:lineRule="auto"/>
              <w:rPr>
                <w:rFonts w:asciiTheme="minorHAnsi" w:hAnsiTheme="minorHAnsi"/>
                <w:sz w:val="20"/>
                <w:szCs w:val="20"/>
              </w:rPr>
            </w:pPr>
            <w:r w:rsidRPr="00C07CD1">
              <w:rPr>
                <w:color w:val="000000"/>
                <w:sz w:val="20"/>
                <w:szCs w:val="20"/>
              </w:rPr>
              <w:t>P</w:t>
            </w:r>
            <w:r w:rsidRPr="00C07CD1">
              <w:rPr>
                <w:color w:val="000000"/>
                <w:sz w:val="20"/>
                <w:szCs w:val="20"/>
                <w:vertAlign w:val="subscript"/>
              </w:rPr>
              <w:t>i</w:t>
            </w:r>
            <w:r w:rsidRPr="00C07CD1">
              <w:rPr>
                <w:color w:val="000000"/>
                <w:sz w:val="20"/>
                <w:szCs w:val="20"/>
              </w:rPr>
              <w:t xml:space="preserve"> = P</w:t>
            </w:r>
            <w:r w:rsidRPr="00C07CD1">
              <w:rPr>
                <w:color w:val="000000"/>
                <w:sz w:val="20"/>
                <w:szCs w:val="20"/>
                <w:vertAlign w:val="subscript"/>
              </w:rPr>
              <w:t>Max</w:t>
            </w:r>
            <w:r w:rsidRPr="00C07CD1">
              <w:rPr>
                <w:color w:val="000000"/>
                <w:sz w:val="20"/>
                <w:szCs w:val="20"/>
              </w:rPr>
              <w:t xml:space="preserve"> x V</w:t>
            </w:r>
            <w:r w:rsidRPr="00C07CD1">
              <w:rPr>
                <w:color w:val="000000"/>
                <w:sz w:val="20"/>
                <w:szCs w:val="20"/>
                <w:vertAlign w:val="subscript"/>
              </w:rPr>
              <w:t>min</w:t>
            </w:r>
            <w:r w:rsidRPr="00C07CD1">
              <w:rPr>
                <w:color w:val="000000"/>
                <w:sz w:val="20"/>
                <w:szCs w:val="20"/>
              </w:rPr>
              <w:t>/V</w:t>
            </w:r>
            <w:r w:rsidRPr="00C07CD1">
              <w:rPr>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9FDBBA" w14:textId="77777777" w:rsidR="00F52669" w:rsidRPr="00C07CD1" w:rsidRDefault="00C0069C"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F52669"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BD20EC" w14:textId="398A776A"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35F9B9D6"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4B06F1"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560B29" w14:textId="77777777" w:rsidR="00F52669" w:rsidRPr="00C07CD1" w:rsidRDefault="00F52669" w:rsidP="009F3F8E">
            <w:pPr>
              <w:pStyle w:val="Nessunaspaziatura"/>
              <w:rPr>
                <w:rFonts w:asciiTheme="minorHAnsi" w:hAnsiTheme="minorHAnsi"/>
                <w:color w:val="000000"/>
                <w:sz w:val="20"/>
                <w:szCs w:val="20"/>
              </w:rPr>
            </w:pPr>
            <w:r w:rsidRPr="00C07CD1">
              <w:rPr>
                <w:rFonts w:asciiTheme="minorHAnsi" w:hAnsiTheme="minorHAnsi"/>
                <w:color w:val="000000"/>
                <w:sz w:val="20"/>
                <w:szCs w:val="20"/>
              </w:rPr>
              <w:t>Omogeneità per 45 cm DSV, garantita.</w:t>
            </w:r>
          </w:p>
        </w:tc>
        <w:tc>
          <w:tcPr>
            <w:tcW w:w="330" w:type="pct"/>
            <w:tcBorders>
              <w:top w:val="single" w:sz="4" w:space="0" w:color="C00000"/>
              <w:left w:val="single" w:sz="4" w:space="0" w:color="C00000"/>
              <w:bottom w:val="single" w:sz="4" w:space="0" w:color="C00000"/>
              <w:right w:val="single" w:sz="4" w:space="0" w:color="C00000"/>
            </w:tcBorders>
            <w:vAlign w:val="center"/>
          </w:tcPr>
          <w:p w14:paraId="2EF72C4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B69F6A8"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B286F97"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94D9E31"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ppm,</w:t>
            </w:r>
          </w:p>
          <w:p w14:paraId="21BA8955"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utilizzando il metodo della deviazione standard V-RMS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C3338F4"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1CAF86" w14:textId="77777777" w:rsidR="00F52669" w:rsidRPr="00C07CD1" w:rsidRDefault="00F52669" w:rsidP="009F3F8E">
            <w:pPr>
              <w:spacing w:line="240" w:lineRule="auto"/>
              <w:rPr>
                <w:color w:val="000000"/>
                <w:sz w:val="20"/>
                <w:szCs w:val="20"/>
              </w:rPr>
            </w:pPr>
            <w:r w:rsidRPr="00C07CD1">
              <w:rPr>
                <w:color w:val="000000"/>
                <w:sz w:val="20"/>
                <w:szCs w:val="20"/>
              </w:rPr>
              <w:t xml:space="preserve">Verrà assegnato il punteggio massimo all’offerente che indicherà il </w:t>
            </w:r>
            <w:r w:rsidRPr="00C07CD1">
              <w:rPr>
                <w:b/>
                <w:color w:val="000000"/>
                <w:sz w:val="20"/>
                <w:szCs w:val="20"/>
              </w:rPr>
              <w:t>valore più basso</w:t>
            </w:r>
            <w:r w:rsidRPr="00C07CD1">
              <w:rPr>
                <w:color w:val="000000"/>
                <w:sz w:val="20"/>
                <w:szCs w:val="20"/>
              </w:rPr>
              <w:t>, mentre agli altri offerenti verrà assegnato un punteggio proporzionale:</w:t>
            </w:r>
          </w:p>
          <w:p w14:paraId="7B867B12" w14:textId="77777777" w:rsidR="00F52669" w:rsidRPr="00C07CD1" w:rsidRDefault="00F52669" w:rsidP="009F3F8E">
            <w:pPr>
              <w:keepNext/>
              <w:keepLines/>
              <w:spacing w:line="240" w:lineRule="auto"/>
              <w:rPr>
                <w:rFonts w:asciiTheme="minorHAnsi" w:hAnsiTheme="minorHAnsi"/>
                <w:sz w:val="20"/>
                <w:szCs w:val="20"/>
              </w:rPr>
            </w:pPr>
            <w:r w:rsidRPr="00C07CD1">
              <w:rPr>
                <w:color w:val="000000"/>
                <w:sz w:val="20"/>
                <w:szCs w:val="20"/>
              </w:rPr>
              <w:t>P</w:t>
            </w:r>
            <w:r w:rsidRPr="00C07CD1">
              <w:rPr>
                <w:color w:val="000000"/>
                <w:sz w:val="20"/>
                <w:szCs w:val="20"/>
                <w:vertAlign w:val="subscript"/>
              </w:rPr>
              <w:t>i</w:t>
            </w:r>
            <w:r w:rsidRPr="00C07CD1">
              <w:rPr>
                <w:color w:val="000000"/>
                <w:sz w:val="20"/>
                <w:szCs w:val="20"/>
              </w:rPr>
              <w:t xml:space="preserve"> = P</w:t>
            </w:r>
            <w:r w:rsidRPr="00C07CD1">
              <w:rPr>
                <w:color w:val="000000"/>
                <w:sz w:val="20"/>
                <w:szCs w:val="20"/>
                <w:vertAlign w:val="subscript"/>
              </w:rPr>
              <w:t>Max</w:t>
            </w:r>
            <w:r w:rsidRPr="00C07CD1">
              <w:rPr>
                <w:color w:val="000000"/>
                <w:sz w:val="20"/>
                <w:szCs w:val="20"/>
              </w:rPr>
              <w:t xml:space="preserve"> x V</w:t>
            </w:r>
            <w:r w:rsidRPr="00C07CD1">
              <w:rPr>
                <w:color w:val="000000"/>
                <w:sz w:val="20"/>
                <w:szCs w:val="20"/>
                <w:vertAlign w:val="subscript"/>
              </w:rPr>
              <w:t>min</w:t>
            </w:r>
            <w:r w:rsidRPr="00C07CD1">
              <w:rPr>
                <w:color w:val="000000"/>
                <w:sz w:val="20"/>
                <w:szCs w:val="20"/>
              </w:rPr>
              <w:t>/V</w:t>
            </w:r>
            <w:r w:rsidRPr="00C07CD1">
              <w:rPr>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2C681C" w14:textId="77777777" w:rsidR="00F52669" w:rsidRPr="00C07CD1" w:rsidRDefault="00C0069C"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F52669"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A2DCB4"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5AD04966"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5B156B"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517911" w14:textId="77777777" w:rsidR="00F52669" w:rsidRPr="00C07CD1" w:rsidRDefault="00F52669" w:rsidP="009F3F8E">
            <w:pPr>
              <w:pStyle w:val="Nessunaspaziatura"/>
              <w:rPr>
                <w:rFonts w:asciiTheme="minorHAnsi" w:hAnsiTheme="minorHAnsi"/>
                <w:color w:val="000000"/>
                <w:sz w:val="20"/>
                <w:szCs w:val="20"/>
              </w:rPr>
            </w:pPr>
            <w:r w:rsidRPr="00C07CD1">
              <w:rPr>
                <w:rFonts w:asciiTheme="minorHAnsi" w:hAnsiTheme="minorHAnsi"/>
                <w:color w:val="000000"/>
                <w:sz w:val="20"/>
                <w:szCs w:val="20"/>
              </w:rPr>
              <w:t>Omogeneità per 40 cm DSV, garantita.</w:t>
            </w:r>
          </w:p>
        </w:tc>
        <w:tc>
          <w:tcPr>
            <w:tcW w:w="330" w:type="pct"/>
            <w:tcBorders>
              <w:top w:val="single" w:sz="4" w:space="0" w:color="C00000"/>
              <w:left w:val="single" w:sz="4" w:space="0" w:color="C00000"/>
              <w:bottom w:val="single" w:sz="4" w:space="0" w:color="C00000"/>
              <w:right w:val="single" w:sz="4" w:space="0" w:color="C00000"/>
            </w:tcBorders>
            <w:vAlign w:val="center"/>
          </w:tcPr>
          <w:p w14:paraId="759E812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CCD984C"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658817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C6A79C2" w14:textId="77777777" w:rsidR="00F52669" w:rsidRPr="00C07CD1" w:rsidRDefault="00F52669" w:rsidP="009F3F8E">
            <w:pPr>
              <w:pStyle w:val="Nessunaspaziatura"/>
              <w:jc w:val="center"/>
              <w:rPr>
                <w:rFonts w:asciiTheme="minorHAnsi" w:hAnsiTheme="minorHAnsi"/>
                <w:color w:val="000000"/>
                <w:sz w:val="20"/>
                <w:szCs w:val="20"/>
              </w:rPr>
            </w:pPr>
            <w:r w:rsidRPr="00C07CD1">
              <w:rPr>
                <w:rFonts w:asciiTheme="minorHAnsi" w:hAnsiTheme="minorHAnsi"/>
                <w:color w:val="000000"/>
                <w:sz w:val="20"/>
                <w:szCs w:val="20"/>
              </w:rPr>
              <w:t>ppm,</w:t>
            </w:r>
          </w:p>
          <w:p w14:paraId="3BCDD9AC" w14:textId="77777777" w:rsidR="00F52669" w:rsidRPr="00C07CD1" w:rsidRDefault="00F52669" w:rsidP="009F3F8E">
            <w:pPr>
              <w:widowControl w:val="0"/>
              <w:spacing w:line="240" w:lineRule="auto"/>
              <w:jc w:val="center"/>
              <w:rPr>
                <w:rFonts w:cs="Calibri"/>
                <w:color w:val="000000"/>
                <w:sz w:val="20"/>
                <w:szCs w:val="20"/>
              </w:rPr>
            </w:pPr>
            <w:r w:rsidRPr="00C07CD1">
              <w:rPr>
                <w:rFonts w:asciiTheme="minorHAnsi" w:hAnsiTheme="minorHAnsi"/>
                <w:color w:val="000000"/>
                <w:sz w:val="20"/>
                <w:szCs w:val="20"/>
              </w:rPr>
              <w:t>utilizzando il metodo della deviazione standard V-RMS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247F49"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3411A1" w14:textId="77777777" w:rsidR="00F52669" w:rsidRPr="00C07CD1" w:rsidRDefault="00F52669" w:rsidP="009F3F8E">
            <w:pPr>
              <w:spacing w:line="240" w:lineRule="auto"/>
              <w:rPr>
                <w:color w:val="000000"/>
                <w:sz w:val="20"/>
                <w:szCs w:val="20"/>
              </w:rPr>
            </w:pPr>
            <w:r w:rsidRPr="00C07CD1">
              <w:rPr>
                <w:color w:val="000000"/>
                <w:sz w:val="20"/>
                <w:szCs w:val="20"/>
              </w:rPr>
              <w:t xml:space="preserve">Verrà assegnato il punteggio massimo all’offerente che indicherà il </w:t>
            </w:r>
            <w:r w:rsidRPr="00C07CD1">
              <w:rPr>
                <w:b/>
                <w:color w:val="000000"/>
                <w:sz w:val="20"/>
                <w:szCs w:val="20"/>
              </w:rPr>
              <w:t>valore più basso</w:t>
            </w:r>
            <w:r w:rsidRPr="00C07CD1">
              <w:rPr>
                <w:color w:val="000000"/>
                <w:sz w:val="20"/>
                <w:szCs w:val="20"/>
              </w:rPr>
              <w:t>, mentre agli altri offerenti verrà assegnato un punteggio proporzionale:</w:t>
            </w:r>
          </w:p>
          <w:p w14:paraId="0A94F581" w14:textId="77777777" w:rsidR="00F52669" w:rsidRPr="00C07CD1" w:rsidRDefault="00F52669" w:rsidP="009F3F8E">
            <w:pPr>
              <w:keepNext/>
              <w:keepLines/>
              <w:spacing w:line="240" w:lineRule="auto"/>
              <w:rPr>
                <w:rFonts w:asciiTheme="minorHAnsi" w:hAnsiTheme="minorHAnsi"/>
                <w:sz w:val="20"/>
                <w:szCs w:val="20"/>
              </w:rPr>
            </w:pPr>
            <w:r w:rsidRPr="00C07CD1">
              <w:rPr>
                <w:color w:val="000000"/>
                <w:sz w:val="20"/>
                <w:szCs w:val="20"/>
              </w:rPr>
              <w:t>P</w:t>
            </w:r>
            <w:r w:rsidRPr="00C07CD1">
              <w:rPr>
                <w:color w:val="000000"/>
                <w:sz w:val="20"/>
                <w:szCs w:val="20"/>
                <w:vertAlign w:val="subscript"/>
              </w:rPr>
              <w:t>i</w:t>
            </w:r>
            <w:r w:rsidRPr="00C07CD1">
              <w:rPr>
                <w:color w:val="000000"/>
                <w:sz w:val="20"/>
                <w:szCs w:val="20"/>
              </w:rPr>
              <w:t xml:space="preserve"> = P</w:t>
            </w:r>
            <w:r w:rsidRPr="00C07CD1">
              <w:rPr>
                <w:color w:val="000000"/>
                <w:sz w:val="20"/>
                <w:szCs w:val="20"/>
                <w:vertAlign w:val="subscript"/>
              </w:rPr>
              <w:t>Max</w:t>
            </w:r>
            <w:r w:rsidRPr="00C07CD1">
              <w:rPr>
                <w:color w:val="000000"/>
                <w:sz w:val="20"/>
                <w:szCs w:val="20"/>
              </w:rPr>
              <w:t xml:space="preserve"> x V</w:t>
            </w:r>
            <w:r w:rsidRPr="00C07CD1">
              <w:rPr>
                <w:color w:val="000000"/>
                <w:sz w:val="20"/>
                <w:szCs w:val="20"/>
                <w:vertAlign w:val="subscript"/>
              </w:rPr>
              <w:t>min</w:t>
            </w:r>
            <w:r w:rsidRPr="00C07CD1">
              <w:rPr>
                <w:color w:val="000000"/>
                <w:sz w:val="20"/>
                <w:szCs w:val="20"/>
              </w:rPr>
              <w:t>/V</w:t>
            </w:r>
            <w:r w:rsidRPr="00C07CD1">
              <w:rPr>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9B0931"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BC6089"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40F68C9F"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9CC1E6"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C740FD" w14:textId="77777777" w:rsidR="00F52669" w:rsidRPr="00C07CD1" w:rsidRDefault="00F52669" w:rsidP="009F3F8E">
            <w:pPr>
              <w:pStyle w:val="Nessunaspaziatura"/>
              <w:rPr>
                <w:rFonts w:asciiTheme="minorHAnsi" w:hAnsiTheme="minorHAnsi"/>
                <w:color w:val="000000"/>
                <w:sz w:val="20"/>
                <w:szCs w:val="20"/>
              </w:rPr>
            </w:pPr>
            <w:r w:rsidRPr="00C07CD1">
              <w:rPr>
                <w:rFonts w:asciiTheme="minorHAnsi" w:hAnsiTheme="minorHAnsi"/>
                <w:color w:val="000000"/>
                <w:sz w:val="20"/>
                <w:szCs w:val="20"/>
              </w:rPr>
              <w:t>Omogeneità per 30 cm DSV, garantita.</w:t>
            </w:r>
          </w:p>
        </w:tc>
        <w:tc>
          <w:tcPr>
            <w:tcW w:w="330" w:type="pct"/>
            <w:tcBorders>
              <w:top w:val="single" w:sz="4" w:space="0" w:color="C00000"/>
              <w:left w:val="single" w:sz="4" w:space="0" w:color="C00000"/>
              <w:bottom w:val="single" w:sz="4" w:space="0" w:color="C00000"/>
              <w:right w:val="single" w:sz="4" w:space="0" w:color="C00000"/>
            </w:tcBorders>
            <w:vAlign w:val="center"/>
          </w:tcPr>
          <w:p w14:paraId="0A14F8BD"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197216E"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DEA70B1"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5F2408C" w14:textId="77777777" w:rsidR="00F52669" w:rsidRPr="00C07CD1" w:rsidRDefault="00F52669" w:rsidP="009F3F8E">
            <w:pPr>
              <w:pStyle w:val="Nessunaspaziatura"/>
              <w:jc w:val="center"/>
              <w:rPr>
                <w:rFonts w:asciiTheme="minorHAnsi" w:hAnsiTheme="minorHAnsi"/>
                <w:color w:val="000000"/>
                <w:sz w:val="20"/>
                <w:szCs w:val="20"/>
              </w:rPr>
            </w:pPr>
            <w:r w:rsidRPr="00C07CD1">
              <w:rPr>
                <w:rFonts w:asciiTheme="minorHAnsi" w:hAnsiTheme="minorHAnsi"/>
                <w:color w:val="000000"/>
                <w:sz w:val="20"/>
                <w:szCs w:val="20"/>
              </w:rPr>
              <w:t>ppm,</w:t>
            </w:r>
          </w:p>
          <w:p w14:paraId="59A2F347" w14:textId="77777777" w:rsidR="00F52669" w:rsidRPr="00C07CD1" w:rsidRDefault="00F52669" w:rsidP="009F3F8E">
            <w:pPr>
              <w:widowControl w:val="0"/>
              <w:spacing w:line="240" w:lineRule="auto"/>
              <w:jc w:val="center"/>
              <w:rPr>
                <w:rFonts w:cs="Calibri"/>
                <w:color w:val="000000"/>
                <w:sz w:val="20"/>
                <w:szCs w:val="20"/>
              </w:rPr>
            </w:pPr>
            <w:r w:rsidRPr="00C07CD1">
              <w:rPr>
                <w:rFonts w:asciiTheme="minorHAnsi" w:hAnsiTheme="minorHAnsi"/>
                <w:color w:val="000000"/>
                <w:sz w:val="20"/>
                <w:szCs w:val="20"/>
              </w:rPr>
              <w:t>utilizzando il metodo della deviazione standard V-RMS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B5BE261"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08792E" w14:textId="77777777" w:rsidR="00F52669" w:rsidRPr="00C07CD1" w:rsidRDefault="00F52669" w:rsidP="009F3F8E">
            <w:pPr>
              <w:spacing w:line="240" w:lineRule="auto"/>
              <w:rPr>
                <w:color w:val="000000"/>
                <w:sz w:val="20"/>
                <w:szCs w:val="20"/>
              </w:rPr>
            </w:pPr>
            <w:r w:rsidRPr="00C07CD1">
              <w:rPr>
                <w:color w:val="000000"/>
                <w:sz w:val="20"/>
                <w:szCs w:val="20"/>
              </w:rPr>
              <w:t xml:space="preserve">Verrà assegnato il punteggio massimo all’offerente che indicherà il </w:t>
            </w:r>
            <w:r w:rsidRPr="00C07CD1">
              <w:rPr>
                <w:b/>
                <w:color w:val="000000"/>
                <w:sz w:val="20"/>
                <w:szCs w:val="20"/>
              </w:rPr>
              <w:t>valore più basso</w:t>
            </w:r>
            <w:r w:rsidRPr="00C07CD1">
              <w:rPr>
                <w:color w:val="000000"/>
                <w:sz w:val="20"/>
                <w:szCs w:val="20"/>
              </w:rPr>
              <w:t>, mentre agli altri offerenti verrà assegnato un punteggio proporzionale:</w:t>
            </w:r>
          </w:p>
          <w:p w14:paraId="331DC0AA" w14:textId="77777777" w:rsidR="00F52669" w:rsidRPr="00C07CD1" w:rsidRDefault="00F52669" w:rsidP="009F3F8E">
            <w:pPr>
              <w:keepNext/>
              <w:keepLines/>
              <w:spacing w:line="240" w:lineRule="auto"/>
              <w:rPr>
                <w:rFonts w:asciiTheme="minorHAnsi" w:hAnsiTheme="minorHAnsi"/>
                <w:sz w:val="20"/>
                <w:szCs w:val="20"/>
              </w:rPr>
            </w:pPr>
            <w:r w:rsidRPr="00C07CD1">
              <w:rPr>
                <w:color w:val="000000"/>
                <w:sz w:val="20"/>
                <w:szCs w:val="20"/>
              </w:rPr>
              <w:t>P</w:t>
            </w:r>
            <w:r w:rsidRPr="00C07CD1">
              <w:rPr>
                <w:color w:val="000000"/>
                <w:sz w:val="20"/>
                <w:szCs w:val="20"/>
                <w:vertAlign w:val="subscript"/>
              </w:rPr>
              <w:t>i</w:t>
            </w:r>
            <w:r w:rsidRPr="00C07CD1">
              <w:rPr>
                <w:color w:val="000000"/>
                <w:sz w:val="20"/>
                <w:szCs w:val="20"/>
              </w:rPr>
              <w:t xml:space="preserve"> = P</w:t>
            </w:r>
            <w:r w:rsidRPr="00C07CD1">
              <w:rPr>
                <w:color w:val="000000"/>
                <w:sz w:val="20"/>
                <w:szCs w:val="20"/>
                <w:vertAlign w:val="subscript"/>
              </w:rPr>
              <w:t>Max</w:t>
            </w:r>
            <w:r w:rsidRPr="00C07CD1">
              <w:rPr>
                <w:color w:val="000000"/>
                <w:sz w:val="20"/>
                <w:szCs w:val="20"/>
              </w:rPr>
              <w:t xml:space="preserve"> x V</w:t>
            </w:r>
            <w:r w:rsidRPr="00C07CD1">
              <w:rPr>
                <w:color w:val="000000"/>
                <w:sz w:val="20"/>
                <w:szCs w:val="20"/>
                <w:vertAlign w:val="subscript"/>
              </w:rPr>
              <w:t>min</w:t>
            </w:r>
            <w:r w:rsidRPr="00C07CD1">
              <w:rPr>
                <w:color w:val="000000"/>
                <w:sz w:val="20"/>
                <w:szCs w:val="20"/>
              </w:rPr>
              <w:t>/V</w:t>
            </w:r>
            <w:r w:rsidRPr="00C07CD1">
              <w:rPr>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75036A"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10C22F"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667DEFEF"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D7D79DE" w14:textId="77777777" w:rsidR="00F52669" w:rsidRPr="00C07CD1" w:rsidRDefault="00F52669" w:rsidP="00633513">
            <w:pPr>
              <w:pStyle w:val="paragrafo-tabella1"/>
              <w:keepNext/>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1B905C6" w14:textId="77777777" w:rsidR="00F52669" w:rsidRPr="00C07CD1" w:rsidRDefault="00F52669" w:rsidP="009F3F8E">
            <w:pPr>
              <w:pStyle w:val="Titolo3"/>
            </w:pPr>
            <w:bookmarkStart w:id="40" w:name="_Toc508897856"/>
            <w:bookmarkStart w:id="41" w:name="_Toc510684251"/>
            <w:r w:rsidRPr="00C07CD1">
              <w:t>Sistema RF</w:t>
            </w:r>
            <w:bookmarkEnd w:id="40"/>
            <w:bookmarkEnd w:id="41"/>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21F6BC0" w14:textId="77777777" w:rsidR="00F52669" w:rsidRPr="00C07CD1" w:rsidRDefault="00C0069C" w:rsidP="009F3F8E">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2</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A757107" w14:textId="77777777" w:rsidR="00F52669" w:rsidRPr="00C07CD1" w:rsidRDefault="00F52669" w:rsidP="009F3F8E">
            <w:pPr>
              <w:keepNext/>
              <w:spacing w:before="40" w:after="40" w:line="240" w:lineRule="auto"/>
              <w:jc w:val="center"/>
              <w:rPr>
                <w:rFonts w:asciiTheme="minorHAnsi" w:hAnsiTheme="minorHAnsi" w:cs="Calibri"/>
                <w:b/>
                <w:bCs/>
                <w:color w:val="000000"/>
                <w:sz w:val="20"/>
                <w:szCs w:val="20"/>
              </w:rPr>
            </w:pPr>
          </w:p>
        </w:tc>
      </w:tr>
      <w:tr w:rsidR="00F52669" w:rsidRPr="00C07CD1" w14:paraId="3FE24F1B" w14:textId="77777777" w:rsidTr="009F3F8E">
        <w:trPr>
          <w:cantSplit/>
          <w:trHeight w:val="108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6A8E3A"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DEF7D8"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Descrizione del sistema RF.</w:t>
            </w:r>
          </w:p>
        </w:tc>
        <w:tc>
          <w:tcPr>
            <w:tcW w:w="330" w:type="pct"/>
            <w:tcBorders>
              <w:top w:val="single" w:sz="4" w:space="0" w:color="C00000"/>
              <w:left w:val="single" w:sz="4" w:space="0" w:color="C00000"/>
              <w:bottom w:val="single" w:sz="4" w:space="0" w:color="C00000"/>
              <w:right w:val="single" w:sz="4" w:space="0" w:color="C00000"/>
            </w:tcBorders>
            <w:vAlign w:val="center"/>
          </w:tcPr>
          <w:p w14:paraId="56D7233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66DBCE2"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AF3F8C8"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C9BB97E"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D27F064" w14:textId="77777777" w:rsidR="00F52669" w:rsidRPr="00C07CD1" w:rsidRDefault="00F52669" w:rsidP="00453E6B">
            <w:pPr>
              <w:spacing w:before="40" w:after="40" w:line="240" w:lineRule="auto"/>
              <w:jc w:val="left"/>
              <w:rPr>
                <w:rFonts w:cs="Calibri"/>
                <w:sz w:val="20"/>
                <w:szCs w:val="20"/>
              </w:rPr>
            </w:pPr>
            <w:r w:rsidRPr="00C07CD1">
              <w:rPr>
                <w:rFonts w:cs="Calibri"/>
                <w:sz w:val="20"/>
                <w:szCs w:val="20"/>
              </w:rPr>
              <w:t>Descrivere all’interno de</w:t>
            </w:r>
            <w:r w:rsidR="00453E6B" w:rsidRPr="00C07CD1">
              <w:rPr>
                <w:rFonts w:cs="Calibri"/>
                <w:sz w:val="20"/>
                <w:szCs w:val="20"/>
              </w:rPr>
              <w:t>i</w:t>
            </w:r>
            <w:r w:rsidRPr="00C07CD1">
              <w:rPr>
                <w:rFonts w:cs="Calibri"/>
                <w:sz w:val="20"/>
                <w:szCs w:val="20"/>
              </w:rPr>
              <w:t xml:space="preserve"> document</w:t>
            </w:r>
            <w:r w:rsidR="00453E6B" w:rsidRPr="00C07CD1">
              <w:rPr>
                <w:rFonts w:cs="Calibri"/>
                <w:sz w:val="20"/>
                <w:szCs w:val="20"/>
              </w:rPr>
              <w:t>i</w:t>
            </w:r>
            <w:r w:rsidRPr="00C07CD1">
              <w:rPr>
                <w:rFonts w:cs="Calibri"/>
                <w:sz w:val="20"/>
                <w:szCs w:val="20"/>
              </w:rPr>
              <w:t xml:space="preserve"> DOC.b e </w:t>
            </w:r>
            <w:r w:rsidR="00AE6229" w:rsidRPr="00C07CD1">
              <w:rPr>
                <w:rFonts w:cs="Calibri"/>
                <w:sz w:val="20"/>
                <w:szCs w:val="20"/>
              </w:rPr>
              <w:t>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3DE918"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sz w:val="20"/>
                <w:szCs w:val="20"/>
              </w:rPr>
              <w:t>Verranno valutate le caratteristiche riportate nella descrizione del sistema RF, quali, ad esempio:</w:t>
            </w:r>
          </w:p>
          <w:p w14:paraId="72242378" w14:textId="77777777" w:rsidR="00F52669" w:rsidRPr="00C07CD1" w:rsidRDefault="00F52669" w:rsidP="009F3F8E">
            <w:pPr>
              <w:pStyle w:val="Paragrafoelenco"/>
              <w:numPr>
                <w:ilvl w:val="0"/>
                <w:numId w:val="6"/>
              </w:numPr>
              <w:spacing w:before="60" w:after="60" w:line="240" w:lineRule="auto"/>
              <w:ind w:left="406" w:right="57" w:hanging="236"/>
              <w:rPr>
                <w:rFonts w:asciiTheme="minorHAnsi" w:hAnsiTheme="minorHAnsi" w:cs="Calibri"/>
                <w:sz w:val="20"/>
                <w:szCs w:val="20"/>
              </w:rPr>
            </w:pPr>
            <w:r w:rsidRPr="00C07CD1">
              <w:rPr>
                <w:rFonts w:asciiTheme="minorHAnsi" w:hAnsiTheme="minorHAnsi" w:cs="Calibri"/>
                <w:sz w:val="20"/>
                <w:szCs w:val="20"/>
              </w:rPr>
              <w:t>numero di canali indipendenti in ricezione all’interno del campo di vista massimo;</w:t>
            </w:r>
          </w:p>
          <w:p w14:paraId="6F71A60E" w14:textId="77777777" w:rsidR="00F52669" w:rsidRPr="00C07CD1" w:rsidRDefault="00F52669" w:rsidP="009F3F8E">
            <w:pPr>
              <w:pStyle w:val="Paragrafoelenco"/>
              <w:numPr>
                <w:ilvl w:val="0"/>
                <w:numId w:val="6"/>
              </w:numPr>
              <w:spacing w:before="60" w:after="60" w:line="240" w:lineRule="auto"/>
              <w:ind w:left="406" w:right="57" w:hanging="236"/>
              <w:rPr>
                <w:rFonts w:asciiTheme="minorHAnsi" w:hAnsiTheme="minorHAnsi" w:cs="Calibri"/>
                <w:sz w:val="20"/>
                <w:szCs w:val="20"/>
              </w:rPr>
            </w:pPr>
            <w:r w:rsidRPr="00C07CD1">
              <w:rPr>
                <w:rFonts w:asciiTheme="minorHAnsi" w:hAnsiTheme="minorHAnsi" w:cs="Calibri"/>
                <w:sz w:val="20"/>
                <w:szCs w:val="20"/>
              </w:rPr>
              <w:t>numero di convertitori A/D indipendenti disponibili;</w:t>
            </w:r>
          </w:p>
          <w:p w14:paraId="75FC63D7" w14:textId="77777777" w:rsidR="00F52669" w:rsidRPr="00C07CD1" w:rsidRDefault="00F52669" w:rsidP="009F3F8E">
            <w:pPr>
              <w:pStyle w:val="Paragrafoelenco"/>
              <w:numPr>
                <w:ilvl w:val="0"/>
                <w:numId w:val="6"/>
              </w:numPr>
              <w:spacing w:before="60" w:after="60" w:line="240" w:lineRule="auto"/>
              <w:ind w:left="406" w:right="57" w:hanging="236"/>
              <w:rPr>
                <w:rFonts w:asciiTheme="minorHAnsi" w:hAnsiTheme="minorHAnsi" w:cs="Calibri"/>
                <w:sz w:val="20"/>
                <w:szCs w:val="20"/>
              </w:rPr>
            </w:pPr>
            <w:r w:rsidRPr="00C07CD1">
              <w:rPr>
                <w:rFonts w:asciiTheme="minorHAnsi" w:hAnsiTheme="minorHAnsi" w:cs="Calibri"/>
                <w:sz w:val="20"/>
                <w:szCs w:val="20"/>
              </w:rPr>
              <w:t>possibilità di espansione;</w:t>
            </w:r>
          </w:p>
          <w:p w14:paraId="6E8F1993" w14:textId="77777777" w:rsidR="00F52669" w:rsidRPr="00C07CD1" w:rsidRDefault="00F52669" w:rsidP="009F3F8E">
            <w:pPr>
              <w:pStyle w:val="Paragrafoelenco"/>
              <w:numPr>
                <w:ilvl w:val="0"/>
                <w:numId w:val="6"/>
              </w:numPr>
              <w:spacing w:before="60" w:after="60" w:line="240" w:lineRule="auto"/>
              <w:ind w:left="406" w:right="57" w:hanging="236"/>
              <w:rPr>
                <w:rFonts w:asciiTheme="minorHAnsi" w:hAnsiTheme="minorHAnsi" w:cs="Calibri"/>
                <w:sz w:val="20"/>
                <w:szCs w:val="20"/>
              </w:rPr>
            </w:pPr>
            <w:r w:rsidRPr="00C07CD1">
              <w:rPr>
                <w:rFonts w:asciiTheme="minorHAnsi" w:hAnsiTheme="minorHAnsi" w:cs="Calibri"/>
                <w:sz w:val="20"/>
                <w:szCs w:val="20"/>
              </w:rPr>
              <w:t>utilizzo di tecnologia in fibra ottica.</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D520F4" w14:textId="77777777" w:rsidR="00F52669" w:rsidRPr="00C07CD1" w:rsidRDefault="00C0069C"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5DF08E"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F52669" w:rsidRPr="00C07CD1" w14:paraId="2CC2C376" w14:textId="77777777" w:rsidTr="009F3F8E">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018F48" w14:textId="77777777" w:rsidR="00F52669" w:rsidRPr="00C07CD1" w:rsidRDefault="00F52669" w:rsidP="00633513">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E29A25" w14:textId="77777777" w:rsidR="00F52669" w:rsidRPr="00C07CD1" w:rsidRDefault="00F52669" w:rsidP="009F3F8E">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Sistema RF in multi-trasmissione.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64040E0"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A05BD80"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9438F2B"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FD86340"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B64670B" w14:textId="77777777" w:rsidR="00F52669" w:rsidRPr="00C07CD1" w:rsidRDefault="00F52669" w:rsidP="009F3F8E">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D1CDD7" w14:textId="77777777" w:rsidR="00F52669" w:rsidRPr="00C07CD1" w:rsidRDefault="00F52669" w:rsidP="009F3F8E">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D27776"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3DD936"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0EDC37F8" w14:textId="77777777" w:rsidTr="009F3F8E">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D14D59"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91341C"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B88FBC6"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2FC076"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FF72724"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7A5535D"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C7C0079"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2AF07B"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588650"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25668F"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02F182A5" w14:textId="77777777" w:rsidTr="009F3F8E">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5BEB87" w14:textId="77777777" w:rsidR="00F52669" w:rsidRPr="00C07CD1" w:rsidRDefault="00F52669" w:rsidP="00633513">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6769FE" w14:textId="77777777" w:rsidR="00F52669" w:rsidRPr="00C07CD1" w:rsidRDefault="00F52669" w:rsidP="009F3F8E">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Tecnologia costruttiva di tipo digitale.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05A07D8"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EBC9C1"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8A7B43F"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4BACB7F"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D1DB5A9" w14:textId="77777777" w:rsidR="00F52669" w:rsidRPr="00C07CD1" w:rsidRDefault="00F52669" w:rsidP="009F3F8E">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CEC4CD" w14:textId="77777777" w:rsidR="00F52669" w:rsidRPr="00C07CD1" w:rsidRDefault="00F52669" w:rsidP="009F3F8E">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60ACFC"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D92873"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4056E316" w14:textId="77777777" w:rsidTr="009F3F8E">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2DB6A2"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C4224A"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96440FE"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1E47AB"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2B06928"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BEC4B9"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8DD8F4"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C90121"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3D0575"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075BB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5E277AFB"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5287C6"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2FAD64" w14:textId="77777777" w:rsidR="00F52669" w:rsidRPr="00C07CD1" w:rsidRDefault="00F52669" w:rsidP="009F3F8E">
            <w:pPr>
              <w:pStyle w:val="Nessunaspaziatura"/>
              <w:rPr>
                <w:rFonts w:asciiTheme="minorHAnsi" w:hAnsiTheme="minorHAnsi"/>
                <w:color w:val="000000"/>
                <w:sz w:val="20"/>
                <w:szCs w:val="20"/>
              </w:rPr>
            </w:pPr>
            <w:r w:rsidRPr="00C07CD1">
              <w:rPr>
                <w:color w:val="000000"/>
                <w:sz w:val="20"/>
                <w:szCs w:val="20"/>
              </w:rPr>
              <w:t>Range dinamico in ricezione.</w:t>
            </w:r>
          </w:p>
        </w:tc>
        <w:tc>
          <w:tcPr>
            <w:tcW w:w="330" w:type="pct"/>
            <w:tcBorders>
              <w:top w:val="single" w:sz="4" w:space="0" w:color="C00000"/>
              <w:left w:val="single" w:sz="4" w:space="0" w:color="C00000"/>
              <w:bottom w:val="single" w:sz="4" w:space="0" w:color="C00000"/>
              <w:right w:val="single" w:sz="4" w:space="0" w:color="C00000"/>
            </w:tcBorders>
            <w:vAlign w:val="center"/>
          </w:tcPr>
          <w:p w14:paraId="151BB5D7"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31BAAC8"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773A4E8"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A8A217C" w14:textId="77777777" w:rsidR="00F52669" w:rsidRPr="00C07CD1" w:rsidRDefault="00F52669" w:rsidP="009F3F8E">
            <w:pPr>
              <w:pStyle w:val="Nessunaspaziatura"/>
              <w:jc w:val="center"/>
              <w:rPr>
                <w:rFonts w:asciiTheme="minorHAnsi" w:hAnsiTheme="minorHAnsi"/>
                <w:color w:val="000000"/>
                <w:sz w:val="20"/>
                <w:szCs w:val="20"/>
              </w:rPr>
            </w:pPr>
            <w:r w:rsidRPr="00C07CD1">
              <w:rPr>
                <w:rFonts w:asciiTheme="minorHAnsi" w:hAnsiTheme="minorHAnsi"/>
                <w:color w:val="000000"/>
                <w:sz w:val="20"/>
                <w:szCs w:val="20"/>
              </w:rPr>
              <w:t>dB</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337DA5"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67F67C" w14:textId="77777777" w:rsidR="00F52669" w:rsidRPr="00C07CD1" w:rsidRDefault="00F52669" w:rsidP="009F3F8E">
            <w:pPr>
              <w:spacing w:line="240" w:lineRule="auto"/>
              <w:rPr>
                <w:sz w:val="20"/>
                <w:szCs w:val="20"/>
              </w:rPr>
            </w:pPr>
            <w:r w:rsidRPr="00C07CD1">
              <w:rPr>
                <w:sz w:val="20"/>
                <w:szCs w:val="20"/>
              </w:rPr>
              <w:t xml:space="preserve">Verrà assegnato il punteggio massimo all’offerente che indicherà il </w:t>
            </w:r>
            <w:r w:rsidRPr="00C07CD1">
              <w:rPr>
                <w:b/>
                <w:sz w:val="20"/>
                <w:szCs w:val="20"/>
              </w:rPr>
              <w:t>valore più alto</w:t>
            </w:r>
            <w:r w:rsidRPr="00C07CD1">
              <w:rPr>
                <w:sz w:val="20"/>
                <w:szCs w:val="20"/>
              </w:rPr>
              <w:t>, mentre agli altri offerenti verrà assegnato un punteggio proporzionale:</w:t>
            </w:r>
          </w:p>
          <w:p w14:paraId="4967E131" w14:textId="77777777" w:rsidR="00F52669" w:rsidRPr="00C07CD1" w:rsidRDefault="00F52669" w:rsidP="009F3F8E">
            <w:pPr>
              <w:keepNext/>
              <w:keepLines/>
              <w:spacing w:line="240" w:lineRule="auto"/>
              <w:rPr>
                <w:rFonts w:asciiTheme="minorHAnsi" w:hAnsiTheme="minorHAnsi"/>
                <w:sz w:val="20"/>
                <w:szCs w:val="20"/>
              </w:rPr>
            </w:pPr>
            <w:r w:rsidRPr="00C07CD1">
              <w:rPr>
                <w:sz w:val="20"/>
                <w:szCs w:val="20"/>
              </w:rPr>
              <w:t>P</w:t>
            </w:r>
            <w:r w:rsidRPr="00C07CD1">
              <w:rPr>
                <w:sz w:val="20"/>
                <w:szCs w:val="20"/>
                <w:vertAlign w:val="subscript"/>
              </w:rPr>
              <w:t>i</w:t>
            </w:r>
            <w:r w:rsidRPr="00C07CD1">
              <w:rPr>
                <w:sz w:val="20"/>
                <w:szCs w:val="20"/>
              </w:rPr>
              <w:t xml:space="preserve"> = P</w:t>
            </w:r>
            <w:r w:rsidRPr="00C07CD1">
              <w:rPr>
                <w:sz w:val="20"/>
                <w:szCs w:val="20"/>
                <w:vertAlign w:val="subscript"/>
              </w:rPr>
              <w:t>Max</w:t>
            </w:r>
            <w:r w:rsidRPr="00C07CD1">
              <w:rPr>
                <w:sz w:val="20"/>
                <w:szCs w:val="20"/>
              </w:rPr>
              <w:t xml:space="preserve"> x V</w:t>
            </w:r>
            <w:r w:rsidRPr="00C07CD1">
              <w:rPr>
                <w:sz w:val="20"/>
                <w:szCs w:val="20"/>
                <w:vertAlign w:val="subscript"/>
              </w:rPr>
              <w:t>i</w:t>
            </w:r>
            <w:r w:rsidRPr="00C07CD1">
              <w:rPr>
                <w:sz w:val="20"/>
                <w:szCs w:val="20"/>
              </w:rPr>
              <w:t xml:space="preserve"> / V</w:t>
            </w:r>
            <w:r w:rsidRPr="00C07CD1">
              <w:rPr>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36EF17" w14:textId="77777777" w:rsidR="00F52669" w:rsidRPr="00C07CD1" w:rsidRDefault="00C0069C"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7F1A7A"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2F746A66"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BA5E605" w14:textId="77777777" w:rsidR="00F52669" w:rsidRPr="00C07CD1" w:rsidRDefault="00F52669" w:rsidP="00633513">
            <w:pPr>
              <w:pStyle w:val="paragrafo-tabella1"/>
              <w:keepNext/>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6762ACE" w14:textId="77777777" w:rsidR="00F52669" w:rsidRPr="00C07CD1" w:rsidRDefault="00F52669" w:rsidP="009F3F8E">
            <w:pPr>
              <w:pStyle w:val="Titolo3"/>
            </w:pPr>
            <w:bookmarkStart w:id="42" w:name="_Toc508897857"/>
            <w:bookmarkStart w:id="43" w:name="_Toc510684252"/>
            <w:r w:rsidRPr="00C07CD1">
              <w:t>Gradienti</w:t>
            </w:r>
            <w:bookmarkEnd w:id="42"/>
            <w:bookmarkEnd w:id="43"/>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E54E445" w14:textId="77777777" w:rsidR="00F52669" w:rsidRPr="00C07CD1" w:rsidRDefault="00C0069C" w:rsidP="009F3F8E">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2.</w:t>
            </w:r>
            <w:r w:rsidR="00F52669" w:rsidRPr="00C07CD1">
              <w:rPr>
                <w:rFonts w:asciiTheme="minorHAnsi" w:hAnsiTheme="minorHAnsi" w:cs="Calibri"/>
                <w:b/>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9C61731" w14:textId="77777777" w:rsidR="00F52669" w:rsidRPr="00C07CD1" w:rsidRDefault="00F52669" w:rsidP="009F3F8E">
            <w:pPr>
              <w:keepNext/>
              <w:spacing w:before="40" w:after="40" w:line="240" w:lineRule="auto"/>
              <w:jc w:val="center"/>
              <w:rPr>
                <w:rFonts w:asciiTheme="minorHAnsi" w:hAnsiTheme="minorHAnsi" w:cs="Calibri"/>
                <w:b/>
                <w:bCs/>
                <w:color w:val="000000"/>
                <w:sz w:val="20"/>
                <w:szCs w:val="20"/>
              </w:rPr>
            </w:pPr>
          </w:p>
        </w:tc>
      </w:tr>
      <w:tr w:rsidR="00F52669" w:rsidRPr="00C07CD1" w14:paraId="60780875"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229C5B" w14:textId="77777777" w:rsidR="00F52669" w:rsidRPr="00C07CD1" w:rsidRDefault="00F52669" w:rsidP="00633513">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6AD5059B" w14:textId="237B7626" w:rsidR="00F52669" w:rsidRPr="00C07CD1" w:rsidRDefault="00F52669" w:rsidP="00B3692A">
            <w:pPr>
              <w:pStyle w:val="P11"/>
            </w:pPr>
            <w:r w:rsidRPr="00C07CD1">
              <w:t xml:space="preserve">I valori indicati sono da intendersi su tutti gli assi </w:t>
            </w:r>
            <w:r w:rsidR="005762DE" w:rsidRPr="00C07CD1">
              <w:t xml:space="preserve">contemporaneamente, </w:t>
            </w:r>
            <w:r w:rsidRPr="00C07CD1">
              <w:t>su tutto il FOV di acquisizione.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44EE25"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70A509"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415DE953" w14:textId="77777777" w:rsidTr="00C07CD1">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E96790"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36F134"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“Slew rate” massimo per singolo asse (x, y, z): ≥ 200 T/m/s.</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6D0355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9A9E65"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2BB827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E8855FC" w14:textId="77777777" w:rsidR="00F52669" w:rsidRPr="00C07CD1" w:rsidRDefault="00F52669" w:rsidP="009F3F8E">
            <w:pPr>
              <w:widowControl w:val="0"/>
              <w:spacing w:line="240" w:lineRule="auto"/>
              <w:jc w:val="center"/>
              <w:rPr>
                <w:rFonts w:cs="Calibri"/>
                <w:color w:val="000000"/>
                <w:sz w:val="20"/>
                <w:szCs w:val="20"/>
              </w:rPr>
            </w:pPr>
            <w:r w:rsidRPr="00C07CD1">
              <w:rPr>
                <w:rFonts w:asciiTheme="minorHAnsi" w:hAnsiTheme="minorHAnsi" w:cs="Calibr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F578714"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E5DEA2" w14:textId="77777777" w:rsidR="00F52669" w:rsidRPr="00C07CD1" w:rsidRDefault="00F52669" w:rsidP="009F3F8E">
            <w:pPr>
              <w:keepNext/>
              <w:keepLines/>
              <w:spacing w:line="240" w:lineRule="auto"/>
              <w:jc w:val="center"/>
              <w:rPr>
                <w:rFonts w:asciiTheme="minorHAnsi" w:hAnsiTheme="minorHAnsi"/>
                <w:sz w:val="20"/>
                <w:szCs w:val="20"/>
              </w:rPr>
            </w:pPr>
            <w:r w:rsidRPr="00C07CD1">
              <w:rPr>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9ADAE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CD630D"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56FCEF87" w14:textId="77777777" w:rsidTr="00C07CD1">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CCFBE1"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E7C1B4"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9FEDD80"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843971"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89C5188"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F0B210" w14:textId="77777777" w:rsidR="00F52669" w:rsidRPr="00C07CD1" w:rsidRDefault="00F52669" w:rsidP="009F3F8E">
            <w:pPr>
              <w:widowControl w:val="0"/>
              <w:spacing w:line="240" w:lineRule="auto"/>
              <w:jc w:val="center"/>
              <w:rPr>
                <w:rFonts w:asciiTheme="minorHAnsi" w:hAnsiTheme="minorHAnsi" w:cs="Calibri"/>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FEBE515"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C0253A" w14:textId="77777777" w:rsidR="00F52669" w:rsidRPr="00C07CD1" w:rsidRDefault="00F52669" w:rsidP="009F3F8E">
            <w:pPr>
              <w:keepNext/>
              <w:keepLines/>
              <w:spacing w:line="240" w:lineRule="auto"/>
              <w:jc w:val="center"/>
              <w:rPr>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6110AB"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C9277F"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6CEFE493" w14:textId="77777777" w:rsidTr="00C07CD1">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7E02D0"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3ECE50" w14:textId="527063F3" w:rsidR="00F52669" w:rsidRPr="00C07CD1" w:rsidRDefault="00F52669" w:rsidP="00406CD4">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Ampiezza massima per singolo asse (x, y, z): ≥ </w:t>
            </w:r>
            <w:r w:rsidR="00406CD4" w:rsidRPr="00C07CD1">
              <w:rPr>
                <w:rFonts w:asciiTheme="minorHAnsi" w:hAnsiTheme="minorHAnsi" w:cs="Calibri"/>
                <w:sz w:val="20"/>
                <w:szCs w:val="20"/>
              </w:rPr>
              <w:t>44</w:t>
            </w:r>
            <w:r w:rsidRPr="00C07CD1">
              <w:rPr>
                <w:rFonts w:asciiTheme="minorHAnsi" w:hAnsiTheme="minorHAnsi" w:cs="Calibri"/>
                <w:sz w:val="20"/>
                <w:szCs w:val="20"/>
              </w:rPr>
              <w:t xml:space="preserve"> mT/m.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D7DAA5B"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8FD2FFD"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426C8F7"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F86D38" w14:textId="77777777" w:rsidR="00F52669" w:rsidRPr="00C07CD1" w:rsidRDefault="00F52669" w:rsidP="009F3F8E">
            <w:pPr>
              <w:widowControl w:val="0"/>
              <w:spacing w:line="240" w:lineRule="auto"/>
              <w:jc w:val="center"/>
              <w:rPr>
                <w:rFonts w:cs="Calibri"/>
                <w:color w:val="000000"/>
                <w:sz w:val="20"/>
                <w:szCs w:val="20"/>
              </w:rPr>
            </w:pPr>
            <w:r w:rsidRPr="00C07CD1">
              <w:rPr>
                <w:rFonts w:asciiTheme="minorHAnsi" w:hAnsiTheme="minorHAnsi" w:cs="Calibr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B82CDBE"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1BC80A" w14:textId="77777777" w:rsidR="00F52669" w:rsidRPr="00C07CD1" w:rsidRDefault="00F52669" w:rsidP="009F3F8E">
            <w:pPr>
              <w:keepNext/>
              <w:keepLines/>
              <w:spacing w:line="240" w:lineRule="auto"/>
              <w:jc w:val="center"/>
              <w:rPr>
                <w:sz w:val="20"/>
                <w:szCs w:val="20"/>
              </w:rPr>
            </w:pPr>
            <w:r w:rsidRPr="00C07CD1">
              <w:rPr>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D6158D"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05ADF8"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6493859D" w14:textId="77777777" w:rsidTr="00C07CD1">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20C14E"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A4A85F"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8DC38F2"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81A675"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FDBAACD"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343B35" w14:textId="77777777" w:rsidR="00F52669" w:rsidRPr="00C07CD1" w:rsidRDefault="00F52669" w:rsidP="009F3F8E">
            <w:pPr>
              <w:widowControl w:val="0"/>
              <w:spacing w:line="240" w:lineRule="auto"/>
              <w:jc w:val="center"/>
              <w:rPr>
                <w:rFonts w:asciiTheme="minorHAnsi" w:hAnsiTheme="minorHAnsi" w:cs="Calibri"/>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D05E0F"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B53E64" w14:textId="77777777" w:rsidR="00F52669" w:rsidRPr="00C07CD1" w:rsidRDefault="00F52669" w:rsidP="009F3F8E">
            <w:pPr>
              <w:keepNext/>
              <w:keepLines/>
              <w:spacing w:line="240" w:lineRule="auto"/>
              <w:jc w:val="center"/>
              <w:rPr>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274D1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C5E94A"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3367D4" w:rsidRPr="00C07CD1" w14:paraId="5C139A3B" w14:textId="77777777" w:rsidTr="00C07CD1">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79BEB1" w14:textId="77777777" w:rsidR="003367D4" w:rsidRPr="00C07CD1" w:rsidRDefault="003367D4" w:rsidP="003367D4">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9539EE" w14:textId="793EFE23" w:rsidR="003367D4" w:rsidRPr="00C07CD1" w:rsidRDefault="003367D4" w:rsidP="003367D4">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“Slew rate” massimo per singolo asse (x, y, z) in corrispondenza del valore massimo di ampiezza, rapportato al valore massimo di ampiezza.</w:t>
            </w:r>
          </w:p>
        </w:tc>
        <w:tc>
          <w:tcPr>
            <w:tcW w:w="330" w:type="pct"/>
            <w:tcBorders>
              <w:top w:val="single" w:sz="4" w:space="0" w:color="C00000"/>
              <w:left w:val="single" w:sz="4" w:space="0" w:color="C00000"/>
              <w:bottom w:val="single" w:sz="4" w:space="0" w:color="C00000"/>
              <w:right w:val="single" w:sz="4" w:space="0" w:color="C00000"/>
            </w:tcBorders>
            <w:vAlign w:val="center"/>
          </w:tcPr>
          <w:p w14:paraId="26DC510E" w14:textId="77777777" w:rsidR="003367D4" w:rsidRPr="00C07CD1" w:rsidRDefault="003367D4" w:rsidP="003367D4">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D1E47A5" w14:textId="77777777" w:rsidR="003367D4" w:rsidRPr="00C07CD1" w:rsidRDefault="003367D4" w:rsidP="003367D4">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DAF82AC" w14:textId="77777777" w:rsidR="003367D4" w:rsidRPr="00C07CD1" w:rsidRDefault="003367D4" w:rsidP="003367D4">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134D289" w14:textId="390C9FEA" w:rsidR="003367D4" w:rsidRPr="00C07CD1" w:rsidRDefault="003367D4" w:rsidP="003367D4">
            <w:pPr>
              <w:widowControl w:val="0"/>
              <w:spacing w:line="240" w:lineRule="auto"/>
              <w:jc w:val="center"/>
              <w:rPr>
                <w:rFonts w:cs="Calibri"/>
                <w:color w:val="000000"/>
                <w:sz w:val="20"/>
                <w:szCs w:val="20"/>
              </w:rPr>
            </w:pPr>
            <w:r w:rsidRPr="00C07CD1">
              <w:rPr>
                <w:rFonts w:asciiTheme="minorHAnsi" w:hAnsiTheme="minorHAnsi" w:cs="Calibri"/>
                <w:sz w:val="20"/>
                <w:szCs w:val="20"/>
              </w:rPr>
              <w:t xml:space="preserve">Rapporto </w:t>
            </w:r>
            <w:r w:rsidRPr="00C07CD1">
              <w:rPr>
                <w:rFonts w:asciiTheme="minorHAnsi" w:hAnsiTheme="minorHAnsi" w:cs="Calibri"/>
                <w:sz w:val="20"/>
                <w:szCs w:val="20"/>
                <w:vertAlign w:val="superscript"/>
              </w:rPr>
              <w:t>T</w:t>
            </w:r>
            <w:r w:rsidRPr="00C07CD1">
              <w:rPr>
                <w:rFonts w:asciiTheme="minorHAnsi" w:hAnsiTheme="minorHAnsi" w:cs="Calibri"/>
                <w:sz w:val="20"/>
                <w:szCs w:val="20"/>
              </w:rPr>
              <w:t>/</w:t>
            </w:r>
            <w:r w:rsidRPr="00C07CD1">
              <w:rPr>
                <w:rFonts w:asciiTheme="minorHAnsi" w:hAnsiTheme="minorHAnsi" w:cs="Calibri"/>
                <w:sz w:val="20"/>
                <w:szCs w:val="20"/>
                <w:vertAlign w:val="subscript"/>
              </w:rPr>
              <w:t>m/s</w:t>
            </w:r>
            <w:r w:rsidR="00FB1787" w:rsidRPr="00071F87">
              <w:rPr>
                <w:rFonts w:asciiTheme="minorHAnsi" w:hAnsiTheme="minorHAnsi" w:cs="Calibri"/>
                <w:sz w:val="32"/>
                <w:szCs w:val="20"/>
              </w:rPr>
              <w:t>/</w:t>
            </w:r>
            <w:r w:rsidR="00FB1787" w:rsidRPr="00C07CD1">
              <w:rPr>
                <w:rFonts w:asciiTheme="minorHAnsi" w:hAnsiTheme="minorHAnsi" w:cs="Calibri"/>
                <w:sz w:val="20"/>
                <w:szCs w:val="20"/>
                <w:vertAlign w:val="superscript"/>
              </w:rPr>
              <w:t>mT</w:t>
            </w:r>
            <w:r w:rsidR="00FB1787" w:rsidRPr="00C07CD1">
              <w:rPr>
                <w:rFonts w:asciiTheme="minorHAnsi" w:hAnsiTheme="minorHAnsi" w:cs="Calibri"/>
                <w:sz w:val="20"/>
                <w:szCs w:val="20"/>
              </w:rPr>
              <w:t>/</w:t>
            </w:r>
            <w:r w:rsidR="00FB1787" w:rsidRPr="00C07CD1">
              <w:rPr>
                <w:rFonts w:asciiTheme="minorHAnsi" w:hAnsiTheme="minorHAnsi" w:cs="Calibri"/>
                <w:sz w:val="20"/>
                <w:szCs w:val="20"/>
                <w:vertAlign w:val="subscript"/>
              </w:rPr>
              <w:t>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27D8146" w14:textId="77777777" w:rsidR="003367D4" w:rsidRPr="00C07CD1" w:rsidRDefault="003367D4" w:rsidP="003367D4">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D53A6A" w14:textId="77777777" w:rsidR="003367D4" w:rsidRPr="00C07CD1" w:rsidRDefault="003367D4" w:rsidP="003367D4">
            <w:pPr>
              <w:spacing w:line="240" w:lineRule="auto"/>
              <w:rPr>
                <w:sz w:val="20"/>
                <w:szCs w:val="20"/>
              </w:rPr>
            </w:pPr>
            <w:r w:rsidRPr="00C07CD1">
              <w:rPr>
                <w:sz w:val="20"/>
                <w:szCs w:val="20"/>
              </w:rPr>
              <w:t xml:space="preserve">Verrà assegnato il punteggio massimo all’offerente che indicherà il </w:t>
            </w:r>
            <w:r w:rsidRPr="00C07CD1">
              <w:rPr>
                <w:b/>
                <w:sz w:val="20"/>
                <w:szCs w:val="20"/>
              </w:rPr>
              <w:t>valore più alto</w:t>
            </w:r>
            <w:r w:rsidRPr="00C07CD1">
              <w:rPr>
                <w:sz w:val="20"/>
                <w:szCs w:val="20"/>
              </w:rPr>
              <w:t>, mentre agli altri offerenti verrà assegnato un punteggio proporzionale:</w:t>
            </w:r>
          </w:p>
          <w:p w14:paraId="762EC221" w14:textId="77777777" w:rsidR="003367D4" w:rsidRPr="00C07CD1" w:rsidRDefault="003367D4" w:rsidP="003367D4">
            <w:pPr>
              <w:keepNext/>
              <w:keepLines/>
              <w:spacing w:line="240" w:lineRule="auto"/>
              <w:rPr>
                <w:rFonts w:asciiTheme="minorHAnsi" w:hAnsiTheme="minorHAnsi"/>
                <w:sz w:val="20"/>
                <w:szCs w:val="20"/>
              </w:rPr>
            </w:pPr>
            <w:r w:rsidRPr="00C07CD1">
              <w:rPr>
                <w:sz w:val="20"/>
                <w:szCs w:val="20"/>
              </w:rPr>
              <w:t>P</w:t>
            </w:r>
            <w:r w:rsidRPr="00C07CD1">
              <w:rPr>
                <w:sz w:val="20"/>
                <w:szCs w:val="20"/>
                <w:vertAlign w:val="subscript"/>
              </w:rPr>
              <w:t>i</w:t>
            </w:r>
            <w:r w:rsidRPr="00C07CD1">
              <w:rPr>
                <w:sz w:val="20"/>
                <w:szCs w:val="20"/>
              </w:rPr>
              <w:t xml:space="preserve"> = P</w:t>
            </w:r>
            <w:r w:rsidRPr="00C07CD1">
              <w:rPr>
                <w:sz w:val="20"/>
                <w:szCs w:val="20"/>
                <w:vertAlign w:val="subscript"/>
              </w:rPr>
              <w:t>Max</w:t>
            </w:r>
            <w:r w:rsidRPr="00C07CD1">
              <w:rPr>
                <w:sz w:val="20"/>
                <w:szCs w:val="20"/>
              </w:rPr>
              <w:t xml:space="preserve"> x V</w:t>
            </w:r>
            <w:r w:rsidRPr="00C07CD1">
              <w:rPr>
                <w:sz w:val="20"/>
                <w:szCs w:val="20"/>
                <w:vertAlign w:val="subscript"/>
              </w:rPr>
              <w:t>i</w:t>
            </w:r>
            <w:r w:rsidRPr="00C07CD1">
              <w:rPr>
                <w:sz w:val="20"/>
                <w:szCs w:val="20"/>
              </w:rPr>
              <w:t xml:space="preserve"> / V</w:t>
            </w:r>
            <w:r w:rsidRPr="00C07CD1">
              <w:rPr>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DA7315" w14:textId="77777777" w:rsidR="003367D4" w:rsidRPr="00C07CD1" w:rsidRDefault="003367D4" w:rsidP="003367D4">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7DD9A7" w14:textId="77777777" w:rsidR="003367D4" w:rsidRPr="00C07CD1" w:rsidRDefault="003367D4" w:rsidP="003367D4">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3367D4" w:rsidRPr="00C07CD1" w14:paraId="25ACC1D4"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10BCF8" w14:textId="77777777" w:rsidR="003367D4" w:rsidRPr="00C07CD1" w:rsidRDefault="003367D4" w:rsidP="003367D4">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2E79BE" w14:textId="311E13FA" w:rsidR="003367D4" w:rsidRPr="00C07CD1" w:rsidRDefault="003367D4" w:rsidP="003367D4">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Ampiezza massima per singolo asse (x, y, z) in corrispondenza del valore massimo di “Slew rate”, rapportato al valore massimo di </w:t>
            </w:r>
            <w:r w:rsidR="001A66F8" w:rsidRPr="00C07CD1">
              <w:rPr>
                <w:rFonts w:asciiTheme="minorHAnsi" w:hAnsiTheme="minorHAnsi" w:cs="Calibri"/>
                <w:sz w:val="20"/>
                <w:szCs w:val="20"/>
              </w:rPr>
              <w:t>“</w:t>
            </w:r>
            <w:r w:rsidRPr="00C07CD1">
              <w:rPr>
                <w:rFonts w:asciiTheme="minorHAnsi" w:hAnsiTheme="minorHAnsi" w:cs="Calibri"/>
                <w:sz w:val="20"/>
                <w:szCs w:val="20"/>
              </w:rPr>
              <w:t>Slew rate</w:t>
            </w:r>
            <w:r w:rsidR="001A66F8" w:rsidRPr="00C07CD1">
              <w:rPr>
                <w:rFonts w:asciiTheme="minorHAnsi" w:hAnsiTheme="minorHAnsi" w:cs="Calibri"/>
                <w:sz w:val="20"/>
                <w:szCs w:val="20"/>
              </w:rPr>
              <w:t>”.</w:t>
            </w:r>
          </w:p>
        </w:tc>
        <w:tc>
          <w:tcPr>
            <w:tcW w:w="330" w:type="pct"/>
            <w:tcBorders>
              <w:top w:val="single" w:sz="4" w:space="0" w:color="C00000"/>
              <w:left w:val="single" w:sz="4" w:space="0" w:color="C00000"/>
              <w:bottom w:val="single" w:sz="4" w:space="0" w:color="C00000"/>
              <w:right w:val="single" w:sz="4" w:space="0" w:color="C00000"/>
            </w:tcBorders>
            <w:vAlign w:val="center"/>
          </w:tcPr>
          <w:p w14:paraId="0A014D69" w14:textId="77777777" w:rsidR="003367D4" w:rsidRPr="00C07CD1" w:rsidRDefault="003367D4" w:rsidP="003367D4">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F037162" w14:textId="77777777" w:rsidR="003367D4" w:rsidRPr="00C07CD1" w:rsidRDefault="003367D4" w:rsidP="003367D4">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221BE4D" w14:textId="77777777" w:rsidR="003367D4" w:rsidRPr="00C07CD1" w:rsidRDefault="003367D4" w:rsidP="003367D4">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38E7A00" w14:textId="1372EBFB" w:rsidR="003367D4" w:rsidRPr="00C07CD1" w:rsidRDefault="00FB1787" w:rsidP="00FB1787">
            <w:pPr>
              <w:widowControl w:val="0"/>
              <w:spacing w:line="240" w:lineRule="auto"/>
              <w:jc w:val="center"/>
              <w:rPr>
                <w:rFonts w:cs="Calibri"/>
                <w:color w:val="000000"/>
                <w:sz w:val="20"/>
                <w:szCs w:val="20"/>
              </w:rPr>
            </w:pPr>
            <w:r w:rsidRPr="00C07CD1">
              <w:rPr>
                <w:rFonts w:asciiTheme="minorHAnsi" w:hAnsiTheme="minorHAnsi" w:cs="Calibri"/>
                <w:sz w:val="20"/>
                <w:szCs w:val="20"/>
              </w:rPr>
              <w:t xml:space="preserve">Rapporto </w:t>
            </w:r>
            <w:r w:rsidRPr="00C07CD1">
              <w:rPr>
                <w:rFonts w:asciiTheme="minorHAnsi" w:hAnsiTheme="minorHAnsi" w:cs="Calibri"/>
                <w:sz w:val="20"/>
                <w:szCs w:val="20"/>
                <w:vertAlign w:val="superscript"/>
              </w:rPr>
              <w:t>mT</w:t>
            </w:r>
            <w:r w:rsidRPr="00C07CD1">
              <w:rPr>
                <w:rFonts w:asciiTheme="minorHAnsi" w:hAnsiTheme="minorHAnsi" w:cs="Calibri"/>
                <w:sz w:val="20"/>
                <w:szCs w:val="20"/>
              </w:rPr>
              <w:t>/</w:t>
            </w:r>
            <w:r w:rsidRPr="00C07CD1">
              <w:rPr>
                <w:rFonts w:asciiTheme="minorHAnsi" w:hAnsiTheme="minorHAnsi" w:cs="Calibri"/>
                <w:sz w:val="20"/>
                <w:szCs w:val="20"/>
                <w:vertAlign w:val="subscript"/>
              </w:rPr>
              <w:t>m</w:t>
            </w:r>
            <w:r w:rsidRPr="00071F87">
              <w:rPr>
                <w:rFonts w:asciiTheme="minorHAnsi" w:hAnsiTheme="minorHAnsi" w:cs="Calibri"/>
                <w:sz w:val="32"/>
                <w:szCs w:val="20"/>
              </w:rPr>
              <w:t>/</w:t>
            </w:r>
            <w:r w:rsidRPr="00C07CD1">
              <w:rPr>
                <w:rFonts w:asciiTheme="minorHAnsi" w:hAnsiTheme="minorHAnsi" w:cs="Calibri"/>
                <w:sz w:val="20"/>
                <w:szCs w:val="20"/>
                <w:vertAlign w:val="superscript"/>
              </w:rPr>
              <w:t>T</w:t>
            </w:r>
            <w:r w:rsidRPr="00C07CD1">
              <w:rPr>
                <w:rFonts w:asciiTheme="minorHAnsi" w:hAnsiTheme="minorHAnsi" w:cs="Calibri"/>
                <w:sz w:val="20"/>
                <w:szCs w:val="20"/>
              </w:rPr>
              <w:t>/</w:t>
            </w:r>
            <w:r w:rsidRPr="00C07CD1">
              <w:rPr>
                <w:rFonts w:asciiTheme="minorHAnsi" w:hAnsiTheme="minorHAnsi" w:cs="Calibri"/>
                <w:sz w:val="20"/>
                <w:szCs w:val="20"/>
                <w:vertAlign w:val="subscript"/>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BEB0660" w14:textId="77777777" w:rsidR="003367D4" w:rsidRPr="00C07CD1" w:rsidRDefault="003367D4" w:rsidP="003367D4">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606970" w14:textId="77777777" w:rsidR="003367D4" w:rsidRPr="00C07CD1" w:rsidRDefault="003367D4" w:rsidP="003367D4">
            <w:pPr>
              <w:spacing w:line="240" w:lineRule="auto"/>
              <w:rPr>
                <w:sz w:val="20"/>
                <w:szCs w:val="20"/>
              </w:rPr>
            </w:pPr>
            <w:r w:rsidRPr="00C07CD1">
              <w:rPr>
                <w:sz w:val="20"/>
                <w:szCs w:val="20"/>
              </w:rPr>
              <w:t xml:space="preserve">Verrà assegnato il punteggio massimo all’offerente che indicherà il </w:t>
            </w:r>
            <w:r w:rsidRPr="00C07CD1">
              <w:rPr>
                <w:b/>
                <w:sz w:val="20"/>
                <w:szCs w:val="20"/>
              </w:rPr>
              <w:t>valore più alto</w:t>
            </w:r>
            <w:r w:rsidRPr="00C07CD1">
              <w:rPr>
                <w:sz w:val="20"/>
                <w:szCs w:val="20"/>
              </w:rPr>
              <w:t>, mentre agli altri offerenti verrà assegnato un punteggio proporzionale:</w:t>
            </w:r>
          </w:p>
          <w:p w14:paraId="27B9E25A" w14:textId="77777777" w:rsidR="003367D4" w:rsidRPr="00C07CD1" w:rsidRDefault="003367D4" w:rsidP="003367D4">
            <w:pPr>
              <w:keepNext/>
              <w:keepLines/>
              <w:spacing w:line="240" w:lineRule="auto"/>
              <w:rPr>
                <w:sz w:val="20"/>
                <w:szCs w:val="20"/>
              </w:rPr>
            </w:pPr>
            <w:r w:rsidRPr="00C07CD1">
              <w:rPr>
                <w:sz w:val="20"/>
                <w:szCs w:val="20"/>
              </w:rPr>
              <w:t>P</w:t>
            </w:r>
            <w:r w:rsidRPr="00C07CD1">
              <w:rPr>
                <w:sz w:val="20"/>
                <w:szCs w:val="20"/>
                <w:vertAlign w:val="subscript"/>
              </w:rPr>
              <w:t>i</w:t>
            </w:r>
            <w:r w:rsidRPr="00C07CD1">
              <w:rPr>
                <w:sz w:val="20"/>
                <w:szCs w:val="20"/>
              </w:rPr>
              <w:t xml:space="preserve"> = P</w:t>
            </w:r>
            <w:r w:rsidRPr="00C07CD1">
              <w:rPr>
                <w:sz w:val="20"/>
                <w:szCs w:val="20"/>
                <w:vertAlign w:val="subscript"/>
              </w:rPr>
              <w:t>Max</w:t>
            </w:r>
            <w:r w:rsidRPr="00C07CD1">
              <w:rPr>
                <w:sz w:val="20"/>
                <w:szCs w:val="20"/>
              </w:rPr>
              <w:t xml:space="preserve"> x V</w:t>
            </w:r>
            <w:r w:rsidRPr="00C07CD1">
              <w:rPr>
                <w:sz w:val="20"/>
                <w:szCs w:val="20"/>
                <w:vertAlign w:val="subscript"/>
              </w:rPr>
              <w:t>i</w:t>
            </w:r>
            <w:r w:rsidRPr="00C07CD1">
              <w:rPr>
                <w:sz w:val="20"/>
                <w:szCs w:val="20"/>
              </w:rPr>
              <w:t xml:space="preserve"> / V</w:t>
            </w:r>
            <w:r w:rsidRPr="00C07CD1">
              <w:rPr>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2D696B" w14:textId="77777777" w:rsidR="003367D4" w:rsidRPr="00C07CD1" w:rsidRDefault="003367D4" w:rsidP="003367D4">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31F5BA" w14:textId="77777777" w:rsidR="003367D4" w:rsidRPr="00C07CD1" w:rsidRDefault="003367D4" w:rsidP="003367D4">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70528F90"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94B303"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A4617E"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TE per sequenze EPI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5B3CEBB9"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B2C06F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31383F2"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EB9DBCA"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B31BE68"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627672" w14:textId="77777777" w:rsidR="00F52669" w:rsidRPr="00C07CD1" w:rsidRDefault="00F52669" w:rsidP="009F3F8E">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3266C503" w14:textId="77777777" w:rsidR="00F52669" w:rsidRPr="00C07CD1" w:rsidRDefault="00F52669" w:rsidP="009F3F8E">
            <w:pPr>
              <w:keepNext/>
              <w:keepLines/>
              <w:spacing w:line="240" w:lineRule="auto"/>
              <w:rPr>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A0D683"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5231EF"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0DDB78F7"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5A7D2D"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80F68B"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TE per sequenze GRE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2A7F327A"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CC02F1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3DB44BF"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DE920A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95F178"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5D63C9" w14:textId="77777777" w:rsidR="00F52669" w:rsidRPr="00C07CD1" w:rsidRDefault="00F52669" w:rsidP="009F3F8E">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3BC9CBAB" w14:textId="77777777" w:rsidR="00F52669" w:rsidRPr="00C07CD1" w:rsidRDefault="00F52669" w:rsidP="009F3F8E">
            <w:pPr>
              <w:keepNext/>
              <w:keepLines/>
              <w:spacing w:line="240" w:lineRule="auto"/>
              <w:rPr>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973B0F"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C1836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4AE4A428"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BC4E15"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0C57DD"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TE in diffusione con b=1000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4A93AA2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DF27C99"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AA2AD6E"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DE44979"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9E3922E"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6BC5C7" w14:textId="77777777" w:rsidR="00F52669" w:rsidRPr="00C07CD1" w:rsidRDefault="00F52669" w:rsidP="009F3F8E">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538F3FAE" w14:textId="77777777" w:rsidR="00F52669" w:rsidRPr="00C07CD1" w:rsidRDefault="00F52669" w:rsidP="009F3F8E">
            <w:pPr>
              <w:keepNext/>
              <w:keepLines/>
              <w:spacing w:line="240" w:lineRule="auto"/>
              <w:rPr>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8ACEA1"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25B6DB"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7F425334"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7A8000"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8D684D"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TR per sequenze EPI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69E725D1"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3A2A69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1DD6BEE"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6828671"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86C75FD"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F75C0E" w14:textId="77777777" w:rsidR="00F52669" w:rsidRPr="00C07CD1" w:rsidRDefault="00F52669" w:rsidP="009F3F8E">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63934333" w14:textId="77777777" w:rsidR="00F52669" w:rsidRPr="00C07CD1" w:rsidRDefault="00F52669" w:rsidP="009F3F8E">
            <w:pPr>
              <w:keepNext/>
              <w:keepLines/>
              <w:spacing w:line="240" w:lineRule="auto"/>
              <w:rPr>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85EB9F"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AD0269"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51522F64"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7EE2A9"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CA2F1B"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TR per sequenze GRE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6B7E041C"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C70963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63E9E8E"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B5595BD"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D5E3991"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D35B92" w14:textId="77777777" w:rsidR="00F52669" w:rsidRPr="00C07CD1" w:rsidRDefault="00F52669" w:rsidP="009F3F8E">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116CDF76" w14:textId="77777777" w:rsidR="00F52669" w:rsidRPr="00C07CD1" w:rsidRDefault="00F52669" w:rsidP="009F3F8E">
            <w:pPr>
              <w:keepNext/>
              <w:keepLines/>
              <w:spacing w:line="240" w:lineRule="auto"/>
              <w:rPr>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C5692B"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604C0B"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35808B09"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F0F0A9"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4D5B5D" w14:textId="77777777" w:rsidR="00F52669" w:rsidRPr="00C07CD1" w:rsidRDefault="00F52669" w:rsidP="009F3F8E">
            <w:pPr>
              <w:pStyle w:val="Nessunaspaziatura"/>
              <w:rPr>
                <w:rFonts w:asciiTheme="minorHAnsi" w:hAnsiTheme="minorHAnsi"/>
                <w:sz w:val="20"/>
                <w:szCs w:val="20"/>
              </w:rPr>
            </w:pPr>
            <w:r w:rsidRPr="00C07CD1">
              <w:rPr>
                <w:rFonts w:asciiTheme="minorHAnsi" w:hAnsiTheme="minorHAnsi"/>
                <w:sz w:val="20"/>
                <w:szCs w:val="20"/>
              </w:rPr>
              <w:t>Linearità alla massima ampiezza (%)</w:t>
            </w:r>
          </w:p>
        </w:tc>
        <w:tc>
          <w:tcPr>
            <w:tcW w:w="330" w:type="pct"/>
            <w:tcBorders>
              <w:top w:val="single" w:sz="4" w:space="0" w:color="C00000"/>
              <w:left w:val="single" w:sz="4" w:space="0" w:color="C00000"/>
              <w:bottom w:val="single" w:sz="4" w:space="0" w:color="C00000"/>
              <w:right w:val="single" w:sz="4" w:space="0" w:color="C00000"/>
            </w:tcBorders>
            <w:vAlign w:val="center"/>
          </w:tcPr>
          <w:p w14:paraId="68B6BBB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54BB5B7"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lang w:val="de-DE"/>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48718B5"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lang w:val="de-DE"/>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DCB8875" w14:textId="77777777" w:rsidR="00F52669" w:rsidRPr="00C07CD1" w:rsidRDefault="00F52669" w:rsidP="009F3F8E">
            <w:pPr>
              <w:widowControl w:val="0"/>
              <w:spacing w:line="240" w:lineRule="auto"/>
              <w:jc w:val="center"/>
              <w:rPr>
                <w:rFonts w:cs="Calibri"/>
                <w:color w:val="000000"/>
                <w:sz w:val="20"/>
                <w:szCs w:val="20"/>
              </w:rPr>
            </w:pPr>
            <w:r w:rsidRPr="00C07CD1">
              <w:rPr>
                <w:rFonts w:asciiTheme="minorHAnsi" w:hAnsiTheme="minorHAnsi"/>
                <w:sz w:val="20"/>
                <w:szCs w:val="20"/>
              </w:rPr>
              <w:t>% (specificare il valore riferito a 45 cm)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43ECCE5"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471F3E" w14:textId="77777777" w:rsidR="00F52669" w:rsidRPr="00C07CD1" w:rsidRDefault="00F52669" w:rsidP="009F3F8E">
            <w:pPr>
              <w:spacing w:line="240" w:lineRule="auto"/>
              <w:rPr>
                <w:sz w:val="20"/>
                <w:szCs w:val="20"/>
              </w:rPr>
            </w:pPr>
            <w:r w:rsidRPr="00C07CD1">
              <w:rPr>
                <w:sz w:val="20"/>
                <w:szCs w:val="20"/>
              </w:rPr>
              <w:t xml:space="preserve">Verrà assegnato il punteggio massimo all’offerente che indicherà il </w:t>
            </w:r>
            <w:r w:rsidRPr="00C07CD1">
              <w:rPr>
                <w:b/>
                <w:sz w:val="20"/>
                <w:szCs w:val="20"/>
              </w:rPr>
              <w:t>valore più alto</w:t>
            </w:r>
            <w:r w:rsidRPr="00C07CD1">
              <w:rPr>
                <w:sz w:val="20"/>
                <w:szCs w:val="20"/>
              </w:rPr>
              <w:t>, mentre agli altri offerenti verrà assegnato un punteggio proporzionale:</w:t>
            </w:r>
          </w:p>
          <w:p w14:paraId="6B86743F" w14:textId="77777777" w:rsidR="00F52669" w:rsidRPr="00C07CD1" w:rsidRDefault="00F52669" w:rsidP="009F3F8E">
            <w:pPr>
              <w:keepNext/>
              <w:keepLines/>
              <w:spacing w:line="240" w:lineRule="auto"/>
              <w:rPr>
                <w:rFonts w:asciiTheme="minorHAnsi" w:hAnsiTheme="minorHAnsi"/>
                <w:sz w:val="20"/>
                <w:szCs w:val="20"/>
              </w:rPr>
            </w:pPr>
            <w:r w:rsidRPr="00C07CD1">
              <w:rPr>
                <w:sz w:val="20"/>
                <w:szCs w:val="20"/>
              </w:rPr>
              <w:t>P</w:t>
            </w:r>
            <w:r w:rsidRPr="00C07CD1">
              <w:rPr>
                <w:sz w:val="20"/>
                <w:szCs w:val="20"/>
                <w:vertAlign w:val="subscript"/>
              </w:rPr>
              <w:t>i</w:t>
            </w:r>
            <w:r w:rsidRPr="00C07CD1">
              <w:rPr>
                <w:sz w:val="20"/>
                <w:szCs w:val="20"/>
              </w:rPr>
              <w:t xml:space="preserve"> = P</w:t>
            </w:r>
            <w:r w:rsidRPr="00C07CD1">
              <w:rPr>
                <w:sz w:val="20"/>
                <w:szCs w:val="20"/>
                <w:vertAlign w:val="subscript"/>
              </w:rPr>
              <w:t>Max</w:t>
            </w:r>
            <w:r w:rsidRPr="00C07CD1">
              <w:rPr>
                <w:sz w:val="20"/>
                <w:szCs w:val="20"/>
              </w:rPr>
              <w:t xml:space="preserve"> x V</w:t>
            </w:r>
            <w:r w:rsidRPr="00C07CD1">
              <w:rPr>
                <w:sz w:val="20"/>
                <w:szCs w:val="20"/>
                <w:vertAlign w:val="subscript"/>
              </w:rPr>
              <w:t>i</w:t>
            </w:r>
            <w:r w:rsidRPr="00C07CD1">
              <w:rPr>
                <w:sz w:val="20"/>
                <w:szCs w:val="20"/>
              </w:rPr>
              <w:t xml:space="preserve"> / V</w:t>
            </w:r>
            <w:r w:rsidRPr="00C07CD1">
              <w:rPr>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269637"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5D833E"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7BB12398"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F62A3E0" w14:textId="77777777" w:rsidR="00F52669" w:rsidRPr="00C07CD1" w:rsidRDefault="00F52669" w:rsidP="00633513">
            <w:pPr>
              <w:pStyle w:val="paragrafo-tabella1"/>
              <w:keepNext/>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635866B" w14:textId="77777777" w:rsidR="00F52669" w:rsidRPr="00C07CD1" w:rsidRDefault="00F52669" w:rsidP="009F3F8E">
            <w:pPr>
              <w:pStyle w:val="Titolo3"/>
            </w:pPr>
            <w:bookmarkStart w:id="44" w:name="_Toc508897858"/>
            <w:bookmarkStart w:id="45" w:name="_Toc510684253"/>
            <w:r w:rsidRPr="00C07CD1">
              <w:t>Bobine</w:t>
            </w:r>
            <w:bookmarkEnd w:id="44"/>
            <w:bookmarkEnd w:id="45"/>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E7279A1" w14:textId="5D2B98C6" w:rsidR="00F52669" w:rsidRPr="00C07CD1" w:rsidRDefault="00034B77" w:rsidP="009F3F8E">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8B10F9F" w14:textId="77777777" w:rsidR="00F52669" w:rsidRPr="00C07CD1" w:rsidRDefault="00F52669" w:rsidP="009F3F8E">
            <w:pPr>
              <w:keepNext/>
              <w:spacing w:before="40" w:after="40" w:line="240" w:lineRule="auto"/>
              <w:jc w:val="center"/>
              <w:rPr>
                <w:rFonts w:asciiTheme="minorHAnsi" w:hAnsiTheme="minorHAnsi" w:cs="Calibri"/>
                <w:b/>
                <w:bCs/>
                <w:color w:val="000000"/>
                <w:sz w:val="20"/>
                <w:szCs w:val="20"/>
              </w:rPr>
            </w:pPr>
          </w:p>
        </w:tc>
      </w:tr>
      <w:tr w:rsidR="00F52669" w:rsidRPr="00C07CD1" w14:paraId="3329EF03" w14:textId="77777777" w:rsidTr="009F3F8E">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AF8071"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DF6390"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Le bobine devono essere fornite con tecnologia allo “stato dell’arte”.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CFB767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5FC5CF8"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D87503E"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B1E0C3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AC6EAC6"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299D7F"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8BFCD0"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6E6BC9"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45B8BB63" w14:textId="77777777" w:rsidTr="009F3F8E">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C31CA1"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2E44D2"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C13218D"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FB0254"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C951DC4"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A3CC75"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9E77FD8"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20450F"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05FDC8"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E5B760"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4F304D" w:rsidRPr="00C07CD1" w14:paraId="58867B18" w14:textId="77777777" w:rsidTr="009F3F8E">
        <w:trPr>
          <w:cantSplit/>
          <w:trHeight w:val="395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F992D0" w14:textId="77777777" w:rsidR="004F304D" w:rsidRPr="00C07CD1" w:rsidRDefault="004F304D" w:rsidP="004F304D">
            <w:pPr>
              <w:pStyle w:val="paragrafo-tabella1"/>
              <w:keepNext/>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822B33"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 richiedono bobine idonee per i seguenti studi:</w:t>
            </w:r>
          </w:p>
          <w:p w14:paraId="23C0241D"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w:t>
            </w:r>
            <w:r w:rsidR="00367DC8" w:rsidRPr="00C07CD1">
              <w:rPr>
                <w:rFonts w:asciiTheme="minorHAnsi" w:hAnsiTheme="minorHAnsi" w:cs="Calibri"/>
                <w:sz w:val="20"/>
                <w:szCs w:val="20"/>
              </w:rPr>
              <w:t xml:space="preserve"> whole </w:t>
            </w:r>
            <w:r w:rsidRPr="00C07CD1">
              <w:rPr>
                <w:rFonts w:asciiTheme="minorHAnsi" w:hAnsiTheme="minorHAnsi" w:cs="Calibri"/>
                <w:sz w:val="20"/>
                <w:szCs w:val="20"/>
              </w:rPr>
              <w:t>body;</w:t>
            </w:r>
          </w:p>
          <w:p w14:paraId="1D36252F"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encefalo;</w:t>
            </w:r>
          </w:p>
          <w:p w14:paraId="413D3BD7"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testa/collo;</w:t>
            </w:r>
          </w:p>
          <w:p w14:paraId="652D70AF"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addome, pelvi, torace;</w:t>
            </w:r>
          </w:p>
          <w:p w14:paraId="1B48D1A7"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cardio;</w:t>
            </w:r>
          </w:p>
          <w:p w14:paraId="539FB29B"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angio periferica;</w:t>
            </w:r>
          </w:p>
          <w:p w14:paraId="4F0516BD" w14:textId="121FE70B" w:rsidR="005B5539" w:rsidRPr="00C07CD1" w:rsidRDefault="005B5539" w:rsidP="005B553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colonna cervicale, dorsale e lombosacrale;</w:t>
            </w:r>
          </w:p>
          <w:p w14:paraId="32456332" w14:textId="77777777" w:rsidR="00215393"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 </w:t>
            </w:r>
            <w:r w:rsidR="0007619C" w:rsidRPr="00C07CD1">
              <w:rPr>
                <w:rFonts w:asciiTheme="minorHAnsi" w:hAnsiTheme="minorHAnsi" w:cs="Calibri"/>
                <w:sz w:val="20"/>
                <w:szCs w:val="20"/>
              </w:rPr>
              <w:t>prostata (non con bobina endorettale)</w:t>
            </w:r>
            <w:r w:rsidR="00367DC8" w:rsidRPr="00C07CD1">
              <w:rPr>
                <w:rFonts w:asciiTheme="minorHAnsi" w:hAnsiTheme="minorHAnsi" w:cs="Calibri"/>
                <w:sz w:val="20"/>
                <w:szCs w:val="20"/>
              </w:rPr>
              <w:t>;</w:t>
            </w:r>
          </w:p>
          <w:p w14:paraId="2AFB5659"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mano;</w:t>
            </w:r>
          </w:p>
          <w:p w14:paraId="072C5E5D"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piede;</w:t>
            </w:r>
          </w:p>
          <w:p w14:paraId="4C2CDAF2"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piccole articolazioni (polso, caviglia);</w:t>
            </w:r>
          </w:p>
          <w:p w14:paraId="6FD8427D"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grandi articolazioni (spalla, ginocchio);</w:t>
            </w:r>
          </w:p>
          <w:p w14:paraId="567BA7AD" w14:textId="77777777" w:rsidR="004F304D" w:rsidRPr="00C07CD1" w:rsidRDefault="004F304D" w:rsidP="004F304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encefalo/colonna pediatrici;</w:t>
            </w:r>
          </w:p>
          <w:p w14:paraId="60DC71D6" w14:textId="45FBD0DF" w:rsidR="000936DE" w:rsidRPr="00C07CD1" w:rsidRDefault="00AD5F10" w:rsidP="00AD5F10">
            <w:pPr>
              <w:keepNext/>
              <w:spacing w:before="60" w:after="60" w:line="240" w:lineRule="auto"/>
              <w:ind w:right="57"/>
              <w:rPr>
                <w:rFonts w:asciiTheme="minorHAnsi" w:hAnsiTheme="minorHAnsi" w:cs="Calibri"/>
                <w:sz w:val="20"/>
                <w:szCs w:val="20"/>
              </w:rPr>
            </w:pPr>
            <w:r w:rsidRPr="00C07CD1">
              <w:rPr>
                <w:rFonts w:asciiTheme="minorHAnsi" w:hAnsiTheme="minorHAnsi" w:cs="Calibri"/>
                <w:sz w:val="20"/>
                <w:szCs w:val="20"/>
              </w:rPr>
              <w:t>• m</w:t>
            </w:r>
            <w:r w:rsidR="000936DE" w:rsidRPr="00C07CD1">
              <w:rPr>
                <w:rFonts w:asciiTheme="minorHAnsi" w:hAnsiTheme="minorHAnsi" w:cs="Calibri"/>
                <w:sz w:val="20"/>
                <w:szCs w:val="20"/>
              </w:rPr>
              <w:t>ammella</w:t>
            </w:r>
          </w:p>
        </w:tc>
        <w:tc>
          <w:tcPr>
            <w:tcW w:w="330" w:type="pct"/>
            <w:tcBorders>
              <w:top w:val="single" w:sz="4" w:space="0" w:color="C00000"/>
              <w:left w:val="single" w:sz="4" w:space="0" w:color="C00000"/>
              <w:bottom w:val="single" w:sz="4" w:space="0" w:color="C00000"/>
              <w:right w:val="single" w:sz="4" w:space="0" w:color="C00000"/>
            </w:tcBorders>
            <w:vAlign w:val="center"/>
          </w:tcPr>
          <w:p w14:paraId="0407FE5B" w14:textId="77777777" w:rsidR="004F304D" w:rsidRPr="00C07CD1" w:rsidRDefault="004F304D" w:rsidP="004F304D">
            <w:pPr>
              <w:keepNext/>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1B593D8" w14:textId="77777777" w:rsidR="004F304D" w:rsidRPr="00C07CD1" w:rsidRDefault="004F304D" w:rsidP="004F304D">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DF59471" w14:textId="77777777" w:rsidR="004F304D" w:rsidRPr="00C07CD1" w:rsidRDefault="004F304D" w:rsidP="004F304D">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14C9E21" w14:textId="77777777" w:rsidR="004F304D" w:rsidRPr="00C07CD1" w:rsidRDefault="004F304D" w:rsidP="004F304D">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35AFAD4" w14:textId="77777777" w:rsidR="004F304D" w:rsidRPr="00C07CD1" w:rsidRDefault="004F304D" w:rsidP="00453E6B">
            <w:pPr>
              <w:spacing w:before="40" w:after="40" w:line="240" w:lineRule="auto"/>
              <w:jc w:val="left"/>
              <w:rPr>
                <w:rFonts w:cs="Calibri"/>
                <w:sz w:val="20"/>
                <w:szCs w:val="20"/>
              </w:rPr>
            </w:pPr>
            <w:r w:rsidRPr="00C07CD1">
              <w:rPr>
                <w:rFonts w:cs="Calibri"/>
                <w:sz w:val="20"/>
                <w:szCs w:val="20"/>
              </w:rPr>
              <w:t>Descrivere all’interno de</w:t>
            </w:r>
            <w:r w:rsidR="00453E6B" w:rsidRPr="00C07CD1">
              <w:rPr>
                <w:rFonts w:cs="Calibri"/>
                <w:sz w:val="20"/>
                <w:szCs w:val="20"/>
              </w:rPr>
              <w:t>i</w:t>
            </w:r>
            <w:r w:rsidRPr="00C07CD1">
              <w:rPr>
                <w:rFonts w:cs="Calibri"/>
                <w:sz w:val="20"/>
                <w:szCs w:val="20"/>
              </w:rPr>
              <w:t xml:space="preserve"> document</w:t>
            </w:r>
            <w:r w:rsidR="00453E6B" w:rsidRPr="00C07CD1">
              <w:rPr>
                <w:rFonts w:cs="Calibri"/>
                <w:sz w:val="20"/>
                <w:szCs w:val="20"/>
              </w:rPr>
              <w:t>i</w:t>
            </w:r>
            <w:r w:rsidRPr="00C07CD1">
              <w:rPr>
                <w:rFonts w:cs="Calibri"/>
                <w:sz w:val="20"/>
                <w:szCs w:val="20"/>
              </w:rPr>
              <w:t xml:space="preserve"> DOC.b e </w:t>
            </w:r>
            <w:r w:rsidR="00AE6229" w:rsidRPr="00C07CD1">
              <w:rPr>
                <w:rFonts w:cs="Calibri"/>
                <w:sz w:val="20"/>
                <w:szCs w:val="20"/>
              </w:rPr>
              <w:t>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55829E" w14:textId="4E18284E" w:rsidR="004F304D" w:rsidRPr="00C07CD1" w:rsidRDefault="004F304D" w:rsidP="00C30EA7">
            <w:pPr>
              <w:keepNext/>
              <w:spacing w:before="40" w:after="40" w:line="240" w:lineRule="auto"/>
              <w:rPr>
                <w:rFonts w:cs="Calibri"/>
                <w:sz w:val="20"/>
                <w:szCs w:val="20"/>
              </w:rPr>
            </w:pPr>
            <w:r w:rsidRPr="00C07CD1">
              <w:rPr>
                <w:rFonts w:cs="Calibri"/>
                <w:sz w:val="20"/>
                <w:szCs w:val="20"/>
              </w:rPr>
              <w:t>Verranno analizzate e valutate le caratteristiche tecniche delle bobine fornite (quali, ad esempio, il numero di canali</w:t>
            </w:r>
            <w:r w:rsidR="005B5539" w:rsidRPr="00C07CD1">
              <w:rPr>
                <w:rFonts w:cs="Calibri"/>
                <w:sz w:val="20"/>
                <w:szCs w:val="20"/>
              </w:rPr>
              <w:t xml:space="preserve"> indipendenti attivi</w:t>
            </w:r>
            <w:r w:rsidRPr="00C07CD1">
              <w:rPr>
                <w:rFonts w:cs="Calibri"/>
                <w:sz w:val="20"/>
                <w:szCs w:val="20"/>
              </w:rPr>
              <w:t>,</w:t>
            </w:r>
            <w:r w:rsidR="005B5539" w:rsidRPr="00C07CD1">
              <w:rPr>
                <w:rFonts w:cs="Calibri"/>
                <w:sz w:val="20"/>
                <w:szCs w:val="20"/>
              </w:rPr>
              <w:t xml:space="preserve"> la copertura anatomica, compatibilità con tecniche di acquisizione parallela,</w:t>
            </w:r>
            <w:r w:rsidRPr="00C07CD1">
              <w:rPr>
                <w:rFonts w:cs="Calibri"/>
                <w:sz w:val="20"/>
                <w:szCs w:val="20"/>
              </w:rPr>
              <w:t xml:space="preserve"> il confort per il paziente, …). </w:t>
            </w:r>
            <w:r w:rsidRPr="00C07CD1">
              <w:rPr>
                <w:rFonts w:asciiTheme="minorHAnsi" w:hAnsiTheme="minorHAnsi" w:cs="Calibri"/>
                <w:sz w:val="20"/>
                <w:szCs w:val="20"/>
              </w:rPr>
              <w:t xml:space="preserve">Verranno ritenute preferenziali bobine con tecnologia Phased Array. </w:t>
            </w:r>
            <w:r w:rsidRPr="00C07CD1">
              <w:rPr>
                <w:rFonts w:cs="Calibri"/>
                <w:sz w:val="20"/>
                <w:szCs w:val="20"/>
              </w:rPr>
              <w:t>Verrà inoltre valutato se le bobine sono dedicate al distretto corporeo indicato e se vengono fornite altre bobine per lo studio di ulteriori distretti oltre a quelli richiesti.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80A01E" w14:textId="09E6880F" w:rsidR="004F304D" w:rsidRPr="00C07CD1" w:rsidRDefault="00034B77" w:rsidP="004F304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8B8BFE" w14:textId="77777777" w:rsidR="004F304D" w:rsidRPr="00C07CD1" w:rsidRDefault="004F304D" w:rsidP="004F304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F52669" w:rsidRPr="00C07CD1" w14:paraId="35914A66"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A2D302B" w14:textId="77777777" w:rsidR="00F52669" w:rsidRPr="00C07CD1" w:rsidRDefault="00F52669" w:rsidP="00633513">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29DC366" w14:textId="77777777" w:rsidR="00F52669" w:rsidRPr="00C07CD1" w:rsidRDefault="00F52669" w:rsidP="009F3F8E">
            <w:pPr>
              <w:pStyle w:val="Titolo3"/>
            </w:pPr>
            <w:bookmarkStart w:id="46" w:name="_Toc508897859"/>
            <w:bookmarkStart w:id="47" w:name="_Toc510684254"/>
            <w:r w:rsidRPr="00C07CD1">
              <w:t>Lettino porta pazienti</w:t>
            </w:r>
            <w:bookmarkEnd w:id="46"/>
            <w:bookmarkEnd w:id="47"/>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95E21D5" w14:textId="17634E3D" w:rsidR="00F52669" w:rsidRPr="00C07CD1" w:rsidRDefault="00034B77" w:rsidP="009F3F8E">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B44B2EF" w14:textId="77777777" w:rsidR="00F52669" w:rsidRPr="00C07CD1" w:rsidRDefault="00F52669" w:rsidP="009F3F8E">
            <w:pPr>
              <w:keepNext/>
              <w:spacing w:before="40" w:after="40" w:line="240" w:lineRule="auto"/>
              <w:jc w:val="center"/>
              <w:rPr>
                <w:rFonts w:asciiTheme="minorHAnsi" w:hAnsiTheme="minorHAnsi" w:cs="Calibri"/>
                <w:b/>
                <w:bCs/>
                <w:color w:val="000000"/>
                <w:sz w:val="20"/>
                <w:szCs w:val="20"/>
              </w:rPr>
            </w:pPr>
          </w:p>
        </w:tc>
      </w:tr>
      <w:tr w:rsidR="00F52669" w:rsidRPr="00C07CD1" w14:paraId="35A81D63" w14:textId="77777777" w:rsidTr="009F3F8E">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E00126"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98DD55"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Escursioni motorizzate: verticali e longitudinali.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86FC72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33791F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5E66035"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20597B1"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B990AE2"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437909"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872EB3"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178077"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0398E015" w14:textId="77777777" w:rsidTr="009F3F8E">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7C35BC"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262DCF"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0B84719"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8C6F50"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E9712BF"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4B71C8D"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FCF2E07"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25B675"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D58046"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A6A1C5"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533724" w:rsidRPr="00C07CD1" w14:paraId="7B80995B" w14:textId="77777777" w:rsidTr="00C07CD1">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9B9BA2" w14:textId="77777777" w:rsidR="00533724" w:rsidRPr="00C07CD1" w:rsidRDefault="00533724" w:rsidP="00533724">
            <w:pPr>
              <w:pStyle w:val="paragrafo-tabella1"/>
              <w:keepNext/>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AE565E" w14:textId="77777777" w:rsidR="00533724" w:rsidRPr="00C07CD1" w:rsidRDefault="00533724" w:rsidP="00533724">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Tavolo o piano porta paziente rimovibili dall’impianto.</w:t>
            </w:r>
          </w:p>
        </w:tc>
        <w:tc>
          <w:tcPr>
            <w:tcW w:w="330" w:type="pct"/>
            <w:tcBorders>
              <w:top w:val="single" w:sz="4" w:space="0" w:color="C00000"/>
              <w:left w:val="single" w:sz="4" w:space="0" w:color="C00000"/>
              <w:bottom w:val="single" w:sz="4" w:space="0" w:color="C00000"/>
              <w:right w:val="single" w:sz="4" w:space="0" w:color="C00000"/>
            </w:tcBorders>
            <w:vAlign w:val="center"/>
          </w:tcPr>
          <w:p w14:paraId="2C3416B0" w14:textId="77777777" w:rsidR="00533724" w:rsidRPr="00C07CD1" w:rsidRDefault="00533724" w:rsidP="00533724">
            <w:pPr>
              <w:keepNext/>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5571CCD" w14:textId="77777777" w:rsidR="00533724" w:rsidRPr="00C07CD1" w:rsidRDefault="00533724" w:rsidP="00533724">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9F8CD85" w14:textId="77777777" w:rsidR="00533724" w:rsidRPr="00C07CD1" w:rsidRDefault="00533724" w:rsidP="00533724">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8F15A7B" w14:textId="77777777" w:rsidR="00533724" w:rsidRPr="00C07CD1" w:rsidRDefault="00533724" w:rsidP="00533724">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E29017E" w14:textId="77777777" w:rsidR="00533724" w:rsidRPr="00C07CD1" w:rsidRDefault="00533724" w:rsidP="00533724">
            <w:pPr>
              <w:keepNext/>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84A5EA" w14:textId="319D9DDE" w:rsidR="00533724" w:rsidRPr="00C07CD1" w:rsidRDefault="00533724" w:rsidP="00533724">
            <w:pPr>
              <w:keepNext/>
              <w:spacing w:before="40" w:after="40" w:line="240" w:lineRule="auto"/>
              <w:jc w:val="left"/>
              <w:rPr>
                <w:rFonts w:cs="Calibri"/>
                <w:sz w:val="20"/>
                <w:szCs w:val="20"/>
              </w:rPr>
            </w:pPr>
            <w:r w:rsidRPr="00C07CD1">
              <w:rPr>
                <w:rFonts w:asciiTheme="minorHAnsi" w:hAnsiTheme="minorHAnsi" w:cs="Calibri"/>
                <w:sz w:val="20"/>
                <w:szCs w:val="20"/>
              </w:rPr>
              <w:t xml:space="preserve">Verrà analizzata e valutata la soluzione tecnica proposta, privilegiando </w:t>
            </w:r>
            <w:r w:rsidRPr="00C07CD1">
              <w:rPr>
                <w:rFonts w:cs="Calibri"/>
                <w:sz w:val="20"/>
                <w:szCs w:val="20"/>
              </w:rPr>
              <w:t>la soluzione con piano rimovibile.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DDF313" w14:textId="57BD3B6C" w:rsidR="00533724" w:rsidRPr="00C07CD1" w:rsidRDefault="00533724" w:rsidP="00533724">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C2FD6A" w14:textId="77777777" w:rsidR="00533724" w:rsidRPr="00C07CD1" w:rsidRDefault="00533724" w:rsidP="00533724">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F52669" w:rsidRPr="00C07CD1" w14:paraId="48ED348E"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882DB3"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4DE665"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Range di scansione longitudinale ≥ 200 cm.</w:t>
            </w:r>
          </w:p>
        </w:tc>
        <w:tc>
          <w:tcPr>
            <w:tcW w:w="330" w:type="pct"/>
            <w:tcBorders>
              <w:top w:val="single" w:sz="4" w:space="0" w:color="C00000"/>
              <w:left w:val="single" w:sz="4" w:space="0" w:color="C00000"/>
              <w:bottom w:val="single" w:sz="4" w:space="0" w:color="C00000"/>
              <w:right w:val="single" w:sz="4" w:space="0" w:color="C00000"/>
            </w:tcBorders>
            <w:vAlign w:val="center"/>
          </w:tcPr>
          <w:p w14:paraId="258C9DA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E885441"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F14F38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1CEE7BF"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cm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99D474E"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C548AA" w14:textId="77777777" w:rsidR="00F52669" w:rsidRPr="00C07CD1" w:rsidRDefault="00F52669" w:rsidP="009F3F8E">
            <w:pPr>
              <w:spacing w:line="240" w:lineRule="auto"/>
              <w:rPr>
                <w:sz w:val="20"/>
                <w:szCs w:val="20"/>
              </w:rPr>
            </w:pPr>
            <w:r w:rsidRPr="00C07CD1">
              <w:rPr>
                <w:sz w:val="20"/>
                <w:szCs w:val="20"/>
              </w:rPr>
              <w:t xml:space="preserve">Verrà assegnato il punteggio massimo all’offerente che indicherà il </w:t>
            </w:r>
            <w:r w:rsidRPr="00C07CD1">
              <w:rPr>
                <w:b/>
                <w:sz w:val="20"/>
                <w:szCs w:val="20"/>
              </w:rPr>
              <w:t>valore più alto</w:t>
            </w:r>
            <w:r w:rsidRPr="00C07CD1">
              <w:rPr>
                <w:sz w:val="20"/>
                <w:szCs w:val="20"/>
              </w:rPr>
              <w:t>, mentre agli altri offerenti verrà assegnato un punteggio proporzionale:</w:t>
            </w:r>
          </w:p>
          <w:p w14:paraId="7881669D" w14:textId="77777777" w:rsidR="00F52669" w:rsidRPr="00C07CD1" w:rsidRDefault="00F52669" w:rsidP="009F3F8E">
            <w:pPr>
              <w:spacing w:before="40" w:after="40" w:line="240" w:lineRule="auto"/>
              <w:rPr>
                <w:rFonts w:cs="Calibri"/>
                <w:sz w:val="20"/>
                <w:szCs w:val="20"/>
              </w:rPr>
            </w:pPr>
            <w:r w:rsidRPr="00C07CD1">
              <w:rPr>
                <w:sz w:val="20"/>
                <w:szCs w:val="20"/>
              </w:rPr>
              <w:t>P</w:t>
            </w:r>
            <w:r w:rsidRPr="00C07CD1">
              <w:rPr>
                <w:sz w:val="20"/>
                <w:szCs w:val="20"/>
                <w:vertAlign w:val="subscript"/>
              </w:rPr>
              <w:t>i</w:t>
            </w:r>
            <w:r w:rsidRPr="00C07CD1">
              <w:rPr>
                <w:sz w:val="20"/>
                <w:szCs w:val="20"/>
              </w:rPr>
              <w:t xml:space="preserve"> = P</w:t>
            </w:r>
            <w:r w:rsidRPr="00C07CD1">
              <w:rPr>
                <w:sz w:val="20"/>
                <w:szCs w:val="20"/>
                <w:vertAlign w:val="subscript"/>
              </w:rPr>
              <w:t>Max</w:t>
            </w:r>
            <w:r w:rsidRPr="00C07CD1">
              <w:rPr>
                <w:sz w:val="20"/>
                <w:szCs w:val="20"/>
              </w:rPr>
              <w:t xml:space="preserve"> x V</w:t>
            </w:r>
            <w:r w:rsidRPr="00C07CD1">
              <w:rPr>
                <w:sz w:val="20"/>
                <w:szCs w:val="20"/>
                <w:vertAlign w:val="subscript"/>
              </w:rPr>
              <w:t>i</w:t>
            </w:r>
            <w:r w:rsidRPr="00C07CD1">
              <w:rPr>
                <w:sz w:val="20"/>
                <w:szCs w:val="20"/>
              </w:rPr>
              <w:t xml:space="preserve"> / V</w:t>
            </w:r>
            <w:r w:rsidRPr="00C07CD1">
              <w:rPr>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4A9278"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E1BBC5"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441B28A1"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060A12" w14:textId="77777777" w:rsidR="00F52669" w:rsidRPr="00C07CD1" w:rsidRDefault="00F52669" w:rsidP="00633513">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BD3041"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Portata massima con possibilità di movimentazione.</w:t>
            </w:r>
          </w:p>
        </w:tc>
        <w:tc>
          <w:tcPr>
            <w:tcW w:w="330" w:type="pct"/>
            <w:tcBorders>
              <w:top w:val="single" w:sz="4" w:space="0" w:color="C00000"/>
              <w:left w:val="single" w:sz="4" w:space="0" w:color="C00000"/>
              <w:bottom w:val="single" w:sz="4" w:space="0" w:color="C00000"/>
              <w:right w:val="single" w:sz="4" w:space="0" w:color="C00000"/>
            </w:tcBorders>
            <w:vAlign w:val="center"/>
          </w:tcPr>
          <w:p w14:paraId="35F0EDAE"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6DAEB4C"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200</w:t>
            </w:r>
          </w:p>
        </w:tc>
        <w:tc>
          <w:tcPr>
            <w:tcW w:w="267" w:type="pct"/>
            <w:tcBorders>
              <w:top w:val="single" w:sz="4" w:space="0" w:color="C00000"/>
              <w:left w:val="single" w:sz="4" w:space="0" w:color="C00000"/>
              <w:bottom w:val="single" w:sz="4" w:space="0" w:color="C00000"/>
              <w:right w:val="single" w:sz="4" w:space="0" w:color="C00000"/>
            </w:tcBorders>
            <w:vAlign w:val="center"/>
          </w:tcPr>
          <w:p w14:paraId="4781C09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7C53B3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kg</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47C8956" w14:textId="77777777" w:rsidR="00F52669" w:rsidRPr="00C07CD1" w:rsidRDefault="00F52669" w:rsidP="009F3F8E">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AD8D78" w14:textId="77777777" w:rsidR="00F52669" w:rsidRPr="00C07CD1" w:rsidRDefault="00F52669" w:rsidP="009F3F8E">
            <w:pPr>
              <w:pStyle w:val="Paragrafoelenco"/>
              <w:keepNext/>
              <w:keepLines/>
              <w:numPr>
                <w:ilvl w:val="0"/>
                <w:numId w:val="28"/>
              </w:numPr>
              <w:spacing w:line="240" w:lineRule="auto"/>
              <w:ind w:left="224" w:hanging="213"/>
              <w:rPr>
                <w:rFonts w:asciiTheme="minorHAnsi" w:hAnsiTheme="minorHAns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 xml:space="preserve">i </w:t>
            </w:r>
            <w:r w:rsidRPr="00C07CD1">
              <w:rPr>
                <w:rFonts w:asciiTheme="minorHAnsi" w:hAnsiTheme="minorHAnsi"/>
                <w:sz w:val="20"/>
                <w:szCs w:val="20"/>
              </w:rPr>
              <w:t>≤ V</w:t>
            </w:r>
            <w:r w:rsidRPr="00C07CD1">
              <w:rPr>
                <w:rFonts w:asciiTheme="minorHAnsi" w:hAnsiTheme="minorHAnsi"/>
                <w:sz w:val="20"/>
                <w:szCs w:val="20"/>
                <w:vertAlign w:val="subscript"/>
              </w:rPr>
              <w:t>pref</w:t>
            </w:r>
            <w:r w:rsidRPr="00C07CD1">
              <w:rPr>
                <w:rFonts w:asciiTheme="minorHAnsi" w:hAnsiTheme="minorHAnsi"/>
                <w:sz w:val="20"/>
                <w:szCs w:val="20"/>
              </w:rPr>
              <w:t xml:space="preserve"> sarà assegnato un punteggio pari a zero;</w:t>
            </w:r>
          </w:p>
          <w:p w14:paraId="35191DA5" w14:textId="77777777" w:rsidR="00F52669" w:rsidRPr="00C07CD1" w:rsidRDefault="00F52669" w:rsidP="009F3F8E">
            <w:pPr>
              <w:pStyle w:val="Paragrafoelenco"/>
              <w:keepNext/>
              <w:keepLines/>
              <w:numPr>
                <w:ilvl w:val="0"/>
                <w:numId w:val="28"/>
              </w:numPr>
              <w:spacing w:line="240" w:lineRule="auto"/>
              <w:ind w:left="224" w:hanging="213"/>
              <w:rPr>
                <w:rFonts w:asciiTheme="minorHAnsi" w:hAnsiTheme="minorHAns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&gt; V</w:t>
            </w:r>
            <w:r w:rsidRPr="00C07CD1">
              <w:rPr>
                <w:rFonts w:asciiTheme="minorHAnsi" w:hAnsiTheme="minorHAnsi"/>
                <w:sz w:val="20"/>
                <w:szCs w:val="20"/>
                <w:vertAlign w:val="subscript"/>
              </w:rPr>
              <w:t>pref</w:t>
            </w:r>
            <w:r w:rsidRPr="00C07CD1">
              <w:rPr>
                <w:rFonts w:asciiTheme="minorHAnsi" w:hAnsiTheme="minorHAnsi"/>
                <w:sz w:val="20"/>
                <w:szCs w:val="20"/>
              </w:rPr>
              <w:t xml:space="preserve"> verrà assegnato il punteggio massimo all’offerente che indicherà il </w:t>
            </w:r>
            <w:r w:rsidRPr="00C07CD1">
              <w:rPr>
                <w:rFonts w:asciiTheme="minorHAnsi" w:hAnsiTheme="minorHAnsi"/>
                <w:b/>
                <w:bCs/>
                <w:sz w:val="20"/>
                <w:szCs w:val="20"/>
              </w:rPr>
              <w:t>valore più alto</w:t>
            </w:r>
            <w:r w:rsidRPr="00C07CD1">
              <w:rPr>
                <w:rFonts w:asciiTheme="minorHAnsi" w:hAnsiTheme="minorHAnsi"/>
                <w:sz w:val="20"/>
                <w:szCs w:val="20"/>
              </w:rPr>
              <w:t>, mentre agli altri offerenti verrà assegnato un punteggio proporzionale:</w:t>
            </w:r>
          </w:p>
          <w:p w14:paraId="1F930FE5" w14:textId="77777777" w:rsidR="00F52669" w:rsidRPr="00C07CD1" w:rsidRDefault="00F52669" w:rsidP="009F3F8E">
            <w:pPr>
              <w:pStyle w:val="Paragrafoelenco"/>
              <w:keepNext/>
              <w:keepLines/>
              <w:spacing w:line="240" w:lineRule="auto"/>
              <w:ind w:left="224"/>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pref</w:t>
            </w:r>
            <w:r w:rsidRPr="00C07CD1">
              <w:rPr>
                <w:rFonts w:asciiTheme="minorHAnsi" w:hAnsiTheme="minorHAnsi"/>
                <w:sz w:val="20"/>
                <w:szCs w:val="20"/>
              </w:rPr>
              <w:t>) / (V</w:t>
            </w:r>
            <w:r w:rsidRPr="00C07CD1">
              <w:rPr>
                <w:rFonts w:asciiTheme="minorHAnsi" w:hAnsiTheme="minorHAnsi"/>
                <w:sz w:val="20"/>
                <w:szCs w:val="20"/>
                <w:vertAlign w:val="subscript"/>
              </w:rPr>
              <w:t>Max</w:t>
            </w:r>
            <w:r w:rsidRPr="00C07CD1">
              <w:rPr>
                <w:rFonts w:asciiTheme="minorHAnsi" w:hAnsiTheme="minorHAnsi"/>
                <w:sz w:val="20"/>
                <w:szCs w:val="20"/>
              </w:rPr>
              <w:t xml:space="preserve"> – V</w:t>
            </w:r>
            <w:r w:rsidRPr="00C07CD1">
              <w:rPr>
                <w:rFonts w:asciiTheme="minorHAnsi" w:hAnsiTheme="minorHAnsi"/>
                <w:sz w:val="20"/>
                <w:szCs w:val="20"/>
                <w:vertAlign w:val="subscript"/>
              </w:rPr>
              <w:t>pref</w:t>
            </w:r>
            <w:r w:rsidRPr="00C07CD1">
              <w:rPr>
                <w:rFonts w:asciiTheme="minorHAnsi" w:hAnsiTheme="minorHAns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D58C92"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0069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7EA8B7"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F52669" w:rsidRPr="00C07CD1" w14:paraId="44F638FB"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0F29283" w14:textId="77777777" w:rsidR="00F52669" w:rsidRPr="00C07CD1" w:rsidRDefault="00F52669" w:rsidP="00633513">
            <w:pPr>
              <w:pStyle w:val="paragrafo-tabella1"/>
              <w:keepNext/>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4EB8641" w14:textId="77777777" w:rsidR="00F52669" w:rsidRPr="00C07CD1" w:rsidRDefault="00F52669" w:rsidP="009F3F8E">
            <w:pPr>
              <w:pStyle w:val="Titolo3"/>
            </w:pPr>
            <w:bookmarkStart w:id="48" w:name="_Toc508897860"/>
            <w:bookmarkStart w:id="49" w:name="_Toc510684255"/>
            <w:r w:rsidRPr="00C07CD1">
              <w:t>Consolle di acquisizione</w:t>
            </w:r>
            <w:bookmarkEnd w:id="48"/>
            <w:bookmarkEnd w:id="49"/>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A8A3D35" w14:textId="3EC25081" w:rsidR="00F52669" w:rsidRPr="00C07CD1" w:rsidRDefault="00C0069C" w:rsidP="005F5CDF">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45B130A" w14:textId="77777777" w:rsidR="00F52669" w:rsidRPr="00C07CD1" w:rsidRDefault="00F52669" w:rsidP="009F3F8E">
            <w:pPr>
              <w:keepNext/>
              <w:spacing w:before="40" w:after="40" w:line="240" w:lineRule="auto"/>
              <w:jc w:val="center"/>
              <w:rPr>
                <w:rFonts w:asciiTheme="minorHAnsi" w:hAnsiTheme="minorHAnsi" w:cs="Calibri"/>
                <w:b/>
                <w:bCs/>
                <w:color w:val="000000"/>
                <w:sz w:val="20"/>
                <w:szCs w:val="20"/>
              </w:rPr>
            </w:pPr>
          </w:p>
        </w:tc>
      </w:tr>
      <w:tr w:rsidR="00F52669" w:rsidRPr="00C07CD1" w14:paraId="1D68CC1D" w14:textId="77777777" w:rsidTr="003000CC">
        <w:trPr>
          <w:cantSplit/>
          <w:trHeight w:val="49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F4C090" w14:textId="77777777" w:rsidR="00F52669" w:rsidRPr="00C07CD1" w:rsidRDefault="00F52669" w:rsidP="00633513">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8C23D0" w14:textId="43DFCEE8" w:rsidR="00F52669" w:rsidRPr="00C07CD1" w:rsidRDefault="00F52669" w:rsidP="00B955F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 calcolatori dell’apparecchiatura RM dovranno operare in funzione “multitasking”, ed essere in grado di svolgere contemporaneamente funzioni di acquisizione, elaborazione, stampa, trasmissione e archiviazione delle immagini.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746B1B1"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E1B7F96"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FFA5E61"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303949E"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B694205" w14:textId="77777777" w:rsidR="00F52669" w:rsidRPr="00C07CD1" w:rsidRDefault="00F52669" w:rsidP="009F3F8E">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16A4BE" w14:textId="77777777" w:rsidR="00F52669" w:rsidRPr="00C07CD1" w:rsidRDefault="00F52669" w:rsidP="009F3F8E">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BAC838"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9FD2DA"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5E8EB76D" w14:textId="77777777" w:rsidTr="003000CC">
        <w:trPr>
          <w:cantSplit/>
          <w:trHeight w:val="25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6B42FC"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F59E35"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AC316DE"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5124A9"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8F80AFD"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ECA4A1A"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1899825"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9E8EF8"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DF9D87"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AB314A"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3B357900" w14:textId="77777777" w:rsidTr="009F3F8E">
        <w:trPr>
          <w:cantSplit/>
          <w:trHeight w:val="90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1FBEBF" w14:textId="77777777" w:rsidR="00F52669" w:rsidRPr="00C07CD1" w:rsidRDefault="00F52669" w:rsidP="00D83CF9">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E5594F" w14:textId="77777777" w:rsidR="00F52669" w:rsidRPr="00C07CD1" w:rsidRDefault="00F52669" w:rsidP="00D83CF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Il sistema deve essere integrato ai sistemi informativi aziendali (RIS/PACS Siemens) secondo gli standard DICOM 3.0 (non si richiede licenza RIS). </w:t>
            </w:r>
            <w:r w:rsidRPr="00C07CD1">
              <w:rPr>
                <w:rFonts w:asciiTheme="minorHAnsi" w:hAnsiTheme="minorHAnsi" w:cs="Tahoma"/>
                <w:sz w:val="20"/>
                <w:szCs w:val="20"/>
              </w:rPr>
              <w:t xml:space="preserve">Tutto </w:t>
            </w:r>
            <w:r w:rsidRPr="00C07CD1">
              <w:rPr>
                <w:rFonts w:asciiTheme="minorHAnsi" w:hAnsiTheme="minorHAnsi" w:cs="Tahoma"/>
                <w:i/>
                <w:sz w:val="20"/>
                <w:szCs w:val="20"/>
              </w:rPr>
              <w:t xml:space="preserve">l’Hardware </w:t>
            </w:r>
            <w:r w:rsidRPr="00C07CD1">
              <w:rPr>
                <w:rFonts w:asciiTheme="minorHAnsi" w:hAnsiTheme="minorHAnsi" w:cs="Tahoma"/>
                <w:sz w:val="20"/>
                <w:szCs w:val="20"/>
              </w:rPr>
              <w:t xml:space="preserve">ed il </w:t>
            </w:r>
            <w:r w:rsidRPr="00C07CD1">
              <w:rPr>
                <w:rFonts w:asciiTheme="minorHAnsi" w:hAnsiTheme="minorHAnsi" w:cs="Tahoma"/>
                <w:i/>
                <w:sz w:val="20"/>
                <w:szCs w:val="20"/>
              </w:rPr>
              <w:t>Software</w:t>
            </w:r>
            <w:r w:rsidRPr="00C07CD1">
              <w:rPr>
                <w:rFonts w:asciiTheme="minorHAnsi" w:hAnsiTheme="minorHAnsi" w:cs="Tahoma"/>
                <w:sz w:val="20"/>
                <w:szCs w:val="20"/>
              </w:rPr>
              <w:t xml:space="preserve"> necessari per l’integrazione della Consolle Operatore nel sistema RIS/PACS e tutte le attività necessarie per la relativa messa in servizio del collegamento saranno a carico della Ditta aggiudicataria.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9A0272F" w14:textId="77777777" w:rsidR="00F52669" w:rsidRPr="00C07CD1" w:rsidRDefault="00F52669" w:rsidP="00D83CF9">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0BF6BE" w14:textId="77777777" w:rsidR="00F52669" w:rsidRPr="00C07CD1" w:rsidRDefault="00F52669" w:rsidP="00D83CF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6058122" w14:textId="77777777" w:rsidR="00F52669" w:rsidRPr="00C07CD1" w:rsidRDefault="00F52669" w:rsidP="00D83CF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C37D256" w14:textId="77777777" w:rsidR="00F52669" w:rsidRPr="00C07CD1" w:rsidRDefault="00F52669" w:rsidP="00D83CF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48D24AF" w14:textId="77777777" w:rsidR="00F52669" w:rsidRPr="00C07CD1" w:rsidRDefault="00F52669" w:rsidP="00D83CF9">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C4EF5E" w14:textId="77777777" w:rsidR="00F52669" w:rsidRPr="00C07CD1" w:rsidRDefault="00F52669" w:rsidP="00D83CF9">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1FBFEA" w14:textId="77777777" w:rsidR="00F52669" w:rsidRPr="00C07CD1" w:rsidRDefault="00F52669" w:rsidP="00D83CF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125AE2" w14:textId="77777777" w:rsidR="00F52669" w:rsidRPr="00C07CD1" w:rsidRDefault="00F52669" w:rsidP="00D83CF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1701293B" w14:textId="77777777" w:rsidTr="009F3F8E">
        <w:trPr>
          <w:cantSplit/>
          <w:trHeight w:val="91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6FDA3B"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13CC1F"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D8A8E10"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78DC9E"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2B48D4F"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9E0FE8"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1D4E2AA"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08741D"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5B6D01"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718B7D"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695DEBAE"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9788B6"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648483"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Dotato di unità di masterizzazione CD –R/RW o DVD – R/RW.</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D3C599F"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472644"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793E22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F570D9D"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9B22303"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F62858"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76945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263F7A"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58A7572A"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277389"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883C3E"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47BD876"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E2BFAB6"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83DFBC6"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F0A4BC"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6EC96E9"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667F2"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AEA022"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41FD83"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07B77341"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C7D886" w14:textId="77777777" w:rsidR="00F52669" w:rsidRPr="00C07CD1" w:rsidRDefault="00F52669" w:rsidP="00633513">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CA6698" w14:textId="77777777" w:rsidR="00F52669" w:rsidRPr="00C07CD1" w:rsidRDefault="00F52669" w:rsidP="009F3F8E">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Interfaccia utente semplice e intuitiva gestibile tramite tastiera e mouse.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ECEADDB"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9F0A630"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024748E"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1981B65" w14:textId="77777777" w:rsidR="00F52669" w:rsidRPr="00C07CD1" w:rsidRDefault="00F52669" w:rsidP="009F3F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35FA0D3" w14:textId="77777777" w:rsidR="00F52669" w:rsidRPr="00C07CD1" w:rsidRDefault="00F52669" w:rsidP="009F3F8E">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A98A29" w14:textId="77777777" w:rsidR="00F52669" w:rsidRPr="00C07CD1" w:rsidRDefault="00F52669" w:rsidP="009F3F8E">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262C2E"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79B23B" w14:textId="77777777" w:rsidR="00F52669" w:rsidRPr="00C07CD1" w:rsidRDefault="00F52669" w:rsidP="009F3F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6726639B"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CD34CB"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6F21B9"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C6D5EBE"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AD88321"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F2B563C"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98466A"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8D22BD9"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E8E76A"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02C792"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AEDB77"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6CDD7167"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C8296B"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E9CE3C"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Disco fisso per l'archivio a breve termine tale da permettere l’archiviazione di almeno 2 giorni di lavoro (considerando 25 esami al giorno).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F99778A"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D8BB54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3B593CB"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F3C563"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DE83D5B"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86B676" w14:textId="77777777" w:rsidR="00F52669" w:rsidRPr="00C07CD1" w:rsidRDefault="00F52669" w:rsidP="009F3F8E">
            <w:pPr>
              <w:keepNext/>
              <w:keepLines/>
              <w:spacing w:line="240" w:lineRule="auto"/>
              <w:jc w:val="center"/>
              <w:rPr>
                <w:rFonts w:asciiTheme="minorHAnsi" w:hAnsiTheme="minorHAns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127DA6"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6B064C"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22DC326A" w14:textId="77777777" w:rsidTr="00604B0A">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547236"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AE2368"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39149E9"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7CD56AB"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B82D4F4"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3097FD"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443AEC9"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9521C0" w14:textId="77777777" w:rsidR="00F52669" w:rsidRPr="00C07CD1" w:rsidRDefault="00F52669" w:rsidP="009F3F8E">
            <w:pPr>
              <w:keepNext/>
              <w:keepLines/>
              <w:spacing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C763B"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9060BE"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407ABB" w:rsidRPr="00C07CD1" w14:paraId="3FCBEF1C"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86DABB"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822A0C" w14:textId="77777777" w:rsidR="00F52669" w:rsidRPr="00C07CD1" w:rsidRDefault="00F52669" w:rsidP="009F3F8E">
            <w:pPr>
              <w:spacing w:before="60" w:after="60" w:line="240" w:lineRule="auto"/>
              <w:ind w:right="57"/>
              <w:jc w:val="left"/>
              <w:rPr>
                <w:rFonts w:asciiTheme="minorHAnsi" w:hAnsiTheme="minorHAnsi" w:cs="Calibri"/>
                <w:sz w:val="20"/>
                <w:szCs w:val="20"/>
              </w:rPr>
            </w:pPr>
            <w:r w:rsidRPr="00C07CD1">
              <w:rPr>
                <w:sz w:val="20"/>
                <w:szCs w:val="20"/>
              </w:rPr>
              <w:t>Dotato di monitor ad alta risoluzione, tarato secondo gli standard DICOM 3.0 e conforme alla normativa tecnica AAPM TG 18, e con interfaccia utente intuitiva.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09400C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EE93DC"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3AB0FED"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48EC8FF"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4C1A691"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1FF0E6"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699ACB"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644586"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407ABB" w:rsidRPr="00C07CD1" w14:paraId="19086D2C" w14:textId="77777777" w:rsidTr="00604B0A">
        <w:trPr>
          <w:cantSplit/>
          <w:trHeight w:val="422"/>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A0DF50"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A3C73E"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91F84CA"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9362F8B"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ECAD292"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FCF42C"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42FFA40"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A040EA"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E73EC7"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60361B"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F52669" w:rsidRPr="00C07CD1" w14:paraId="31467A56"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50EFC5" w14:textId="77777777" w:rsidR="00F52669" w:rsidRPr="00C07CD1" w:rsidRDefault="00F52669" w:rsidP="00633513">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0B6104" w14:textId="77777777" w:rsidR="00F52669" w:rsidRPr="00C07CD1" w:rsidRDefault="00B61969" w:rsidP="009F3F8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w:t>
            </w:r>
            <w:r w:rsidR="00F52669" w:rsidRPr="00C07CD1">
              <w:rPr>
                <w:rFonts w:asciiTheme="minorHAnsi" w:hAnsiTheme="minorHAnsi" w:cs="Calibri"/>
                <w:sz w:val="20"/>
                <w:szCs w:val="20"/>
              </w:rPr>
              <w:t>onforme all'IHE Technical Framework attualmente in vigore in Italia.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695811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086106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22FD6A6"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4A5DA0" w14:textId="77777777" w:rsidR="00F52669" w:rsidRPr="00C07CD1" w:rsidRDefault="00F52669" w:rsidP="009F3F8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FF662E6" w14:textId="77777777" w:rsidR="00F52669" w:rsidRPr="00C07CD1" w:rsidRDefault="00F52669" w:rsidP="009F3F8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3CDCA0"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E8D638"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6EF1FD"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F52669" w:rsidRPr="00C07CD1" w14:paraId="21A9D0B7"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CFFFCB" w14:textId="77777777" w:rsidR="00F52669" w:rsidRPr="00C07CD1" w:rsidRDefault="00F52669" w:rsidP="00633513">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9504B0" w14:textId="77777777" w:rsidR="00F52669" w:rsidRPr="00C07CD1" w:rsidRDefault="00F52669" w:rsidP="009F3F8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CE183D1" w14:textId="77777777" w:rsidR="00F52669" w:rsidRPr="00C07CD1" w:rsidRDefault="00F52669" w:rsidP="009F3F8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28AC564" w14:textId="77777777" w:rsidR="00F52669" w:rsidRPr="00C07CD1" w:rsidRDefault="00F52669" w:rsidP="009F3F8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0C351D1" w14:textId="77777777" w:rsidR="00F52669" w:rsidRPr="00C07CD1" w:rsidRDefault="00F52669" w:rsidP="009F3F8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0267328" w14:textId="77777777" w:rsidR="00F52669" w:rsidRPr="00C07CD1" w:rsidRDefault="00F52669" w:rsidP="009F3F8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E1C80CC" w14:textId="77777777" w:rsidR="00F52669" w:rsidRPr="00C07CD1" w:rsidRDefault="00F52669" w:rsidP="009F3F8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8605F4" w14:textId="77777777" w:rsidR="00F52669" w:rsidRPr="00C07CD1" w:rsidRDefault="00F52669" w:rsidP="009F3F8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9F1C75"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13A4E6" w14:textId="77777777" w:rsidR="00F52669" w:rsidRPr="00C07CD1" w:rsidRDefault="00F52669" w:rsidP="009F3F8E">
            <w:pPr>
              <w:spacing w:before="40" w:after="40" w:line="240" w:lineRule="auto"/>
              <w:jc w:val="center"/>
              <w:rPr>
                <w:rFonts w:asciiTheme="minorHAnsi" w:hAnsiTheme="minorHAnsi" w:cs="Calibri"/>
                <w:color w:val="000000"/>
                <w:sz w:val="20"/>
                <w:szCs w:val="20"/>
              </w:rPr>
            </w:pPr>
          </w:p>
        </w:tc>
      </w:tr>
      <w:tr w:rsidR="00407ABB" w:rsidRPr="00C07CD1" w14:paraId="66B9F8A1"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B8C910"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061059" w14:textId="5EDE5F83" w:rsidR="00367DC8" w:rsidRPr="00C07CD1" w:rsidRDefault="00367DC8" w:rsidP="00483E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Monitor LCD piatto a colori di dimensioni: ≥ 19”</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9AE269B" w14:textId="19AC146F"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90C0750"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D815D6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E93459" w14:textId="79989800"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B8A24CE"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B2D106" w14:textId="1C5BB44C" w:rsidR="00367DC8" w:rsidRPr="00C07CD1" w:rsidRDefault="00367DC8" w:rsidP="00407ABB">
            <w:pPr>
              <w:spacing w:before="40" w:after="40" w:line="240" w:lineRule="auto"/>
              <w:jc w:val="center"/>
              <w:rPr>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099318" w14:textId="5D78C53E"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5CD73C" w14:textId="7D33BDFA"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9670EA9"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841E8B"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947D1B"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5906101"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EE6484B"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370326B"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24B3685"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A776BB4"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6B94A3"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31E63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58A963"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407ABB" w:rsidRPr="00C07CD1" w14:paraId="53838A7A"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AA3F1D"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440D95"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Memoria di ricostruzione: ≥ 32 GB.</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CC9E2FF" w14:textId="450C1396"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16309F"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6541162"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22BE3B3" w14:textId="7B582D64"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8CB10AF"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4BEE6D" w14:textId="43F20052" w:rsidR="00367DC8" w:rsidRPr="00C07CD1" w:rsidRDefault="00367DC8" w:rsidP="00407ABB">
            <w:pPr>
              <w:spacing w:before="40" w:after="40" w:line="240" w:lineRule="auto"/>
              <w:jc w:val="center"/>
              <w:rPr>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06B82B" w14:textId="5CEC8F23"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D42B07" w14:textId="7A3C1451"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6AA6EA0"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64497A"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63C163"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FFEB461"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5AB6AC"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81E9842"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8C40986"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3AE22BD"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7763F4"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4289C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ACF7C7"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561B44B" w14:textId="77777777" w:rsidTr="009F3F8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62D3B4" w14:textId="77777777" w:rsidR="00367DC8" w:rsidRPr="00C07CD1" w:rsidRDefault="00367DC8" w:rsidP="00367DC8">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608997"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Velocità di ricostruzione (256</w:t>
            </w:r>
            <w:r w:rsidRPr="00C07CD1">
              <w:rPr>
                <w:rFonts w:asciiTheme="minorHAnsi" w:hAnsiTheme="minorHAnsi" w:cs="Calibri"/>
                <w:sz w:val="20"/>
                <w:szCs w:val="20"/>
                <w:vertAlign w:val="superscript"/>
              </w:rPr>
              <w:t>2</w:t>
            </w:r>
            <w:r w:rsidRPr="00C07CD1">
              <w:rPr>
                <w:rFonts w:asciiTheme="minorHAnsi" w:hAnsiTheme="minorHAnsi" w:cs="Calibri"/>
                <w:sz w:val="20"/>
                <w:szCs w:val="20"/>
              </w:rPr>
              <w:t xml:space="preserve"> FFT, full FOV): ≥ 10.000 immagini al secondo.</w:t>
            </w:r>
          </w:p>
        </w:tc>
        <w:tc>
          <w:tcPr>
            <w:tcW w:w="330" w:type="pct"/>
            <w:tcBorders>
              <w:top w:val="single" w:sz="4" w:space="0" w:color="C00000"/>
              <w:left w:val="single" w:sz="4" w:space="0" w:color="C00000"/>
              <w:bottom w:val="single" w:sz="4" w:space="0" w:color="C00000"/>
              <w:right w:val="single" w:sz="4" w:space="0" w:color="C00000"/>
            </w:tcBorders>
            <w:vAlign w:val="center"/>
          </w:tcPr>
          <w:p w14:paraId="2F8B409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C39DFC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34AF052"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CF24C8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immagini/s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66E0572" w14:textId="77777777" w:rsidR="00367DC8" w:rsidRPr="00C07CD1" w:rsidRDefault="00367DC8" w:rsidP="00367DC8">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D3C7AD" w14:textId="77777777" w:rsidR="00367DC8" w:rsidRPr="00C07CD1" w:rsidRDefault="00367DC8" w:rsidP="00367DC8">
            <w:pPr>
              <w:spacing w:line="240" w:lineRule="auto"/>
              <w:rPr>
                <w:sz w:val="20"/>
                <w:szCs w:val="20"/>
              </w:rPr>
            </w:pPr>
            <w:r w:rsidRPr="00C07CD1">
              <w:rPr>
                <w:sz w:val="20"/>
                <w:szCs w:val="20"/>
              </w:rPr>
              <w:t xml:space="preserve">Verrà assegnato il punteggio massimo all’offerente che indicherà il </w:t>
            </w:r>
            <w:r w:rsidRPr="00C07CD1">
              <w:rPr>
                <w:b/>
                <w:sz w:val="20"/>
                <w:szCs w:val="20"/>
              </w:rPr>
              <w:t>valore più alto</w:t>
            </w:r>
            <w:r w:rsidRPr="00C07CD1">
              <w:rPr>
                <w:sz w:val="20"/>
                <w:szCs w:val="20"/>
              </w:rPr>
              <w:t>, mentre agli altri offerenti verrà assegnato un punteggio proporzionale:</w:t>
            </w:r>
          </w:p>
          <w:p w14:paraId="289FE27C" w14:textId="77777777" w:rsidR="00367DC8" w:rsidRPr="00C07CD1" w:rsidRDefault="00367DC8" w:rsidP="00367DC8">
            <w:pPr>
              <w:keepNext/>
              <w:keepLines/>
              <w:spacing w:line="240" w:lineRule="auto"/>
              <w:rPr>
                <w:rFonts w:asciiTheme="minorHAnsi" w:hAnsiTheme="minorHAnsi"/>
                <w:sz w:val="20"/>
                <w:szCs w:val="20"/>
              </w:rPr>
            </w:pPr>
            <w:r w:rsidRPr="00C07CD1">
              <w:rPr>
                <w:sz w:val="20"/>
                <w:szCs w:val="20"/>
              </w:rPr>
              <w:t>P</w:t>
            </w:r>
            <w:r w:rsidRPr="00C07CD1">
              <w:rPr>
                <w:sz w:val="20"/>
                <w:szCs w:val="20"/>
                <w:vertAlign w:val="subscript"/>
              </w:rPr>
              <w:t>i</w:t>
            </w:r>
            <w:r w:rsidRPr="00C07CD1">
              <w:rPr>
                <w:sz w:val="20"/>
                <w:szCs w:val="20"/>
              </w:rPr>
              <w:t xml:space="preserve"> = P</w:t>
            </w:r>
            <w:r w:rsidRPr="00C07CD1">
              <w:rPr>
                <w:sz w:val="20"/>
                <w:szCs w:val="20"/>
                <w:vertAlign w:val="subscript"/>
              </w:rPr>
              <w:t>Max</w:t>
            </w:r>
            <w:r w:rsidRPr="00C07CD1">
              <w:rPr>
                <w:sz w:val="20"/>
                <w:szCs w:val="20"/>
              </w:rPr>
              <w:t xml:space="preserve"> x V</w:t>
            </w:r>
            <w:r w:rsidRPr="00C07CD1">
              <w:rPr>
                <w:sz w:val="20"/>
                <w:szCs w:val="20"/>
                <w:vertAlign w:val="subscript"/>
              </w:rPr>
              <w:t>i</w:t>
            </w:r>
            <w:r w:rsidRPr="00C07CD1">
              <w:rPr>
                <w:sz w:val="20"/>
                <w:szCs w:val="20"/>
              </w:rPr>
              <w:t xml:space="preserve"> / V</w:t>
            </w:r>
            <w:r w:rsidRPr="00C07CD1">
              <w:rPr>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C07016"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98C8F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367DC8" w:rsidRPr="00C07CD1" w14:paraId="0B34DF7C"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04E8CEA" w14:textId="77777777" w:rsidR="00367DC8" w:rsidRPr="00C07CD1" w:rsidRDefault="00367DC8" w:rsidP="00367DC8">
            <w:pPr>
              <w:pStyle w:val="paragrafo-tabella1"/>
              <w:keepNext/>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080EDE3" w14:textId="77777777" w:rsidR="00367DC8" w:rsidRPr="00C07CD1" w:rsidRDefault="00367DC8" w:rsidP="00367DC8">
            <w:pPr>
              <w:pStyle w:val="Titolo3"/>
            </w:pPr>
            <w:bookmarkStart w:id="50" w:name="_Toc508897861"/>
            <w:bookmarkStart w:id="51" w:name="_Toc510684256"/>
            <w:r w:rsidRPr="00C07CD1">
              <w:t>Sequenze e tecniche di acquisizione</w:t>
            </w:r>
            <w:bookmarkEnd w:id="50"/>
            <w:bookmarkEnd w:id="51"/>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D32E120" w14:textId="179C9A7D" w:rsidR="00367DC8" w:rsidRPr="00C07CD1" w:rsidRDefault="005F5CDF" w:rsidP="005F5CDF">
            <w:pPr>
              <w:keepNext/>
              <w:spacing w:before="40" w:after="40" w:line="240" w:lineRule="auto"/>
              <w:jc w:val="center"/>
              <w:rPr>
                <w:rFonts w:asciiTheme="minorHAnsi" w:hAnsiTheme="minorHAnsi" w:cs="Calibri"/>
                <w:b/>
                <w:color w:val="000000"/>
                <w:sz w:val="20"/>
                <w:szCs w:val="20"/>
              </w:rPr>
            </w:pPr>
            <w:r>
              <w:rPr>
                <w:rFonts w:asciiTheme="minorHAnsi" w:hAnsiTheme="minorHAnsi" w:cs="Calibri"/>
                <w:b/>
                <w:color w:val="000000"/>
                <w:sz w:val="20"/>
                <w:szCs w:val="20"/>
              </w:rPr>
              <w:t>6</w:t>
            </w:r>
            <w:r w:rsidR="00034B77" w:rsidRPr="00C07CD1">
              <w:rPr>
                <w:rFonts w:asciiTheme="minorHAnsi" w:hAnsiTheme="minorHAnsi" w:cs="Calibri"/>
                <w:b/>
                <w:color w:val="000000"/>
                <w:sz w:val="20"/>
                <w:szCs w:val="20"/>
              </w:rPr>
              <w:t>.</w:t>
            </w:r>
            <w:r>
              <w:rPr>
                <w:rFonts w:asciiTheme="minorHAnsi" w:hAnsiTheme="minorHAnsi" w:cs="Calibri"/>
                <w:b/>
                <w:color w:val="000000"/>
                <w:sz w:val="20"/>
                <w:szCs w:val="20"/>
              </w:rPr>
              <w:t>2</w:t>
            </w:r>
            <w:r w:rsidR="00034B77" w:rsidRPr="00C07CD1">
              <w:rPr>
                <w:rFonts w:asciiTheme="minorHAnsi" w:hAnsiTheme="minorHAnsi" w:cs="Calibri"/>
                <w:b/>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3F36349"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744F9790"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66E441C" w14:textId="77777777" w:rsidR="00367DC8" w:rsidRPr="00C07CD1" w:rsidRDefault="00367DC8" w:rsidP="00367DC8">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F379227" w14:textId="77777777" w:rsidR="00367DC8" w:rsidRPr="00C07CD1" w:rsidRDefault="00367DC8" w:rsidP="00367DC8">
            <w:pPr>
              <w:keepNext/>
              <w:spacing w:before="40" w:after="40" w:line="240" w:lineRule="auto"/>
              <w:rPr>
                <w:rFonts w:cs="Calibri"/>
                <w:sz w:val="20"/>
                <w:szCs w:val="20"/>
              </w:rPr>
            </w:pPr>
            <w:r w:rsidRPr="00C07CD1">
              <w:rPr>
                <w:b/>
                <w:i/>
                <w:sz w:val="20"/>
                <w:szCs w:val="20"/>
              </w:rPr>
              <w:t>Caratteristiche generali</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1EED3E9" w14:textId="475B3B9C" w:rsidR="00367DC8" w:rsidRPr="00C07CD1" w:rsidRDefault="005F5CDF" w:rsidP="005F5CDF">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1</w:t>
            </w:r>
            <w:r w:rsidR="00367DC8" w:rsidRPr="00C07CD1">
              <w:rPr>
                <w:rFonts w:asciiTheme="minorHAnsi" w:hAnsiTheme="minorHAnsi" w:cs="Calibri"/>
                <w:color w:val="000000"/>
                <w:sz w:val="20"/>
                <w:szCs w:val="20"/>
              </w:rPr>
              <w:t>.</w:t>
            </w:r>
            <w:r>
              <w:rPr>
                <w:rFonts w:asciiTheme="minorHAnsi" w:hAnsiTheme="minorHAnsi" w:cs="Calibri"/>
                <w:color w:val="000000"/>
                <w:sz w:val="20"/>
                <w:szCs w:val="20"/>
              </w:rPr>
              <w:t>2</w:t>
            </w:r>
            <w:r w:rsidR="00367DC8"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244612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00FC50CD"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1515E4" w14:textId="77777777" w:rsidR="00367DC8" w:rsidRPr="00C07CD1" w:rsidRDefault="00367DC8" w:rsidP="00367DC8">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F59C28"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Elevata dotazione di sequenze ultrarapide.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2745338"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3A95705"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27C4630"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9D8471"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9EEB732" w14:textId="77777777" w:rsidR="00367DC8" w:rsidRPr="00C07CD1" w:rsidRDefault="00367DC8" w:rsidP="00367DC8">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F6D254" w14:textId="77777777" w:rsidR="00367DC8" w:rsidRPr="00C07CD1" w:rsidRDefault="00367DC8" w:rsidP="00367DC8">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EFC033"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AD3CA5"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648FD2DF"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B46731" w14:textId="77777777" w:rsidR="00367DC8" w:rsidRPr="00C07CD1" w:rsidRDefault="00367DC8" w:rsidP="00367DC8">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E7AEC7"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428BD6B"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9F78364"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7788525"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98B2E9"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E145FA7"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A63653" w14:textId="77777777" w:rsidR="00367DC8" w:rsidRPr="00C07CD1" w:rsidRDefault="00367DC8" w:rsidP="00367DC8">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7EF1E3"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123BDF"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6AE99735"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998E53" w14:textId="77777777" w:rsidR="00367DC8" w:rsidRPr="00C07CD1" w:rsidRDefault="00367DC8" w:rsidP="00367DC8">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F5F3C6"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Deve essere consentita la tecnica ecoplanare.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B95C2E0"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B620450"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A4C2AFC"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719C8AE"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334B1D3" w14:textId="77777777" w:rsidR="00367DC8" w:rsidRPr="00C07CD1" w:rsidRDefault="00367DC8" w:rsidP="00367DC8">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96B3D0" w14:textId="77777777" w:rsidR="00367DC8" w:rsidRPr="00C07CD1" w:rsidRDefault="00367DC8" w:rsidP="00367DC8">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7CE2F7"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1C049B"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63B46C2C"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5AB17C" w14:textId="77777777" w:rsidR="00367DC8" w:rsidRPr="00C07CD1" w:rsidRDefault="00367DC8" w:rsidP="00367DC8">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57A4D0"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55A6CF7"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1342C8"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2F5C0A8"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8ECCA3F"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F1784DC"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50F20B" w14:textId="77777777" w:rsidR="00367DC8" w:rsidRPr="00C07CD1" w:rsidRDefault="00367DC8" w:rsidP="00367DC8">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626F3A"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51FF1B"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54B4D0C8"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A6CB1F" w14:textId="77777777" w:rsidR="00367DC8" w:rsidRPr="00C07CD1" w:rsidRDefault="00367DC8" w:rsidP="00367DC8">
            <w:pPr>
              <w:pStyle w:val="paragrafo-tabella1"/>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CB36C1"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FOV massimo (assi x,y,z) ≥ (50 x 50 x 45) cm.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70089C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B2F801"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EE10E3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AEC05C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BA5EE3F"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B1A9A5" w14:textId="77777777" w:rsidR="00367DC8" w:rsidRPr="00C07CD1" w:rsidRDefault="00367DC8" w:rsidP="00367DC8">
            <w:pPr>
              <w:keepNext/>
              <w:keepLines/>
              <w:spacing w:line="240" w:lineRule="auto"/>
              <w:jc w:val="center"/>
              <w:rPr>
                <w:rFonts w:asciiTheme="minorHAnsi" w:hAnsiTheme="minorHAnsi"/>
                <w:sz w:val="20"/>
                <w:szCs w:val="20"/>
              </w:rPr>
            </w:pPr>
            <w:r w:rsidRPr="00C07CD1">
              <w:rPr>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C6191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BCCA97"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1A7DDD6"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BA5EE6"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D77A05"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C70CAD5"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22565A"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6576FAB"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363DD11"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924CF3C"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2F0696" w14:textId="77777777" w:rsidR="00367DC8" w:rsidRPr="00C07CD1" w:rsidRDefault="00367DC8" w:rsidP="00367DC8">
            <w:pPr>
              <w:keepNext/>
              <w:keepLines/>
              <w:spacing w:line="240" w:lineRule="auto"/>
              <w:jc w:val="center"/>
              <w:rPr>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1CA7D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60E7C3"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5F5CDF" w:rsidRPr="00C07CD1" w14:paraId="69324BFE" w14:textId="77777777" w:rsidTr="00E634FD">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0E1816" w14:textId="77777777" w:rsidR="005F5CDF" w:rsidRPr="00C07CD1" w:rsidRDefault="005F5CDF" w:rsidP="00E634FD">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BEB06D" w14:textId="77777777" w:rsidR="005F5CDF" w:rsidRPr="00B02045" w:rsidRDefault="005F5CDF" w:rsidP="00E634FD">
            <w:pPr>
              <w:spacing w:before="60" w:after="60" w:line="240" w:lineRule="auto"/>
              <w:ind w:right="57"/>
              <w:jc w:val="left"/>
              <w:rPr>
                <w:rFonts w:asciiTheme="minorHAnsi" w:hAnsiTheme="minorHAnsi" w:cs="Calibri"/>
                <w:sz w:val="20"/>
                <w:szCs w:val="20"/>
              </w:rPr>
            </w:pPr>
            <w:r w:rsidRPr="00B02045">
              <w:rPr>
                <w:rFonts w:asciiTheme="minorHAnsi" w:hAnsiTheme="minorHAnsi" w:cs="Calibri"/>
                <w:sz w:val="20"/>
                <w:szCs w:val="20"/>
              </w:rPr>
              <w:t>Deve essere disponibile un’ampia gamma di protocolli ottimizzati per tutti i distretti d’esame.</w:t>
            </w:r>
          </w:p>
        </w:tc>
        <w:tc>
          <w:tcPr>
            <w:tcW w:w="330" w:type="pct"/>
            <w:tcBorders>
              <w:top w:val="single" w:sz="4" w:space="0" w:color="C00000"/>
              <w:left w:val="single" w:sz="4" w:space="0" w:color="C00000"/>
              <w:bottom w:val="single" w:sz="4" w:space="0" w:color="C00000"/>
              <w:right w:val="single" w:sz="4" w:space="0" w:color="C00000"/>
            </w:tcBorders>
            <w:vAlign w:val="center"/>
          </w:tcPr>
          <w:p w14:paraId="27831FED" w14:textId="77777777" w:rsidR="005F5CDF" w:rsidRPr="00B02045" w:rsidRDefault="005F5CDF" w:rsidP="00E634FD">
            <w:pPr>
              <w:widowControl w:val="0"/>
              <w:spacing w:line="240" w:lineRule="auto"/>
              <w:jc w:val="center"/>
              <w:rPr>
                <w:rFonts w:cs="Calibri"/>
                <w:color w:val="000000"/>
                <w:sz w:val="20"/>
                <w:szCs w:val="20"/>
              </w:rPr>
            </w:pPr>
            <w:r w:rsidRPr="00B02045">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C6C8C7B" w14:textId="77777777" w:rsidR="005F5CDF" w:rsidRPr="00B02045" w:rsidRDefault="005F5CDF" w:rsidP="00E634FD">
            <w:pPr>
              <w:widowControl w:val="0"/>
              <w:spacing w:line="240" w:lineRule="auto"/>
              <w:jc w:val="center"/>
              <w:rPr>
                <w:rFonts w:cs="Calibri"/>
                <w:color w:val="000000"/>
                <w:sz w:val="20"/>
                <w:szCs w:val="20"/>
              </w:rPr>
            </w:pPr>
            <w:r w:rsidRPr="00B02045">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B562C2B" w14:textId="77777777" w:rsidR="005F5CDF" w:rsidRPr="00B02045" w:rsidRDefault="005F5CDF" w:rsidP="00E634FD">
            <w:pPr>
              <w:widowControl w:val="0"/>
              <w:spacing w:line="240" w:lineRule="auto"/>
              <w:jc w:val="center"/>
              <w:rPr>
                <w:rFonts w:cs="Calibri"/>
                <w:color w:val="000000"/>
                <w:sz w:val="20"/>
                <w:szCs w:val="20"/>
              </w:rPr>
            </w:pPr>
            <w:r w:rsidRPr="00B02045">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3E92D3C" w14:textId="77777777" w:rsidR="005F5CDF" w:rsidRPr="00B02045" w:rsidRDefault="005F5CDF" w:rsidP="00E634FD">
            <w:pPr>
              <w:widowControl w:val="0"/>
              <w:spacing w:line="240" w:lineRule="auto"/>
              <w:jc w:val="center"/>
              <w:rPr>
                <w:rFonts w:cs="Calibri"/>
                <w:color w:val="000000"/>
                <w:sz w:val="20"/>
                <w:szCs w:val="20"/>
              </w:rPr>
            </w:pPr>
            <w:r w:rsidRPr="00B02045">
              <w:rPr>
                <w:rFonts w:cs="Calibri"/>
                <w:color w:val="000000"/>
                <w:sz w:val="20"/>
                <w:szCs w:val="20"/>
              </w:rPr>
              <w:t>-</w:t>
            </w:r>
          </w:p>
        </w:tc>
        <w:tc>
          <w:tcPr>
            <w:tcW w:w="793" w:type="pct"/>
            <w:tcBorders>
              <w:top w:val="single" w:sz="4" w:space="0" w:color="C00000"/>
              <w:left w:val="single" w:sz="4" w:space="0" w:color="C00000"/>
              <w:right w:val="single" w:sz="4" w:space="0" w:color="C00000"/>
            </w:tcBorders>
            <w:shd w:val="clear" w:color="auto" w:fill="FDE9D9" w:themeFill="accent6" w:themeFillTint="33"/>
            <w:vAlign w:val="center"/>
          </w:tcPr>
          <w:p w14:paraId="337938CE" w14:textId="77777777" w:rsidR="005F5CDF" w:rsidRPr="00B02045" w:rsidRDefault="005F5CDF" w:rsidP="00E634FD">
            <w:pPr>
              <w:spacing w:before="40" w:after="40" w:line="240" w:lineRule="auto"/>
              <w:jc w:val="left"/>
              <w:rPr>
                <w:rFonts w:cs="Calibri"/>
                <w:sz w:val="20"/>
                <w:szCs w:val="20"/>
              </w:rPr>
            </w:pPr>
            <w:r w:rsidRPr="00B02045">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8500CA" w14:textId="77777777" w:rsidR="005F5CDF" w:rsidRPr="00B02045" w:rsidRDefault="005F5CDF" w:rsidP="00E634FD">
            <w:pPr>
              <w:spacing w:before="40" w:after="40" w:line="240" w:lineRule="auto"/>
              <w:jc w:val="left"/>
              <w:rPr>
                <w:rFonts w:cs="Calibri"/>
                <w:sz w:val="20"/>
                <w:szCs w:val="20"/>
              </w:rPr>
            </w:pPr>
            <w:r w:rsidRPr="00B02045">
              <w:rPr>
                <w:rFonts w:cs="Calibri"/>
                <w:sz w:val="20"/>
                <w:szCs w:val="20"/>
              </w:rPr>
              <w:t>Verranno valutate la varietà e completezza della gamma di protocolli predefiniti disponibili.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7C29F0" w14:textId="77777777" w:rsidR="005F5CDF" w:rsidRPr="00B02045" w:rsidRDefault="005F5CDF" w:rsidP="00E634FD">
            <w:pPr>
              <w:spacing w:before="40" w:after="40" w:line="240" w:lineRule="auto"/>
              <w:jc w:val="center"/>
              <w:rPr>
                <w:rFonts w:asciiTheme="minorHAnsi" w:hAnsiTheme="minorHAnsi" w:cs="Calibri"/>
                <w:color w:val="000000"/>
                <w:sz w:val="20"/>
                <w:szCs w:val="20"/>
              </w:rPr>
            </w:pPr>
            <w:r w:rsidRPr="00B02045">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61ACE3" w14:textId="77777777" w:rsidR="005F5CDF" w:rsidRPr="00C07CD1" w:rsidRDefault="005F5CDF" w:rsidP="00E634FD">
            <w:pPr>
              <w:spacing w:before="40" w:after="40" w:line="240" w:lineRule="auto"/>
              <w:jc w:val="center"/>
              <w:rPr>
                <w:rFonts w:asciiTheme="minorHAnsi" w:hAnsiTheme="minorHAnsi" w:cs="Calibri"/>
                <w:color w:val="000000"/>
                <w:sz w:val="20"/>
                <w:szCs w:val="20"/>
              </w:rPr>
            </w:pPr>
            <w:r w:rsidRPr="00B02045">
              <w:rPr>
                <w:rFonts w:asciiTheme="minorHAnsi" w:hAnsiTheme="minorHAnsi" w:cs="Calibri"/>
                <w:color w:val="000000"/>
                <w:sz w:val="20"/>
                <w:szCs w:val="20"/>
              </w:rPr>
              <w:t>D</w:t>
            </w:r>
          </w:p>
        </w:tc>
      </w:tr>
      <w:tr w:rsidR="00367DC8" w:rsidRPr="00C07CD1" w14:paraId="46FDAB35" w14:textId="77777777" w:rsidTr="009F3F8E">
        <w:trPr>
          <w:cantSplit/>
          <w:trHeight w:val="559"/>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F624D8" w14:textId="77777777" w:rsidR="00367DC8" w:rsidRPr="00C07CD1" w:rsidRDefault="00367DC8" w:rsidP="00367DC8">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F064F5" w14:textId="7F8167E6"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Matrice di acquisizione</w:t>
            </w:r>
            <w:r w:rsidR="00E144BC" w:rsidRPr="00C07CD1">
              <w:rPr>
                <w:rFonts w:asciiTheme="minorHAnsi" w:hAnsiTheme="minorHAnsi" w:cs="Calibri"/>
                <w:sz w:val="20"/>
                <w:szCs w:val="20"/>
              </w:rPr>
              <w:t xml:space="preserve"> non interpolata</w:t>
            </w:r>
            <w:r w:rsidRPr="00C07CD1">
              <w:rPr>
                <w:rFonts w:asciiTheme="minorHAnsi" w:hAnsiTheme="minorHAnsi" w:cs="Calibri"/>
                <w:sz w:val="20"/>
                <w:szCs w:val="20"/>
              </w:rPr>
              <w:t>: ≥ 512x512 pixel x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315DF9D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D45DFED"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CAC83D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14B2CA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pixel x pixel</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BFD7A4E" w14:textId="77777777" w:rsidR="00367DC8" w:rsidRPr="00C07CD1" w:rsidRDefault="00367DC8" w:rsidP="00367DC8">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49E88B" w14:textId="02AEE125" w:rsidR="00367DC8" w:rsidRPr="00C07CD1" w:rsidRDefault="00367DC8" w:rsidP="00367DC8">
            <w:pPr>
              <w:spacing w:before="40" w:after="40" w:line="240" w:lineRule="auto"/>
              <w:rPr>
                <w:rFonts w:cs="Calibri"/>
                <w:sz w:val="20"/>
                <w:szCs w:val="20"/>
              </w:rPr>
            </w:pPr>
            <w:r w:rsidRPr="00C07CD1">
              <w:rPr>
                <w:rFonts w:cs="Calibri"/>
                <w:sz w:val="20"/>
                <w:szCs w:val="20"/>
              </w:rPr>
              <w:t xml:space="preserve">Sarà assegnato il punteggio massimo per matrici </w:t>
            </w:r>
            <w:r w:rsidR="00E144BC" w:rsidRPr="00C07CD1">
              <w:rPr>
                <w:rFonts w:asciiTheme="minorHAnsi" w:hAnsiTheme="minorHAnsi" w:cs="Calibri"/>
                <w:sz w:val="20"/>
                <w:szCs w:val="20"/>
              </w:rPr>
              <w:t xml:space="preserve">(non interpolate) </w:t>
            </w:r>
            <w:r w:rsidRPr="00C07CD1">
              <w:rPr>
                <w:rFonts w:cs="Calibri"/>
                <w:sz w:val="20"/>
                <w:szCs w:val="20"/>
              </w:rPr>
              <w:t>maggiori di 512 x 512 pixel, mentre sarà assegnato un punteggio pari a 0 per matrici di dimensioni uguali a 512 x 512 pixel.</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6AD22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0CB16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367DC8" w:rsidRPr="00C07CD1" w14:paraId="04740083" w14:textId="77777777" w:rsidTr="009F3F8E">
        <w:trPr>
          <w:cantSplit/>
          <w:trHeight w:val="559"/>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9DE959" w14:textId="77777777" w:rsidR="00367DC8" w:rsidRPr="00C07CD1" w:rsidRDefault="00367DC8" w:rsidP="00367DC8">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0DADB0"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Spessore minimo dello strato (con tecnica 2D-FT).</w:t>
            </w:r>
          </w:p>
        </w:tc>
        <w:tc>
          <w:tcPr>
            <w:tcW w:w="330" w:type="pct"/>
            <w:tcBorders>
              <w:top w:val="single" w:sz="4" w:space="0" w:color="C00000"/>
              <w:left w:val="single" w:sz="4" w:space="0" w:color="C00000"/>
              <w:bottom w:val="single" w:sz="4" w:space="0" w:color="C00000"/>
              <w:right w:val="single" w:sz="4" w:space="0" w:color="C00000"/>
            </w:tcBorders>
            <w:vAlign w:val="center"/>
          </w:tcPr>
          <w:p w14:paraId="24CCEED0"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4F26C0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4327AA9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0,5</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3C8B02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mm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51AE30C" w14:textId="77777777" w:rsidR="00367DC8" w:rsidRPr="00C07CD1" w:rsidRDefault="00367DC8" w:rsidP="00367DC8">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850826" w14:textId="77777777" w:rsidR="00367DC8" w:rsidRPr="00C07CD1" w:rsidRDefault="00367DC8" w:rsidP="00367DC8">
            <w:pPr>
              <w:pStyle w:val="Paragrafoelenco"/>
              <w:keepNext/>
              <w:keepLines/>
              <w:numPr>
                <w:ilvl w:val="0"/>
                <w:numId w:val="29"/>
              </w:numPr>
              <w:spacing w:line="240" w:lineRule="auto"/>
              <w:jc w:val="both"/>
              <w:rPr>
                <w:rFonts w:asciiTheme="minorHAnsi" w:hAnsiTheme="minorHAns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pref</w:t>
            </w:r>
            <w:r w:rsidRPr="00C07CD1">
              <w:rPr>
                <w:rFonts w:asciiTheme="minorHAnsi" w:hAnsiTheme="minorHAnsi"/>
                <w:sz w:val="20"/>
                <w:szCs w:val="20"/>
              </w:rPr>
              <w:t xml:space="preserve"> sarà assegnato un punteggio pari a zero;</w:t>
            </w:r>
          </w:p>
          <w:p w14:paraId="71964389" w14:textId="77777777" w:rsidR="00367DC8" w:rsidRPr="00C07CD1" w:rsidRDefault="00367DC8" w:rsidP="00367DC8">
            <w:pPr>
              <w:pStyle w:val="Paragrafoelenco"/>
              <w:keepNext/>
              <w:keepLines/>
              <w:numPr>
                <w:ilvl w:val="0"/>
                <w:numId w:val="29"/>
              </w:numPr>
              <w:spacing w:line="240" w:lineRule="auto"/>
              <w:jc w:val="both"/>
              <w:rPr>
                <w:rFonts w:cs="Calibr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&lt; V</w:t>
            </w:r>
            <w:r w:rsidRPr="00C07CD1">
              <w:rPr>
                <w:rFonts w:asciiTheme="minorHAnsi" w:hAnsiTheme="minorHAnsi"/>
                <w:sz w:val="20"/>
                <w:szCs w:val="20"/>
                <w:vertAlign w:val="subscript"/>
              </w:rPr>
              <w:t>pref</w:t>
            </w:r>
            <w:r w:rsidRPr="00C07CD1">
              <w:rPr>
                <w:rFonts w:asciiTheme="minorHAnsi" w:hAnsiTheme="minorHAnsi"/>
                <w:sz w:val="20"/>
                <w:szCs w:val="20"/>
              </w:rPr>
              <w:t xml:space="preserve"> 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2CA9E5A4" w14:textId="77777777" w:rsidR="00367DC8" w:rsidRPr="00C07CD1" w:rsidRDefault="00367DC8" w:rsidP="00367DC8">
            <w:pPr>
              <w:pStyle w:val="Paragrafoelenco"/>
              <w:keepNext/>
              <w:keepLines/>
              <w:spacing w:line="240" w:lineRule="auto"/>
              <w:ind w:left="360"/>
              <w:jc w:val="both"/>
              <w:rPr>
                <w:rFonts w:cs="Calibr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pref</w:t>
            </w:r>
            <w:r w:rsidRPr="00C07CD1">
              <w:rPr>
                <w:rFonts w:asciiTheme="minorHAnsi" w:hAnsiTheme="minorHAnsi"/>
                <w:sz w:val="20"/>
                <w:szCs w:val="20"/>
              </w:rPr>
              <w:t xml:space="preserve"> - V</w:t>
            </w:r>
            <w:r w:rsidRPr="00C07CD1">
              <w:rPr>
                <w:rFonts w:asciiTheme="minorHAnsi" w:hAnsiTheme="minorHAnsi"/>
                <w:sz w:val="20"/>
                <w:szCs w:val="20"/>
                <w:vertAlign w:val="subscript"/>
              </w:rPr>
              <w:t>i</w:t>
            </w:r>
            <w:r w:rsidRPr="00C07CD1">
              <w:rPr>
                <w:rFonts w:asciiTheme="minorHAnsi" w:hAnsiTheme="minorHAnsi"/>
                <w:sz w:val="20"/>
                <w:szCs w:val="20"/>
              </w:rPr>
              <w:t>) / (V</w:t>
            </w:r>
            <w:r w:rsidRPr="00C07CD1">
              <w:rPr>
                <w:rFonts w:asciiTheme="minorHAnsi" w:hAnsiTheme="minorHAnsi"/>
                <w:sz w:val="20"/>
                <w:szCs w:val="20"/>
                <w:vertAlign w:val="subscript"/>
              </w:rPr>
              <w:t>pref</w:t>
            </w:r>
            <w:r w:rsidRPr="00C07CD1">
              <w:rPr>
                <w:rFonts w:asciiTheme="minorHAnsi" w:hAnsiTheme="minorHAnsi"/>
                <w:sz w:val="20"/>
                <w:szCs w:val="20"/>
              </w:rPr>
              <w:t xml:space="preserve"> – V</w:t>
            </w:r>
            <w:r w:rsidRPr="00C07CD1">
              <w:rPr>
                <w:rFonts w:asciiTheme="minorHAnsi" w:hAnsiTheme="minorHAnsi"/>
                <w:sz w:val="20"/>
                <w:szCs w:val="20"/>
                <w:vertAlign w:val="subscript"/>
              </w:rPr>
              <w:t>min</w:t>
            </w:r>
            <w:r w:rsidRPr="00C07CD1">
              <w:rPr>
                <w:rFonts w:asciiTheme="minorHAnsi" w:hAnsiTheme="minorHAns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DB9C9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1443A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367DC8" w:rsidRPr="00C07CD1" w14:paraId="59F8EA6F" w14:textId="77777777" w:rsidTr="009F3F8E">
        <w:trPr>
          <w:cantSplit/>
          <w:trHeight w:val="559"/>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4466D2" w14:textId="77777777" w:rsidR="00367DC8" w:rsidRPr="00C07CD1" w:rsidRDefault="00367DC8" w:rsidP="00367DC8">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298032"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Spessore minimo dello strato (con tecnica 3D-FT).</w:t>
            </w:r>
          </w:p>
        </w:tc>
        <w:tc>
          <w:tcPr>
            <w:tcW w:w="330" w:type="pct"/>
            <w:tcBorders>
              <w:top w:val="single" w:sz="4" w:space="0" w:color="C00000"/>
              <w:left w:val="single" w:sz="4" w:space="0" w:color="C00000"/>
              <w:bottom w:val="single" w:sz="4" w:space="0" w:color="C00000"/>
              <w:right w:val="single" w:sz="4" w:space="0" w:color="C00000"/>
            </w:tcBorders>
            <w:vAlign w:val="center"/>
          </w:tcPr>
          <w:p w14:paraId="1B27EC6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5A44CD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B2564EB" w14:textId="77777777" w:rsidR="00367DC8" w:rsidRPr="00C07CD1" w:rsidRDefault="00367DC8" w:rsidP="00367DC8">
            <w:pPr>
              <w:widowControl w:val="0"/>
              <w:spacing w:line="240" w:lineRule="auto"/>
              <w:jc w:val="center"/>
              <w:rPr>
                <w:rFonts w:cs="Calibri"/>
                <w:color w:val="000000"/>
                <w:sz w:val="20"/>
                <w:szCs w:val="20"/>
              </w:rPr>
            </w:pPr>
            <w:r w:rsidRPr="00C07CD1">
              <w:rPr>
                <w:rFonts w:asciiTheme="minorHAnsi" w:hAnsiTheme="minorHAnsi" w:cs="Calibri"/>
                <w:sz w:val="20"/>
                <w:szCs w:val="20"/>
              </w:rPr>
              <w:t>0,1</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49D72C6"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mm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48E2E1" w14:textId="77777777" w:rsidR="00367DC8" w:rsidRPr="00C07CD1" w:rsidRDefault="00367DC8" w:rsidP="00367DC8">
            <w:pPr>
              <w:spacing w:before="40" w:after="40" w:line="240" w:lineRule="auto"/>
              <w:jc w:val="center"/>
              <w:rPr>
                <w:rFonts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34C07C" w14:textId="77777777" w:rsidR="00367DC8" w:rsidRPr="00C07CD1" w:rsidRDefault="00367DC8" w:rsidP="00367DC8">
            <w:pPr>
              <w:pStyle w:val="Paragrafoelenco"/>
              <w:keepNext/>
              <w:keepLines/>
              <w:numPr>
                <w:ilvl w:val="0"/>
                <w:numId w:val="29"/>
              </w:numPr>
              <w:spacing w:line="240" w:lineRule="auto"/>
              <w:jc w:val="both"/>
              <w:rPr>
                <w:rFonts w:asciiTheme="minorHAnsi" w:hAnsiTheme="minorHAns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pref</w:t>
            </w:r>
            <w:r w:rsidRPr="00C07CD1">
              <w:rPr>
                <w:rFonts w:asciiTheme="minorHAnsi" w:hAnsiTheme="minorHAnsi"/>
                <w:sz w:val="20"/>
                <w:szCs w:val="20"/>
              </w:rPr>
              <w:t xml:space="preserve"> sarà assegnato un punteggio pari a zero;</w:t>
            </w:r>
          </w:p>
          <w:p w14:paraId="7CC91A81" w14:textId="77777777" w:rsidR="00367DC8" w:rsidRPr="00C07CD1" w:rsidRDefault="00367DC8" w:rsidP="00367DC8">
            <w:pPr>
              <w:pStyle w:val="Paragrafoelenco"/>
              <w:keepNext/>
              <w:keepLines/>
              <w:numPr>
                <w:ilvl w:val="0"/>
                <w:numId w:val="29"/>
              </w:numPr>
              <w:spacing w:line="240" w:lineRule="auto"/>
              <w:jc w:val="both"/>
              <w:rPr>
                <w:rFonts w:cs="Calibr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&lt; V</w:t>
            </w:r>
            <w:r w:rsidRPr="00C07CD1">
              <w:rPr>
                <w:rFonts w:asciiTheme="minorHAnsi" w:hAnsiTheme="minorHAnsi"/>
                <w:sz w:val="20"/>
                <w:szCs w:val="20"/>
                <w:vertAlign w:val="subscript"/>
              </w:rPr>
              <w:t>pref</w:t>
            </w:r>
            <w:r w:rsidRPr="00C07CD1">
              <w:rPr>
                <w:rFonts w:asciiTheme="minorHAnsi" w:hAnsiTheme="minorHAnsi"/>
                <w:sz w:val="20"/>
                <w:szCs w:val="20"/>
              </w:rPr>
              <w:t xml:space="preserve"> 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4A0AAF50" w14:textId="77777777" w:rsidR="00367DC8" w:rsidRPr="00C07CD1" w:rsidRDefault="00367DC8" w:rsidP="00367DC8">
            <w:pPr>
              <w:pStyle w:val="Paragrafoelenco"/>
              <w:keepNext/>
              <w:keepLines/>
              <w:spacing w:line="240" w:lineRule="auto"/>
              <w:ind w:left="360"/>
              <w:jc w:val="both"/>
              <w:rPr>
                <w:rFonts w:cs="Calibr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pref</w:t>
            </w:r>
            <w:r w:rsidRPr="00C07CD1">
              <w:rPr>
                <w:rFonts w:asciiTheme="minorHAnsi" w:hAnsiTheme="minorHAnsi"/>
                <w:sz w:val="20"/>
                <w:szCs w:val="20"/>
              </w:rPr>
              <w:t xml:space="preserve"> - V</w:t>
            </w:r>
            <w:r w:rsidRPr="00C07CD1">
              <w:rPr>
                <w:rFonts w:asciiTheme="minorHAnsi" w:hAnsiTheme="minorHAnsi"/>
                <w:sz w:val="20"/>
                <w:szCs w:val="20"/>
                <w:vertAlign w:val="subscript"/>
              </w:rPr>
              <w:t>i</w:t>
            </w:r>
            <w:r w:rsidRPr="00C07CD1">
              <w:rPr>
                <w:rFonts w:asciiTheme="minorHAnsi" w:hAnsiTheme="minorHAnsi"/>
                <w:sz w:val="20"/>
                <w:szCs w:val="20"/>
              </w:rPr>
              <w:t>) / (V</w:t>
            </w:r>
            <w:r w:rsidRPr="00C07CD1">
              <w:rPr>
                <w:rFonts w:asciiTheme="minorHAnsi" w:hAnsiTheme="minorHAnsi"/>
                <w:sz w:val="20"/>
                <w:szCs w:val="20"/>
                <w:vertAlign w:val="subscript"/>
              </w:rPr>
              <w:t>pref</w:t>
            </w:r>
            <w:r w:rsidRPr="00C07CD1">
              <w:rPr>
                <w:rFonts w:asciiTheme="minorHAnsi" w:hAnsiTheme="minorHAnsi"/>
                <w:sz w:val="20"/>
                <w:szCs w:val="20"/>
              </w:rPr>
              <w:t xml:space="preserve"> – V</w:t>
            </w:r>
            <w:r w:rsidRPr="00C07CD1">
              <w:rPr>
                <w:rFonts w:asciiTheme="minorHAnsi" w:hAnsiTheme="minorHAnsi"/>
                <w:sz w:val="20"/>
                <w:szCs w:val="20"/>
                <w:vertAlign w:val="subscript"/>
              </w:rPr>
              <w:t>min</w:t>
            </w:r>
            <w:r w:rsidRPr="00C07CD1">
              <w:rPr>
                <w:rFonts w:asciiTheme="minorHAnsi" w:hAnsiTheme="minorHAns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F471F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C606A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367DC8" w:rsidRPr="00C07CD1" w14:paraId="45C81A0D"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D469B03" w14:textId="77777777" w:rsidR="00367DC8" w:rsidRPr="00C07CD1" w:rsidRDefault="00367DC8" w:rsidP="00367DC8">
            <w:pPr>
              <w:pStyle w:val="paragrafo-tabella1"/>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8B59123" w14:textId="77777777" w:rsidR="00367DC8" w:rsidRPr="00C07CD1" w:rsidRDefault="00367DC8" w:rsidP="00367DC8">
            <w:pPr>
              <w:spacing w:before="40" w:after="40" w:line="240" w:lineRule="auto"/>
              <w:rPr>
                <w:rFonts w:cs="Calibri"/>
                <w:sz w:val="20"/>
                <w:szCs w:val="20"/>
              </w:rPr>
            </w:pPr>
            <w:r w:rsidRPr="00C07CD1">
              <w:rPr>
                <w:b/>
                <w:i/>
                <w:sz w:val="20"/>
                <w:szCs w:val="20"/>
              </w:rPr>
              <w:t>Tecniche di acquisizione convenzionali</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88DDDC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581207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474F6237"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9C38DE" w14:textId="77777777" w:rsidR="00367DC8" w:rsidRPr="00C07CD1" w:rsidRDefault="00367DC8" w:rsidP="00367DC8">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0C3E75D1" w14:textId="03C5D024" w:rsidR="00367DC8" w:rsidRPr="00C07CD1" w:rsidRDefault="00367DC8" w:rsidP="00B3692A">
            <w:pPr>
              <w:pStyle w:val="P11"/>
            </w:pPr>
            <w:r w:rsidRPr="00C07CD1">
              <w:t>Il sistema dovrà essere dotato delle più avanzate soluzioni per acquisizione parallela</w:t>
            </w:r>
            <w:r w:rsidR="00B3692A" w:rsidRPr="00C07CD1">
              <w:t>, in modalità sia 2D che 3D ove pertinente,</w:t>
            </w:r>
            <w:r w:rsidRPr="00C07CD1">
              <w:t xml:space="preserve"> e dovranno essere previste le seguenti sequenze: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3A8C3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23250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86FE471"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77C36D"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911892" w14:textId="566C35E0" w:rsidR="00367DC8" w:rsidRPr="00C07CD1" w:rsidRDefault="00367DC8" w:rsidP="00B3692A">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 (Spin Echo) con echi multipli, a strati multipli.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568690F"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93645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E7DACE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60174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F6AD3F0"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519EC3"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44935B"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D5CEE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2E2DF6B"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9B7914"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80A651"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C795827"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37AB22"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0ACFE76"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7AAB6CE"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B33D0AE"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D986DE"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17BC7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A584C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77A1E823"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A1D6A6"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B482C9" w14:textId="2BB63FA7" w:rsidR="00367DC8" w:rsidRPr="00C07CD1" w:rsidRDefault="00367DC8" w:rsidP="00B3692A">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IR (Inversion Recovery) a strati multipli.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B0A22C0"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EE3EF65"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963F91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58BE74"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68F37B7"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593D92"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9BFEE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8FB1B9"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509404D"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537011"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FEFEA3"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17B917A"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88BC21"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4A60A6A"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0EA68D6"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BC4BBE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693E72"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8D77B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36EC0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30611739"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F4A4B6"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5FB2AF" w14:textId="75421122" w:rsidR="00367DC8" w:rsidRPr="00C07CD1" w:rsidRDefault="00367DC8" w:rsidP="00B3692A">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GRE (Gradient Echo) e angolo variabile a strati multipli con spessore di strato minimo non superiore a 1 mm.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456B1E0"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CF2B119"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580D3F1"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A4F7F71"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6D9096A"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4AE88C"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C80FD0"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1366F2"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0C4A836F"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C4C039"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0F0E5D"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6A706D0"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BD2B50"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433560F"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079478F"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7BADEB7"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FEDAEF"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2200E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8A78D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35EFDE25"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A0FD10" w14:textId="77777777" w:rsidR="00367DC8" w:rsidRPr="00C07CD1" w:rsidRDefault="00367DC8" w:rsidP="00367DC8">
            <w:pPr>
              <w:pStyle w:val="paragrafo-tabella1"/>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190A15" w14:textId="49AAF34A" w:rsidR="00367DC8" w:rsidRPr="00C07CD1" w:rsidRDefault="00367DC8" w:rsidP="00B3692A">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FSE o TSE (Fast o Turbo spin echo) o equivalenti a strati multipli. Treni di echo (fattore turbo o equivalenti) elevati.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3A4951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F8FF9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A72AC23"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42717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C0899C8"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00718A"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10738E"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2DDFCE"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934200B"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29F21B"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39C648"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5789524" w14:textId="77777777" w:rsidR="00367DC8" w:rsidRPr="00C07CD1" w:rsidRDefault="00367DC8" w:rsidP="00367DC8">
            <w:pPr>
              <w:keepNext/>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DFE6FE1" w14:textId="77777777" w:rsidR="00367DC8" w:rsidRPr="00C07CD1" w:rsidRDefault="00367DC8" w:rsidP="00367DC8">
            <w:pPr>
              <w:keepNext/>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516D07E" w14:textId="77777777" w:rsidR="00367DC8" w:rsidRPr="00C07CD1" w:rsidRDefault="00367DC8" w:rsidP="00367DC8">
            <w:pPr>
              <w:keepNext/>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749761A" w14:textId="77777777" w:rsidR="00367DC8" w:rsidRPr="00C07CD1" w:rsidRDefault="00367DC8" w:rsidP="00367DC8">
            <w:pPr>
              <w:keepNext/>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8446E88"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511BE4" w14:textId="77777777" w:rsidR="00367DC8" w:rsidRPr="00C07CD1" w:rsidRDefault="00367DC8" w:rsidP="00367DC8">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A7D46B"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8CD780"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1F33DFC4"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BE17F7"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AA53FE" w14:textId="7C117684" w:rsidR="00367DC8" w:rsidRPr="00C07CD1" w:rsidRDefault="00367DC8" w:rsidP="00B3692A">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FFE o TFE (Fast o Turbo Field echo), o equivalenti a strati multipli. Treni di echo (fattore turbo o equivalenti) elevati.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3651B74"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8DB055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5697A8F"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A8F7527"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C8E0B4C"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5429F1"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D9D965"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75BF2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47BD482D" w14:textId="77777777" w:rsidTr="00604B0A">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1C2185"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3EB173"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E2A6338" w14:textId="77777777" w:rsidR="00367DC8" w:rsidRPr="00C07CD1" w:rsidRDefault="00367DC8" w:rsidP="00367DC8">
            <w:pPr>
              <w:keepNext/>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2D180A" w14:textId="77777777" w:rsidR="00367DC8" w:rsidRPr="00C07CD1" w:rsidRDefault="00367DC8" w:rsidP="00367DC8">
            <w:pPr>
              <w:keepNext/>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BFFF00D" w14:textId="77777777" w:rsidR="00367DC8" w:rsidRPr="00C07CD1" w:rsidRDefault="00367DC8" w:rsidP="00367DC8">
            <w:pPr>
              <w:keepNext/>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4A91A50" w14:textId="77777777" w:rsidR="00367DC8" w:rsidRPr="00C07CD1" w:rsidRDefault="00367DC8" w:rsidP="00367DC8">
            <w:pPr>
              <w:keepNext/>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6631EA4"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9B6089" w14:textId="77777777" w:rsidR="00367DC8" w:rsidRPr="00C07CD1" w:rsidRDefault="00367DC8" w:rsidP="00367DC8">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D30AE8"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566DC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07997832"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86AFA1"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0C7FB1" w14:textId="77777777" w:rsidR="00367DC8" w:rsidRPr="00C07CD1" w:rsidRDefault="00367DC8" w:rsidP="00367DC8">
            <w:pPr>
              <w:keepNext/>
              <w:spacing w:before="60" w:after="60" w:line="240" w:lineRule="auto"/>
              <w:ind w:right="57"/>
              <w:jc w:val="left"/>
              <w:rPr>
                <w:rFonts w:asciiTheme="minorHAnsi" w:hAnsiTheme="minorHAnsi" w:cs="Calibri"/>
                <w:sz w:val="20"/>
                <w:szCs w:val="20"/>
                <w:lang w:val="en-US"/>
              </w:rPr>
            </w:pPr>
            <w:r w:rsidRPr="00C07CD1">
              <w:rPr>
                <w:rFonts w:asciiTheme="minorHAnsi" w:hAnsiTheme="minorHAnsi" w:cs="Calibri"/>
                <w:sz w:val="20"/>
                <w:szCs w:val="20"/>
                <w:lang w:val="en-US"/>
              </w:rPr>
              <w:t>GRASE (Gradient echo And Spin Echo) o equivalenti.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78B78B9"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A33FB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DD09969"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9A3EF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66F54B1"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10C98A"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1098A9"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BD6A08"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5809185D"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A4CDFD"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7F22C0"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E64F04D"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1637790"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FEEB4FE"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A23A7B"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1AA6218"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81EB4A"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2C550B"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C754B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5472AA49"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F8909B"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D08EEF"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FLAIR (Fluid Attenuated Inversion Recovery) o equivalenti in modalità spin-echo e turbo spin-echo a strati multipli.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5082DC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5D12C06"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49297E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6DA5BD2"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2017E81"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5ECDF6"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1051E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23B8BA"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49F88DAA"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FB8FF4"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CE70E3"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8CD87DB"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E1E320"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7D34B86"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0501C3"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B216483"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19EB27"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5F10D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168BA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4308D294"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5F803B"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C75097"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Tecnica “Magnetization Transfer Contrast” compatibile con tutte le tecniche di imaging.</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26BA60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CDD122"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0DCD6B9"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3265B17"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18139B4"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8F78A6"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142C0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E908F0"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8F8E48D"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83471D"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4C0B15"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F5225E2" w14:textId="77777777" w:rsidR="00367DC8" w:rsidRPr="00C07CD1" w:rsidRDefault="00367DC8" w:rsidP="00367DC8">
            <w:pPr>
              <w:keepNext/>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840F50" w14:textId="77777777" w:rsidR="00367DC8" w:rsidRPr="00C07CD1" w:rsidRDefault="00367DC8" w:rsidP="00367DC8">
            <w:pPr>
              <w:keepNext/>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E4C6374" w14:textId="77777777" w:rsidR="00367DC8" w:rsidRPr="00C07CD1" w:rsidRDefault="00367DC8" w:rsidP="00367DC8">
            <w:pPr>
              <w:keepNext/>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390287D" w14:textId="77777777" w:rsidR="00367DC8" w:rsidRPr="00C07CD1" w:rsidRDefault="00367DC8" w:rsidP="00367DC8">
            <w:pPr>
              <w:keepNext/>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C6E2AF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72FA42" w14:textId="77777777" w:rsidR="00367DC8" w:rsidRPr="00C07CD1" w:rsidRDefault="00367DC8" w:rsidP="00367DC8">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F7761D"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7B22F5"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07B19DEC"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64BD01"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B3A9A8"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Tecnica SWI o equivalente </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58040C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42460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D860AD6"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A5A6A5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9AF5B96"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594F41"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422835"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0D70E9"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E1DEECA"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042334"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C74BC4"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1B2A228" w14:textId="77777777" w:rsidR="00367DC8" w:rsidRPr="00C07CD1" w:rsidRDefault="00367DC8" w:rsidP="00367DC8">
            <w:pPr>
              <w:keepNext/>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D038711" w14:textId="77777777" w:rsidR="00367DC8" w:rsidRPr="00C07CD1" w:rsidRDefault="00367DC8" w:rsidP="00367DC8">
            <w:pPr>
              <w:keepNext/>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B6142EF" w14:textId="77777777" w:rsidR="00367DC8" w:rsidRPr="00C07CD1" w:rsidRDefault="00367DC8" w:rsidP="00367DC8">
            <w:pPr>
              <w:keepNext/>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51A7A9" w14:textId="77777777" w:rsidR="00367DC8" w:rsidRPr="00C07CD1" w:rsidRDefault="00367DC8" w:rsidP="00367DC8">
            <w:pPr>
              <w:keepNext/>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099DA43"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56E3FB" w14:textId="77777777" w:rsidR="00367DC8" w:rsidRPr="00C07CD1" w:rsidRDefault="00367DC8" w:rsidP="00367DC8">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74CB09"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9DD5BF"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7D5076C7"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5EC147" w14:textId="77777777" w:rsidR="00367DC8" w:rsidRPr="00C07CD1" w:rsidRDefault="00367DC8" w:rsidP="00367DC8">
            <w:pPr>
              <w:pStyle w:val="paragrafo-tabella1"/>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29B16A"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Fat suppression (soppressione del grasso spettrale ed eccitazione selettiva dell’acqua), o equivalenti.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587E336"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9244ED5"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0F10E6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AC27B21"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1FA888B"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54F12B"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B4F30E"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DD6AA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FEDD184"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E9BDC3"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2192EB"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F0E1A3D" w14:textId="77777777" w:rsidR="00367DC8" w:rsidRPr="00C07CD1" w:rsidRDefault="00367DC8" w:rsidP="00367DC8">
            <w:pPr>
              <w:keepNext/>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B1159F8" w14:textId="77777777" w:rsidR="00367DC8" w:rsidRPr="00C07CD1" w:rsidRDefault="00367DC8" w:rsidP="00367DC8">
            <w:pPr>
              <w:keepNext/>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3B567B1" w14:textId="77777777" w:rsidR="00367DC8" w:rsidRPr="00C07CD1" w:rsidRDefault="00367DC8" w:rsidP="00367DC8">
            <w:pPr>
              <w:keepNext/>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57E105" w14:textId="77777777" w:rsidR="00367DC8" w:rsidRPr="00C07CD1" w:rsidRDefault="00367DC8" w:rsidP="00367DC8">
            <w:pPr>
              <w:keepNext/>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604FFC"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E96838" w14:textId="77777777" w:rsidR="00367DC8" w:rsidRPr="00C07CD1" w:rsidRDefault="00367DC8" w:rsidP="00367DC8">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4FCE8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B24AD6"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49D39D1C"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8B8804"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EDAF1F"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Tecniche Steady State anche dedicate allo studio dell’orecchio interno, della colonna e del cuore.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9641A29"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4C4EB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A74A8A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878121F"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15C134A"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5CEA88"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9E256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0E54B0"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453E3F5B"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3F055A"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BD20CA"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49FD014" w14:textId="77777777" w:rsidR="00367DC8" w:rsidRPr="00C07CD1" w:rsidRDefault="00367DC8" w:rsidP="00367DC8">
            <w:pPr>
              <w:keepNext/>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1FE8249" w14:textId="77777777" w:rsidR="00367DC8" w:rsidRPr="00C07CD1" w:rsidRDefault="00367DC8" w:rsidP="00367DC8">
            <w:pPr>
              <w:keepNext/>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BD8D706" w14:textId="77777777" w:rsidR="00367DC8" w:rsidRPr="00C07CD1" w:rsidRDefault="00367DC8" w:rsidP="00367DC8">
            <w:pPr>
              <w:keepNext/>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BDFD55" w14:textId="77777777" w:rsidR="00367DC8" w:rsidRPr="00C07CD1" w:rsidRDefault="00367DC8" w:rsidP="00367DC8">
            <w:pPr>
              <w:keepNext/>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BACA555"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4F86AC" w14:textId="77777777" w:rsidR="00367DC8" w:rsidRPr="00C07CD1" w:rsidRDefault="00367DC8" w:rsidP="00367DC8">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EE315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E729E0"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1780F670"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0115CC1" w14:textId="77777777" w:rsidR="00367DC8" w:rsidRPr="00C07CD1" w:rsidRDefault="00367DC8" w:rsidP="00367DC8">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52011A9" w14:textId="77777777" w:rsidR="00367DC8" w:rsidRPr="00C07CD1" w:rsidRDefault="00367DC8" w:rsidP="00367DC8">
            <w:pPr>
              <w:keepNext/>
              <w:spacing w:before="40" w:after="40" w:line="240" w:lineRule="auto"/>
              <w:rPr>
                <w:rFonts w:cs="Calibri"/>
                <w:sz w:val="20"/>
                <w:szCs w:val="20"/>
              </w:rPr>
            </w:pPr>
            <w:r w:rsidRPr="00C07CD1">
              <w:rPr>
                <w:b/>
                <w:i/>
                <w:sz w:val="20"/>
                <w:szCs w:val="20"/>
              </w:rPr>
              <w:t>Tecniche di imaging multi-contrasto tipo DIXON</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A52470E"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17CB037"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5B70B918" w14:textId="77777777" w:rsidTr="009F3F8E">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7AF2F7"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C7C420"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multicontrasto Dixon o analoghi, con separazione del segnale di acqua e grasso, acquisibili nella medesima sequenza, in modalità 2D e 3D.</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6BBC3A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C4E0189"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79DC81F"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B1347E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DBAE97A"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9B9E66"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1887E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232C8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E1EF434" w14:textId="77777777" w:rsidTr="009F3F8E">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79BD71"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6544DB"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B0F773A"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5DB4AD"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4E92B10"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025D2F6"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61B1283"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A2220D"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012D3B"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31087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2AE3593"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48B5E76" w14:textId="77777777" w:rsidR="00367DC8" w:rsidRPr="00C07CD1" w:rsidRDefault="00367DC8" w:rsidP="00367DC8">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1B39A2C" w14:textId="77777777" w:rsidR="00367DC8" w:rsidRPr="00C07CD1" w:rsidRDefault="00367DC8" w:rsidP="00367DC8">
            <w:pPr>
              <w:keepNext/>
              <w:spacing w:before="40" w:after="40" w:line="240" w:lineRule="auto"/>
              <w:rPr>
                <w:rFonts w:cs="Calibri"/>
                <w:sz w:val="20"/>
                <w:szCs w:val="20"/>
              </w:rPr>
            </w:pPr>
            <w:r w:rsidRPr="00C07CD1">
              <w:rPr>
                <w:b/>
                <w:i/>
                <w:sz w:val="20"/>
                <w:szCs w:val="20"/>
              </w:rPr>
              <w:t>Tecniche di imaging oncologico</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22E8ADD"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E9203F3"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5EFDF4BC" w14:textId="77777777" w:rsidTr="009F3F8E">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4A405D"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940235"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di diffusione whole body con soppressione di tessuti e fluidi per un imaging simil-PET.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8257D9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1504853"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FF367A7"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DC40C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7AE7E65"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33A994"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FD7825"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F6F41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862BBED" w14:textId="77777777" w:rsidTr="009F3F8E">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A2B1DA"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8DE511"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1999417"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BD32B2C"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F2BF15A"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D6F6A4"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8C0CF7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E3D28E"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1198F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26B7B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B955FD" w:rsidRPr="00C07CD1" w14:paraId="50B89753" w14:textId="77777777" w:rsidTr="00BC1065">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AC3BB69" w14:textId="77777777" w:rsidR="00B955FD" w:rsidRPr="00C07CD1" w:rsidRDefault="00B955FD" w:rsidP="00BC1065">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1F97A32" w14:textId="77777777" w:rsidR="00B955FD" w:rsidRPr="00C07CD1" w:rsidRDefault="00B955FD" w:rsidP="00BC1065">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Tecniche di imaging ortopedico</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AD19BD7" w14:textId="77777777" w:rsidR="00B955FD" w:rsidRPr="00C07CD1" w:rsidRDefault="00B955FD" w:rsidP="00BC1065">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654727A" w14:textId="77777777" w:rsidR="00B955FD" w:rsidRPr="00C07CD1" w:rsidRDefault="00B955FD" w:rsidP="00BC1065">
            <w:pPr>
              <w:keepNext/>
              <w:spacing w:before="40" w:after="40" w:line="240" w:lineRule="auto"/>
              <w:jc w:val="center"/>
              <w:rPr>
                <w:rFonts w:asciiTheme="minorHAnsi" w:hAnsiTheme="minorHAnsi" w:cs="Calibri"/>
                <w:color w:val="000000"/>
                <w:sz w:val="20"/>
                <w:szCs w:val="20"/>
              </w:rPr>
            </w:pPr>
          </w:p>
        </w:tc>
      </w:tr>
      <w:tr w:rsidR="00B955FD" w:rsidRPr="00C07CD1" w14:paraId="3884D34A" w14:textId="77777777" w:rsidTr="00BC1065">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921F4C" w14:textId="77777777" w:rsidR="00B955FD" w:rsidRPr="00C07CD1" w:rsidRDefault="00B955FD" w:rsidP="00BC1065">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C77FC7" w14:textId="2931D8DE" w:rsidR="00B955FD" w:rsidRPr="00C07CD1" w:rsidRDefault="00B955FD" w:rsidP="005E244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per imaging ortopedico.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47DAE9C" w14:textId="77777777" w:rsidR="00B955FD" w:rsidRPr="00C07CD1" w:rsidRDefault="00B955FD" w:rsidP="00BC1065">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4A09527" w14:textId="77777777" w:rsidR="00B955FD" w:rsidRPr="00C07CD1" w:rsidRDefault="00B955FD" w:rsidP="00BC1065">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F86C405" w14:textId="77777777" w:rsidR="00B955FD" w:rsidRPr="00C07CD1" w:rsidRDefault="00B955FD" w:rsidP="00BC1065">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01ADF44" w14:textId="77777777" w:rsidR="00B955FD" w:rsidRPr="00C07CD1" w:rsidRDefault="00B955FD" w:rsidP="00BC1065">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1F3F976" w14:textId="77777777" w:rsidR="00B955FD" w:rsidRPr="00C07CD1" w:rsidRDefault="00B955FD" w:rsidP="00BC1065">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B601D4" w14:textId="77777777" w:rsidR="00B955FD" w:rsidRPr="00C07CD1" w:rsidRDefault="00B955FD" w:rsidP="00BC1065">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70F350" w14:textId="77777777" w:rsidR="00B955FD" w:rsidRPr="00C07CD1" w:rsidRDefault="00B955FD" w:rsidP="00BC1065">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3320FA" w14:textId="77777777" w:rsidR="00B955FD" w:rsidRPr="00C07CD1" w:rsidRDefault="00B955FD" w:rsidP="00BC1065">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29F583BE" w14:textId="77777777" w:rsidTr="00BC1065">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AA87C3" w14:textId="77777777" w:rsidR="00B955FD" w:rsidRPr="00C07CD1" w:rsidRDefault="00B955FD" w:rsidP="00BC1065">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27216D" w14:textId="77777777" w:rsidR="00B955FD" w:rsidRPr="00C07CD1" w:rsidRDefault="00B955FD" w:rsidP="00BC1065">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73A276C" w14:textId="77777777" w:rsidR="00B955FD" w:rsidRPr="00C07CD1" w:rsidRDefault="00B955FD" w:rsidP="00BC1065">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D06FF06" w14:textId="77777777" w:rsidR="00B955FD" w:rsidRPr="00C07CD1" w:rsidRDefault="00B955FD" w:rsidP="00BC1065">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0726A22" w14:textId="77777777" w:rsidR="00B955FD" w:rsidRPr="00C07CD1" w:rsidRDefault="00B955FD" w:rsidP="00BC1065">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5E9C33" w14:textId="77777777" w:rsidR="00B955FD" w:rsidRPr="00C07CD1" w:rsidRDefault="00B955FD" w:rsidP="00BC1065">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89B487C" w14:textId="77777777" w:rsidR="00B955FD" w:rsidRPr="00C07CD1" w:rsidRDefault="00B955FD" w:rsidP="00BC1065">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38B5E7" w14:textId="77777777" w:rsidR="00B955FD" w:rsidRPr="00C07CD1" w:rsidRDefault="00B955FD" w:rsidP="00BC1065">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A75EAC" w14:textId="77777777" w:rsidR="00B955FD" w:rsidRPr="00C07CD1" w:rsidRDefault="00B955FD" w:rsidP="00BC1065">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E7BAC8" w14:textId="77777777" w:rsidR="00B955FD" w:rsidRPr="00C07CD1" w:rsidRDefault="00B955FD" w:rsidP="00BC1065">
            <w:pPr>
              <w:spacing w:before="40" w:after="40" w:line="240" w:lineRule="auto"/>
              <w:jc w:val="center"/>
              <w:rPr>
                <w:rFonts w:asciiTheme="minorHAnsi" w:hAnsiTheme="minorHAnsi" w:cs="Calibri"/>
                <w:color w:val="000000"/>
                <w:sz w:val="20"/>
                <w:szCs w:val="20"/>
              </w:rPr>
            </w:pPr>
          </w:p>
        </w:tc>
      </w:tr>
      <w:tr w:rsidR="00367DC8" w:rsidRPr="00C07CD1" w14:paraId="71BA54A7" w14:textId="77777777" w:rsidTr="00F264E4">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ED041C6" w14:textId="77777777" w:rsidR="00367DC8" w:rsidRPr="00C07CD1" w:rsidRDefault="00367DC8" w:rsidP="00367DC8">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6781821" w14:textId="77777777" w:rsidR="00367DC8" w:rsidRPr="00C07CD1" w:rsidRDefault="00367DC8" w:rsidP="00367DC8">
            <w:pPr>
              <w:keepNext/>
              <w:spacing w:before="40" w:after="40" w:line="240" w:lineRule="auto"/>
              <w:rPr>
                <w:rFonts w:cs="Calibri"/>
                <w:sz w:val="20"/>
                <w:szCs w:val="20"/>
              </w:rPr>
            </w:pPr>
            <w:r w:rsidRPr="00C07CD1">
              <w:rPr>
                <w:b/>
                <w:i/>
                <w:sz w:val="20"/>
                <w:szCs w:val="20"/>
              </w:rPr>
              <w:t>Tecniche di imaging della prostata</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842839A"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ABF8E1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7CF77B49" w14:textId="77777777" w:rsidTr="00F264E4">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4E7E23"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49B4BF"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per lo studio della prostata (diffusione e dinamica).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0A7C76D"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9A5160"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E30B33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D58BE31"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853CE2"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7D9732"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1E44F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496012"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4B0C62FB" w14:textId="77777777" w:rsidTr="00F264E4">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419D2D"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37925B"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3F659B8"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DCA536"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7BAD964"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32A3D3"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FC3AEF7"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1C275A"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1E779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DDE7A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0936DE" w:rsidRPr="00C07CD1" w14:paraId="7C351922" w14:textId="77777777" w:rsidTr="00BB0A0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9BFDD4A" w14:textId="77777777" w:rsidR="000936DE" w:rsidRPr="00C07CD1" w:rsidRDefault="000936DE" w:rsidP="00BB0A0E">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0995AC5" w14:textId="77777777" w:rsidR="000936DE" w:rsidRPr="00C07CD1" w:rsidRDefault="000936DE" w:rsidP="00BB0A0E">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Tecniche per imaging della mammella</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63BE6D9" w14:textId="77777777" w:rsidR="000936DE" w:rsidRPr="00C07CD1" w:rsidRDefault="000936DE" w:rsidP="00BB0A0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313DDEA" w14:textId="77777777" w:rsidR="000936DE" w:rsidRPr="00C07CD1" w:rsidRDefault="000936DE" w:rsidP="00BB0A0E">
            <w:pPr>
              <w:keepNext/>
              <w:spacing w:before="40" w:after="40" w:line="240" w:lineRule="auto"/>
              <w:jc w:val="center"/>
              <w:rPr>
                <w:rFonts w:asciiTheme="minorHAnsi" w:hAnsiTheme="minorHAnsi" w:cs="Calibri"/>
                <w:color w:val="000000"/>
                <w:sz w:val="20"/>
                <w:szCs w:val="20"/>
              </w:rPr>
            </w:pPr>
          </w:p>
        </w:tc>
      </w:tr>
      <w:tr w:rsidR="000936DE" w:rsidRPr="00C07CD1" w14:paraId="723C27E5" w14:textId="77777777" w:rsidTr="00604B0A">
        <w:trPr>
          <w:cantSplit/>
          <w:trHeight w:val="736"/>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121B9C" w14:textId="77777777" w:rsidR="000936DE" w:rsidRPr="00C07CD1" w:rsidRDefault="000936DE" w:rsidP="00BB0A0E">
            <w:pPr>
              <w:pStyle w:val="paragrafo-tabella1"/>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BA0144" w14:textId="77777777" w:rsidR="000936DE" w:rsidRPr="00C07CD1" w:rsidRDefault="000936DE" w:rsidP="00BB0A0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avanzato per studio della mammella, con almeno le seguenti caratteristiche:</w:t>
            </w:r>
          </w:p>
          <w:p w14:paraId="63CF867C" w14:textId="77777777" w:rsidR="000936DE" w:rsidRPr="00C07CD1" w:rsidRDefault="000936DE"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esami ad elevata risoluzione spaziale e temporale, sia 2D che 3D;</w:t>
            </w:r>
          </w:p>
          <w:p w14:paraId="7FCD3D0E" w14:textId="28C3630E" w:rsidR="000936DE" w:rsidRPr="00C07CD1" w:rsidRDefault="000936DE"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utilizzo dell’imaging parallelo e dell’imaging di diffusione.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FAC3792" w14:textId="77777777" w:rsidR="000936DE" w:rsidRPr="00C07CD1" w:rsidRDefault="000936DE" w:rsidP="00BB0A0E">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DCD50D" w14:textId="77777777" w:rsidR="000936DE" w:rsidRPr="00C07CD1" w:rsidRDefault="000936DE" w:rsidP="00BB0A0E">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EE614B0" w14:textId="77777777" w:rsidR="000936DE" w:rsidRPr="00C07CD1" w:rsidRDefault="000936DE" w:rsidP="00BB0A0E">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BB469EC" w14:textId="77777777" w:rsidR="000936DE" w:rsidRPr="00C07CD1" w:rsidRDefault="000936DE" w:rsidP="00BB0A0E">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3504F3C" w14:textId="77777777" w:rsidR="000936DE" w:rsidRPr="00C07CD1" w:rsidRDefault="000936DE" w:rsidP="00BB0A0E">
            <w:pPr>
              <w:keepNext/>
              <w:spacing w:before="40" w:after="40" w:line="240" w:lineRule="auto"/>
              <w:jc w:val="center"/>
              <w:rPr>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FC9C17" w14:textId="77777777" w:rsidR="000936DE" w:rsidRPr="00C07CD1" w:rsidRDefault="000936DE" w:rsidP="00BB0A0E">
            <w:pPr>
              <w:keepNext/>
              <w:spacing w:before="40" w:after="40" w:line="240" w:lineRule="auto"/>
              <w:jc w:val="center"/>
              <w:rPr>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FD22C1" w14:textId="77777777" w:rsidR="000936DE" w:rsidRPr="00C07CD1" w:rsidRDefault="000936DE"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2B1E74" w14:textId="77777777" w:rsidR="000936DE" w:rsidRPr="00C07CD1" w:rsidRDefault="000936DE"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0936DE" w:rsidRPr="00C07CD1" w14:paraId="6BADDBDA" w14:textId="77777777" w:rsidTr="00604B0A">
        <w:trPr>
          <w:cantSplit/>
          <w:trHeight w:val="736"/>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D64ABE" w14:textId="77777777" w:rsidR="000936DE" w:rsidRPr="00C07CD1" w:rsidRDefault="000936DE" w:rsidP="00BB0A0E">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FE29FF" w14:textId="77777777" w:rsidR="000936DE" w:rsidRPr="00C07CD1" w:rsidRDefault="000936DE" w:rsidP="00BB0A0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F9E06B5" w14:textId="77777777" w:rsidR="000936DE" w:rsidRPr="00C07CD1" w:rsidRDefault="000936DE" w:rsidP="00BB0A0E">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743D40" w14:textId="77777777" w:rsidR="000936DE" w:rsidRPr="00C07CD1" w:rsidRDefault="000936DE" w:rsidP="00BB0A0E">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25E7E84" w14:textId="77777777" w:rsidR="000936DE" w:rsidRPr="00C07CD1" w:rsidRDefault="000936DE" w:rsidP="00BB0A0E">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E28659E" w14:textId="77777777" w:rsidR="000936DE" w:rsidRPr="00C07CD1" w:rsidRDefault="000936DE" w:rsidP="00BB0A0E">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ECF4C2C" w14:textId="07352A83" w:rsidR="000936DE" w:rsidRPr="00C07CD1" w:rsidRDefault="000936DE" w:rsidP="00BB0A0E">
            <w:pPr>
              <w:keepNext/>
              <w:spacing w:before="40" w:after="40" w:line="240" w:lineRule="auto"/>
              <w:jc w:val="center"/>
              <w:rPr>
                <w:rFonts w:cs="Calibri"/>
                <w:color w:val="C00000"/>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A9EB82" w14:textId="77777777" w:rsidR="000936DE" w:rsidRPr="00C07CD1" w:rsidRDefault="000936DE" w:rsidP="00BB0A0E">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BCA48E" w14:textId="77777777" w:rsidR="000936DE" w:rsidRPr="00C07CD1" w:rsidRDefault="000936DE" w:rsidP="00BB0A0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01BC9E" w14:textId="77777777" w:rsidR="000936DE" w:rsidRPr="00C07CD1" w:rsidRDefault="000936DE" w:rsidP="00BB0A0E">
            <w:pPr>
              <w:spacing w:before="40" w:after="40" w:line="240" w:lineRule="auto"/>
              <w:jc w:val="center"/>
              <w:rPr>
                <w:rFonts w:asciiTheme="minorHAnsi" w:hAnsiTheme="minorHAnsi" w:cs="Calibri"/>
                <w:color w:val="000000"/>
                <w:sz w:val="20"/>
                <w:szCs w:val="20"/>
              </w:rPr>
            </w:pPr>
          </w:p>
        </w:tc>
      </w:tr>
      <w:tr w:rsidR="00367DC8" w:rsidRPr="00C07CD1" w14:paraId="0CC53DE0" w14:textId="77777777" w:rsidTr="00367DC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53E204F" w14:textId="77777777" w:rsidR="00367DC8" w:rsidRPr="00C07CD1" w:rsidRDefault="00367DC8" w:rsidP="00367DC8">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B6A4A78" w14:textId="77777777" w:rsidR="00367DC8" w:rsidRPr="00C07CD1" w:rsidRDefault="00367DC8" w:rsidP="00367DC8">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Tecniche di imaging angiografico</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7B7BA48"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E722A15"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30F04C28" w14:textId="77777777" w:rsidTr="00C07CD1">
        <w:trPr>
          <w:cantSplit/>
          <w:trHeight w:val="177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E3707A" w14:textId="77777777" w:rsidR="00367DC8" w:rsidRPr="00C07CD1" w:rsidRDefault="00367DC8" w:rsidP="00367DC8">
            <w:pPr>
              <w:pStyle w:val="paragrafo-tabella1"/>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5EB158"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angiografico avanzato comprendente almeno:</w:t>
            </w:r>
          </w:p>
          <w:p w14:paraId="28C63936"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Studi con e senza mezzo di contrasto;</w:t>
            </w:r>
          </w:p>
          <w:p w14:paraId="578DA7F4"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tecniche ad alta risoluzione temporale e spaziale (visualizzazione dinamica del mezzo di contrasto nei vasi);</w:t>
            </w:r>
          </w:p>
          <w:p w14:paraId="70713117"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visualizzazione dell'andamento del bolo di mezzo di contrasto;</w:t>
            </w:r>
          </w:p>
          <w:p w14:paraId="417521A9"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tecniche Time of Flight e Phase Contrast 2D e 3D;</w:t>
            </w:r>
          </w:p>
          <w:p w14:paraId="45993639"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sincronizzazione cardiaca;</w:t>
            </w:r>
          </w:p>
          <w:p w14:paraId="21C1FCC7"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MIP, MPR, SSD e VRT;</w:t>
            </w:r>
          </w:p>
          <w:p w14:paraId="2A0B307E"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utilizzo in combinazione con movimento automatizzato del piano porta-paziente.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A500F38"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6488B9"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7DDEF94"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83D00D2"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553C19"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EF73AF"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35C9EE"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9082A2"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871F963" w14:textId="77777777" w:rsidTr="00C07CD1">
        <w:trPr>
          <w:cantSplit/>
          <w:trHeight w:val="177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A66311" w14:textId="77777777" w:rsidR="00367DC8" w:rsidRPr="00C07CD1" w:rsidRDefault="00367DC8" w:rsidP="00367DC8">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33300F"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DC781B9"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C85A9F"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6493304"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371591"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94331D8"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DC00F7" w14:textId="77777777" w:rsidR="00367DC8" w:rsidRPr="00C07CD1" w:rsidRDefault="00367DC8" w:rsidP="00367DC8">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1DC0DF"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7D0D3F"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74F1EF1C"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7791A16" w14:textId="77777777" w:rsidR="00367DC8" w:rsidRPr="00C07CD1" w:rsidRDefault="00367DC8" w:rsidP="00367DC8">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BEAB701" w14:textId="77777777" w:rsidR="00367DC8" w:rsidRPr="00C07CD1" w:rsidRDefault="00367DC8" w:rsidP="00367DC8">
            <w:pPr>
              <w:keepNext/>
              <w:spacing w:before="40" w:after="40" w:line="240" w:lineRule="auto"/>
              <w:rPr>
                <w:rFonts w:cs="Calibri"/>
                <w:sz w:val="20"/>
                <w:szCs w:val="20"/>
              </w:rPr>
            </w:pPr>
            <w:r w:rsidRPr="00C07CD1">
              <w:rPr>
                <w:b/>
                <w:i/>
                <w:sz w:val="20"/>
                <w:szCs w:val="20"/>
              </w:rPr>
              <w:t>Tecniche di Cardio RM</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67B6240"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67516A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321CC146" w14:textId="77777777" w:rsidTr="00701079">
        <w:trPr>
          <w:cantSplit/>
          <w:trHeight w:val="203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6EF019" w14:textId="77777777" w:rsidR="00367DC8" w:rsidRPr="00C07CD1" w:rsidRDefault="00367DC8" w:rsidP="00367DC8">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FDAA5A" w14:textId="77777777" w:rsidR="00367DC8" w:rsidRPr="00B02045" w:rsidRDefault="00367DC8" w:rsidP="00367DC8">
            <w:pPr>
              <w:spacing w:before="60" w:after="60" w:line="240" w:lineRule="auto"/>
              <w:ind w:right="57"/>
              <w:jc w:val="left"/>
              <w:rPr>
                <w:rFonts w:asciiTheme="minorHAnsi" w:hAnsiTheme="minorHAnsi" w:cs="Calibri"/>
                <w:sz w:val="20"/>
                <w:szCs w:val="20"/>
              </w:rPr>
            </w:pPr>
            <w:r w:rsidRPr="00B02045">
              <w:rPr>
                <w:rFonts w:asciiTheme="minorHAnsi" w:hAnsiTheme="minorHAnsi" w:cs="Calibri"/>
                <w:sz w:val="20"/>
                <w:szCs w:val="20"/>
              </w:rPr>
              <w:t>Dovrà essere disponibile un pacchetto per Cardio RM.</w:t>
            </w:r>
          </w:p>
        </w:tc>
        <w:tc>
          <w:tcPr>
            <w:tcW w:w="330" w:type="pct"/>
            <w:tcBorders>
              <w:top w:val="single" w:sz="4" w:space="0" w:color="C00000"/>
              <w:left w:val="single" w:sz="4" w:space="0" w:color="C00000"/>
              <w:bottom w:val="single" w:sz="4" w:space="0" w:color="C00000"/>
              <w:right w:val="single" w:sz="4" w:space="0" w:color="C00000"/>
            </w:tcBorders>
            <w:vAlign w:val="center"/>
          </w:tcPr>
          <w:p w14:paraId="307D0C2C" w14:textId="77777777" w:rsidR="00367DC8" w:rsidRPr="00B02045" w:rsidRDefault="00367DC8" w:rsidP="00367DC8">
            <w:pPr>
              <w:widowControl w:val="0"/>
              <w:spacing w:line="240" w:lineRule="auto"/>
              <w:jc w:val="center"/>
              <w:rPr>
                <w:rFonts w:cs="Calibri"/>
                <w:color w:val="000000"/>
                <w:sz w:val="20"/>
                <w:szCs w:val="20"/>
              </w:rPr>
            </w:pPr>
            <w:r w:rsidRPr="00B02045">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848D23E" w14:textId="77777777" w:rsidR="00367DC8" w:rsidRPr="00B02045" w:rsidRDefault="00367DC8" w:rsidP="00367DC8">
            <w:pPr>
              <w:widowControl w:val="0"/>
              <w:spacing w:line="240" w:lineRule="auto"/>
              <w:jc w:val="center"/>
              <w:rPr>
                <w:rFonts w:cs="Calibri"/>
                <w:color w:val="000000"/>
                <w:sz w:val="20"/>
                <w:szCs w:val="20"/>
              </w:rPr>
            </w:pPr>
            <w:r w:rsidRPr="00B02045">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CB681B2" w14:textId="77777777" w:rsidR="00367DC8" w:rsidRPr="00B02045" w:rsidRDefault="00367DC8" w:rsidP="00367DC8">
            <w:pPr>
              <w:widowControl w:val="0"/>
              <w:spacing w:line="240" w:lineRule="auto"/>
              <w:jc w:val="center"/>
              <w:rPr>
                <w:rFonts w:cs="Calibri"/>
                <w:color w:val="000000"/>
                <w:sz w:val="20"/>
                <w:szCs w:val="20"/>
              </w:rPr>
            </w:pPr>
            <w:r w:rsidRPr="00B02045">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09A5617" w14:textId="77777777" w:rsidR="00367DC8" w:rsidRPr="00B02045" w:rsidRDefault="00367DC8" w:rsidP="00367DC8">
            <w:pPr>
              <w:widowControl w:val="0"/>
              <w:spacing w:line="240" w:lineRule="auto"/>
              <w:jc w:val="center"/>
              <w:rPr>
                <w:rFonts w:cs="Calibri"/>
                <w:color w:val="000000"/>
                <w:sz w:val="20"/>
                <w:szCs w:val="20"/>
              </w:rPr>
            </w:pPr>
            <w:r w:rsidRPr="00B02045">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BE594AF" w14:textId="77777777" w:rsidR="00367DC8" w:rsidRPr="00B02045" w:rsidRDefault="00367DC8" w:rsidP="00367DC8">
            <w:pPr>
              <w:spacing w:before="40" w:after="40" w:line="240" w:lineRule="auto"/>
              <w:jc w:val="left"/>
              <w:rPr>
                <w:rFonts w:cs="Calibri"/>
                <w:sz w:val="20"/>
                <w:szCs w:val="20"/>
              </w:rPr>
            </w:pPr>
            <w:r w:rsidRPr="00B02045">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85DFCE" w14:textId="56238349" w:rsidR="00367DC8" w:rsidRPr="00B02045" w:rsidRDefault="00367DC8" w:rsidP="00E634FD">
            <w:pPr>
              <w:spacing w:before="40" w:after="40" w:line="240" w:lineRule="auto"/>
              <w:rPr>
                <w:rFonts w:cs="Calibri"/>
                <w:sz w:val="20"/>
                <w:szCs w:val="20"/>
              </w:rPr>
            </w:pPr>
            <w:r w:rsidRPr="00B02045">
              <w:rPr>
                <w:rFonts w:cs="Calibri"/>
                <w:sz w:val="20"/>
                <w:szCs w:val="20"/>
              </w:rPr>
              <w:t>Verranno valutati il numero e la tipologia di tecniche e pacchetti disponibili. Verrà valutat</w:t>
            </w:r>
            <w:r w:rsidR="00E634FD" w:rsidRPr="00B02045">
              <w:rPr>
                <w:rFonts w:cs="Calibri"/>
                <w:sz w:val="20"/>
                <w:szCs w:val="20"/>
              </w:rPr>
              <w:t xml:space="preserve">a, per esempio, la presenza di: applicazioni per studi morfologici comprendenti T1, T2, T2*mapping; imaging delle coronarie; imaging angiografico; studio avanzato del flusso e quantificazione del flusso (2D e 4D flow); studi funzionali comprendente CINE per  volumetria ventricolare + strain analysis; perfusione cardiaca; </w:t>
            </w:r>
            <w:r w:rsidRPr="00B02045">
              <w:rPr>
                <w:rFonts w:asciiTheme="minorHAnsi" w:hAnsiTheme="minorHAnsi" w:cs="Calibri"/>
                <w:sz w:val="20"/>
                <w:szCs w:val="20"/>
              </w:rPr>
              <w:t>altro …</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E7C0C5" w14:textId="77777777" w:rsidR="00367DC8" w:rsidRPr="00B02045" w:rsidRDefault="00367DC8" w:rsidP="00367DC8">
            <w:pPr>
              <w:spacing w:before="40" w:after="40" w:line="240" w:lineRule="auto"/>
              <w:jc w:val="center"/>
              <w:rPr>
                <w:rFonts w:asciiTheme="minorHAnsi" w:hAnsiTheme="minorHAnsi" w:cs="Calibri"/>
                <w:color w:val="000000"/>
                <w:sz w:val="20"/>
                <w:szCs w:val="20"/>
              </w:rPr>
            </w:pPr>
            <w:r w:rsidRPr="00B02045">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DB24B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B02045">
              <w:rPr>
                <w:rFonts w:asciiTheme="minorHAnsi" w:hAnsiTheme="minorHAnsi" w:cs="Calibri"/>
                <w:color w:val="000000"/>
                <w:sz w:val="20"/>
                <w:szCs w:val="20"/>
              </w:rPr>
              <w:t>D</w:t>
            </w:r>
          </w:p>
        </w:tc>
      </w:tr>
      <w:tr w:rsidR="00367DC8" w:rsidRPr="00C07CD1" w14:paraId="5E8CA42F"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42F5BC5" w14:textId="77777777" w:rsidR="00367DC8" w:rsidRPr="00C07CD1" w:rsidRDefault="00367DC8" w:rsidP="00367DC8">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7E05706" w14:textId="77777777" w:rsidR="00367DC8" w:rsidRPr="00C07CD1" w:rsidRDefault="00367DC8" w:rsidP="00367DC8">
            <w:pPr>
              <w:keepNext/>
              <w:spacing w:before="40" w:after="40" w:line="240" w:lineRule="auto"/>
              <w:rPr>
                <w:rFonts w:cs="Calibri"/>
                <w:sz w:val="20"/>
                <w:szCs w:val="20"/>
              </w:rPr>
            </w:pPr>
            <w:r w:rsidRPr="00C07CD1">
              <w:rPr>
                <w:b/>
                <w:i/>
                <w:sz w:val="20"/>
                <w:szCs w:val="20"/>
              </w:rPr>
              <w:t xml:space="preserve">Tecniche di </w:t>
            </w:r>
            <w:r w:rsidRPr="00C07CD1">
              <w:rPr>
                <w:rFonts w:asciiTheme="minorHAnsi" w:hAnsiTheme="minorHAnsi"/>
                <w:b/>
                <w:i/>
                <w:sz w:val="20"/>
                <w:szCs w:val="20"/>
              </w:rPr>
              <w:t>imaging neurologico</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47785CD" w14:textId="02FCE989" w:rsidR="00367DC8" w:rsidRPr="00C07CD1" w:rsidRDefault="00367DC8" w:rsidP="00034B7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854F6CB"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04FB504F" w14:textId="77777777" w:rsidTr="009F3F8E">
        <w:trPr>
          <w:cantSplit/>
          <w:trHeight w:val="2336"/>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838221" w14:textId="77777777" w:rsidR="00367DC8" w:rsidRPr="00C07CD1" w:rsidRDefault="00367DC8" w:rsidP="00367DC8">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240AC6"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neurologico avanzato (che consenta l’analisi degli esami in tempi brevissimi) comprendente almeno:</w:t>
            </w:r>
          </w:p>
          <w:p w14:paraId="05BE1F28"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Imaging di diffusione;</w:t>
            </w:r>
          </w:p>
          <w:p w14:paraId="69BDF11C"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Perfusione, anche senza contrasto (Arterial Spin Labelling);</w:t>
            </w:r>
          </w:p>
          <w:p w14:paraId="36D7A620"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Spettroscopia del protone single-voxel e multi-voxel (CSI);</w:t>
            </w:r>
          </w:p>
          <w:p w14:paraId="0A0CE322"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Colonna vertebrale.</w:t>
            </w:r>
          </w:p>
          <w:p w14:paraId="2B724A19" w14:textId="77777777" w:rsidR="00367DC8" w:rsidRPr="00C07CD1" w:rsidRDefault="00367DC8"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DTI</w:t>
            </w:r>
          </w:p>
        </w:tc>
        <w:tc>
          <w:tcPr>
            <w:tcW w:w="330" w:type="pct"/>
            <w:tcBorders>
              <w:top w:val="single" w:sz="4" w:space="0" w:color="C00000"/>
              <w:left w:val="single" w:sz="4" w:space="0" w:color="C00000"/>
              <w:bottom w:val="single" w:sz="4" w:space="0" w:color="C00000"/>
              <w:right w:val="single" w:sz="4" w:space="0" w:color="C00000"/>
            </w:tcBorders>
            <w:vAlign w:val="center"/>
          </w:tcPr>
          <w:p w14:paraId="5A91642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6BBA8B9"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8448D69"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8F1C492"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E0EDD32" w14:textId="77777777" w:rsidR="00367DC8" w:rsidRPr="00C07CD1" w:rsidRDefault="00367DC8" w:rsidP="00367DC8">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489DEF" w14:textId="7392F230" w:rsidR="00367DC8" w:rsidRPr="00C07CD1" w:rsidRDefault="00367DC8" w:rsidP="00367DC8">
            <w:pPr>
              <w:spacing w:before="40" w:after="40" w:line="240" w:lineRule="auto"/>
              <w:rPr>
                <w:rFonts w:cs="Calibri"/>
                <w:sz w:val="20"/>
                <w:szCs w:val="20"/>
              </w:rPr>
            </w:pPr>
            <w:r w:rsidRPr="00C07CD1">
              <w:rPr>
                <w:rFonts w:asciiTheme="minorHAnsi" w:hAnsiTheme="minorHAnsi" w:cs="Calibri"/>
                <w:sz w:val="20"/>
                <w:szCs w:val="20"/>
              </w:rPr>
              <w:t>Verranno valutati il numero, la tipologia e la qualità di tecniche e pacchetti disponibili.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DF9A56" w14:textId="498BC4B4" w:rsidR="00367DC8" w:rsidRPr="00C07CD1" w:rsidRDefault="00367DC8"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30BE2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00091059"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844A963" w14:textId="77777777" w:rsidR="00367DC8" w:rsidRPr="00C07CD1" w:rsidRDefault="00367DC8" w:rsidP="00367DC8">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D2307C4" w14:textId="77777777" w:rsidR="00367DC8" w:rsidRPr="00C07CD1" w:rsidRDefault="00367DC8" w:rsidP="00367DC8">
            <w:pPr>
              <w:keepNext/>
              <w:spacing w:before="40" w:after="40" w:line="240" w:lineRule="auto"/>
              <w:rPr>
                <w:rFonts w:cs="Calibri"/>
                <w:sz w:val="20"/>
                <w:szCs w:val="20"/>
              </w:rPr>
            </w:pPr>
            <w:r w:rsidRPr="00C07CD1">
              <w:rPr>
                <w:b/>
                <w:i/>
                <w:sz w:val="20"/>
                <w:szCs w:val="20"/>
              </w:rPr>
              <w:t>Tecniche di RM funzionale</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3EDCB04" w14:textId="0C02979A" w:rsidR="00367DC8" w:rsidRPr="00C07CD1" w:rsidRDefault="00034B77"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491FFA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146D7A61" w14:textId="77777777" w:rsidTr="009F3F8E">
        <w:trPr>
          <w:cantSplit/>
          <w:trHeight w:val="1666"/>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C4CAAB" w14:textId="77777777" w:rsidR="00367DC8" w:rsidRPr="00C07CD1" w:rsidRDefault="00367DC8" w:rsidP="00367DC8">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A005FE"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per RM funzionale compatibile con il sistema di stimolazione audio/visiva offerto (pos. 474.122e).</w:t>
            </w:r>
          </w:p>
        </w:tc>
        <w:tc>
          <w:tcPr>
            <w:tcW w:w="330" w:type="pct"/>
            <w:tcBorders>
              <w:top w:val="single" w:sz="4" w:space="0" w:color="C00000"/>
              <w:left w:val="single" w:sz="4" w:space="0" w:color="C00000"/>
              <w:bottom w:val="single" w:sz="4" w:space="0" w:color="C00000"/>
              <w:right w:val="single" w:sz="4" w:space="0" w:color="C00000"/>
            </w:tcBorders>
            <w:vAlign w:val="center"/>
          </w:tcPr>
          <w:p w14:paraId="7412E345"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3A5D3F7"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BC174F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7B1C19D"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95D643F" w14:textId="77777777" w:rsidR="00367DC8" w:rsidRPr="00C07CD1" w:rsidRDefault="00367DC8" w:rsidP="00367DC8">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DBB847" w14:textId="77777777" w:rsidR="00367DC8" w:rsidRPr="00C07CD1" w:rsidRDefault="00367DC8" w:rsidP="00367DC8">
            <w:pPr>
              <w:spacing w:before="40" w:after="40" w:line="240" w:lineRule="auto"/>
              <w:rPr>
                <w:rFonts w:cs="Calibri"/>
                <w:sz w:val="20"/>
                <w:szCs w:val="20"/>
              </w:rPr>
            </w:pPr>
            <w:r w:rsidRPr="00C07CD1">
              <w:rPr>
                <w:rFonts w:cs="Calibri"/>
                <w:sz w:val="20"/>
                <w:szCs w:val="20"/>
              </w:rPr>
              <w:t xml:space="preserve">Verranno valutati il numero e la tipologia di tecniche e pacchetti disponibili. Verrà valutata, per esempio, la presenza del </w:t>
            </w:r>
            <w:r w:rsidRPr="00C07CD1">
              <w:rPr>
                <w:rFonts w:asciiTheme="minorHAnsi" w:hAnsiTheme="minorHAnsi" w:cs="Calibri"/>
                <w:sz w:val="20"/>
                <w:szCs w:val="20"/>
              </w:rPr>
              <w:t>pacchetto per studi di attivazione con sequenze EPI con contrasto BOLD; la presenza di un sistema “navigator” per EPI multi-shot; pacchetto per l’acquisizione ed elaborazione degli studi fMRI (BOLD) con correzione del movimento retrospettiva; altro …</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394B25" w14:textId="1E123BE8" w:rsidR="00367DC8" w:rsidRPr="00C07CD1" w:rsidRDefault="00034B77"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048BA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6C7EA075"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6FC9B60" w14:textId="77777777" w:rsidR="00367DC8" w:rsidRPr="00C07CD1" w:rsidRDefault="00367DC8" w:rsidP="00367DC8">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3E19E4B" w14:textId="6762163E" w:rsidR="00367DC8" w:rsidRPr="00C07CD1" w:rsidRDefault="00367DC8" w:rsidP="006C5DF2">
            <w:pPr>
              <w:keepNext/>
              <w:spacing w:before="40" w:after="40" w:line="240" w:lineRule="auto"/>
              <w:rPr>
                <w:rFonts w:cs="Calibri"/>
                <w:sz w:val="20"/>
                <w:szCs w:val="20"/>
              </w:rPr>
            </w:pPr>
            <w:r w:rsidRPr="00C07CD1">
              <w:rPr>
                <w:b/>
                <w:i/>
                <w:sz w:val="20"/>
                <w:szCs w:val="20"/>
              </w:rPr>
              <w:t xml:space="preserve">Ulteriori </w:t>
            </w:r>
            <w:r w:rsidR="006C5DF2" w:rsidRPr="00C07CD1">
              <w:rPr>
                <w:b/>
                <w:i/>
                <w:sz w:val="20"/>
                <w:szCs w:val="20"/>
              </w:rPr>
              <w:t>Sequenze</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1829D14" w14:textId="5682BD52" w:rsidR="00367DC8" w:rsidRPr="00C07CD1" w:rsidRDefault="00367DC8" w:rsidP="00034B7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AD0EF7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p>
        </w:tc>
      </w:tr>
      <w:tr w:rsidR="00367DC8" w:rsidRPr="00C07CD1" w14:paraId="1910DE07" w14:textId="77777777" w:rsidTr="009F3F8E">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DEA39C"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37824C"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e software per controlli di qualità.</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48E634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5840B3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5AFF894"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AE0224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390CA52"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AEB0A4"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BB390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86A266"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6DA1D0C2" w14:textId="77777777" w:rsidTr="009F3F8E">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226425"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68C2B9"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7030088"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9384CA1"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FE093A2"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8C6AD8"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6EBB4C3"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8283F0"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0C8BF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636836"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055E860D" w14:textId="77777777" w:rsidTr="00B955FD">
        <w:trPr>
          <w:cantSplit/>
          <w:trHeight w:val="2761"/>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D286F4" w14:textId="77777777" w:rsidR="00367DC8" w:rsidRPr="00C07CD1" w:rsidRDefault="00367DC8" w:rsidP="00367DC8">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902ECE" w14:textId="4D1B9939"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Dovranno essere disponibili pacchetti avanzati per colangiografia, mielografia e studio dinamico del fegato, comprendenti almeno:</w:t>
            </w:r>
          </w:p>
          <w:p w14:paraId="2C6091E5" w14:textId="77777777" w:rsidR="00367DC8" w:rsidRPr="00C07CD1" w:rsidRDefault="00367DC8" w:rsidP="003000CC">
            <w:pPr>
              <w:pStyle w:val="Paragrafoelenco"/>
              <w:numPr>
                <w:ilvl w:val="0"/>
                <w:numId w:val="32"/>
              </w:numPr>
              <w:spacing w:before="60" w:after="60" w:line="240" w:lineRule="auto"/>
              <w:ind w:left="623" w:right="57"/>
              <w:rPr>
                <w:rFonts w:asciiTheme="minorHAnsi" w:hAnsiTheme="minorHAnsi" w:cs="Calibri"/>
                <w:sz w:val="20"/>
                <w:szCs w:val="20"/>
              </w:rPr>
            </w:pPr>
            <w:r w:rsidRPr="00C07CD1">
              <w:rPr>
                <w:rFonts w:asciiTheme="minorHAnsi" w:hAnsiTheme="minorHAnsi" w:cs="Calibri"/>
                <w:sz w:val="20"/>
                <w:szCs w:val="20"/>
              </w:rPr>
              <w:t>sequenze per colangiopancreatico-RM (MRCP) in apnea e respiro libero;</w:t>
            </w:r>
          </w:p>
          <w:p w14:paraId="11698937" w14:textId="27D49043" w:rsidR="00367DC8" w:rsidRPr="00C07CD1" w:rsidRDefault="00367DC8" w:rsidP="003000CC">
            <w:pPr>
              <w:pStyle w:val="Paragrafoelenco"/>
              <w:numPr>
                <w:ilvl w:val="0"/>
                <w:numId w:val="32"/>
              </w:numPr>
              <w:spacing w:before="60" w:after="60" w:line="240" w:lineRule="auto"/>
              <w:ind w:left="623" w:right="57"/>
              <w:rPr>
                <w:rFonts w:asciiTheme="minorHAnsi" w:hAnsiTheme="minorHAnsi" w:cs="Calibri"/>
                <w:sz w:val="20"/>
                <w:szCs w:val="20"/>
              </w:rPr>
            </w:pPr>
            <w:r w:rsidRPr="00C07CD1">
              <w:rPr>
                <w:rFonts w:asciiTheme="minorHAnsi" w:hAnsiTheme="minorHAnsi" w:cs="Calibri"/>
                <w:sz w:val="20"/>
                <w:szCs w:val="20"/>
              </w:rPr>
              <w:t>determinazione del ferro e del grasso epatico.</w:t>
            </w:r>
          </w:p>
        </w:tc>
        <w:tc>
          <w:tcPr>
            <w:tcW w:w="330" w:type="pct"/>
            <w:tcBorders>
              <w:top w:val="single" w:sz="4" w:space="0" w:color="C00000"/>
              <w:left w:val="single" w:sz="4" w:space="0" w:color="C00000"/>
              <w:bottom w:val="single" w:sz="4" w:space="0" w:color="C00000"/>
              <w:right w:val="single" w:sz="4" w:space="0" w:color="C00000"/>
            </w:tcBorders>
            <w:vAlign w:val="center"/>
          </w:tcPr>
          <w:p w14:paraId="489D7430"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B7F362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A4DFC91"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CDF248F"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8A72A3" w14:textId="77777777" w:rsidR="00367DC8" w:rsidRPr="00C07CD1" w:rsidRDefault="00367DC8" w:rsidP="00367DC8">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5CDE9D" w14:textId="2FE63838" w:rsidR="00367DC8" w:rsidRPr="00C07CD1" w:rsidRDefault="00367DC8" w:rsidP="006C5DF2">
            <w:pPr>
              <w:spacing w:before="40" w:after="40" w:line="240" w:lineRule="auto"/>
              <w:rPr>
                <w:rFonts w:asciiTheme="minorHAnsi" w:hAnsiTheme="minorHAnsi"/>
                <w:sz w:val="20"/>
                <w:szCs w:val="20"/>
              </w:rPr>
            </w:pPr>
            <w:r w:rsidRPr="00C07CD1">
              <w:rPr>
                <w:rFonts w:cs="Calibri"/>
                <w:sz w:val="20"/>
                <w:szCs w:val="20"/>
              </w:rPr>
              <w:t>Verranno valutati il numero e la tipologia di tecniche e pacchetti disponibili. Verrà valutata, per esempio, la presenza di:</w:t>
            </w:r>
            <w:r w:rsidRPr="00C07CD1">
              <w:rPr>
                <w:rFonts w:asciiTheme="minorHAnsi" w:hAnsiTheme="minorHAnsi"/>
                <w:sz w:val="20"/>
                <w:szCs w:val="20"/>
              </w:rPr>
              <w:t xml:space="preserve"> </w:t>
            </w:r>
            <w:r w:rsidRPr="00C07CD1">
              <w:rPr>
                <w:rFonts w:asciiTheme="minorHAnsi" w:hAnsiTheme="minorHAnsi" w:cs="Calibri"/>
                <w:sz w:val="20"/>
                <w:szCs w:val="20"/>
              </w:rPr>
              <w:t>te</w:t>
            </w:r>
            <w:r w:rsidR="006C5DF2" w:rsidRPr="00C07CD1">
              <w:rPr>
                <w:rFonts w:asciiTheme="minorHAnsi" w:hAnsiTheme="minorHAnsi" w:cs="Calibri"/>
                <w:sz w:val="20"/>
                <w:szCs w:val="20"/>
              </w:rPr>
              <w:t>cniche per effetto mielografico</w:t>
            </w:r>
            <w:r w:rsidRPr="00C07CD1">
              <w:rPr>
                <w:rFonts w:asciiTheme="minorHAnsi" w:hAnsiTheme="minorHAnsi" w:cs="Calibri"/>
                <w:sz w:val="20"/>
                <w:szCs w:val="20"/>
              </w:rPr>
              <w:t xml:space="preserve"> e colangiografico (anche in apnea respiratoria); acquisizione volumetrica ad alta risoluzione in T1 (tipo MP-RAGE o TFE o equivalenti); sequenze per acquisizione 2D e 3D con programma di ricostruzione in tempo reale (tipo “Multi image projection” e “Multi planar reconstruction”); sequenze dedicate per lo studio dinamico del fegato; software per la composizione di immagini acquisite in diverse stazioni e ricostruzioni whole body; altro …</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D4E934" w14:textId="4F96DFF2" w:rsidR="00367DC8" w:rsidRPr="00C07CD1" w:rsidRDefault="00367DC8"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03444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7A49603B" w14:textId="77777777" w:rsidTr="00F431AF">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6494DAF" w14:textId="77777777" w:rsidR="00367DC8" w:rsidRPr="00C07CD1" w:rsidRDefault="00367DC8" w:rsidP="00367DC8">
            <w:pPr>
              <w:pStyle w:val="paragrafo-tabella1"/>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535E574" w14:textId="77777777" w:rsidR="00367DC8" w:rsidRPr="00C07CD1" w:rsidRDefault="00367DC8" w:rsidP="00367DC8">
            <w:pPr>
              <w:spacing w:before="40" w:after="40" w:line="240" w:lineRule="auto"/>
              <w:rPr>
                <w:rFonts w:cs="Calibri"/>
                <w:sz w:val="20"/>
                <w:szCs w:val="20"/>
              </w:rPr>
            </w:pPr>
            <w:r w:rsidRPr="00C07CD1">
              <w:rPr>
                <w:b/>
                <w:i/>
                <w:sz w:val="20"/>
                <w:szCs w:val="20"/>
              </w:rPr>
              <w:t>Tecniche di riduzione degli artefatti da movimento, da flusso e metallici, e riduzione del rumore</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FB0536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A7D76F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7BB7E644"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FD9F5B"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D763DC"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Sincronizzazione cardiaca centrale (ECG).</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11EEE3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A5F1E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B3ED62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4AB8EAF"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48D9FAC"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3369FE"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760D5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E9A04F"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027F58CA"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09AA60"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D9FF76"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02A42DB"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053C877"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93E4F34"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6714CCB"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9BC57C"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F419A9"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894CA6"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4E577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58A5F954"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7DF2F4"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DE75F9"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Sincronizzazione cardiaca periferica (pletismografica).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D60C18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EE0DE0"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E970125"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213E02D"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F8C023A"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3E49C8"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A147E9"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508FB6"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9B78342"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5AFEE7"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F1D9A2"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436DD1E"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CD8364"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23675B6"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E4E8D8C"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6992A2C"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F3ACA1"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3283B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F4CF0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9BAFCB8"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333F8A"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194C54"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Sincronizzazione respiratoria.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A91F907"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0B321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18DB78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4C6BD24"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752D4AA"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B53548"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C9D57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0FD71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2CAAB3BE"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7E129C"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9CB681"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7121F72"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4D352D"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5FDD43E"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C420A6"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2536C7"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B34C28"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7D6887"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20069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056161D3"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BE396C"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AD9CF5"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Flow compensation.</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E6B29BD"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02CFD1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8F7505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2D2481D"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8255BF3"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4543D6"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4811F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E593BB"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87C4B80"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F29CEB"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7A9EDE"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42D66AB"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C8748E"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12C3B89"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F4C957"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1DCEEE3"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C563F7"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98CAF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AFC74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1F1FC0EE"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69587F"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74E8AA"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Tecniche dedicate alla riduzione degli artefatti metallici.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F0E8426"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AF056BD"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13C353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DD2BE1F"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8D4931C"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1C8FEE"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CA99D7"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7CBB06"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0ED78AEB"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3925BB"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694469"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07242F1"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A7EE660"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158CE03"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E41A76"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7D804C0"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3AF21A"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667356"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63844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04A3F7E"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F90008"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83289E"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Tecniche di acquisizione parallela con fattore di riduzione del tempo.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6BA1D06"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CF85109"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D49A8A7"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DD7D52D"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C19F644"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095D27"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4781D3"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4C61A1"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46E5FE47"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72B518" w14:textId="77777777" w:rsidR="00367DC8" w:rsidRPr="00C07CD1" w:rsidRDefault="00367DC8" w:rsidP="00367DC8">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9A17E9"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4941658"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9F97F"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5555A93"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808048"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AC643EA"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28484A"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6A286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9C07D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7FCF68B1"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58B999" w14:textId="77777777" w:rsidR="00367DC8" w:rsidRPr="00C07CD1" w:rsidRDefault="00367DC8" w:rsidP="00367DC8">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D4C0DA"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dedicate per eliminare artefatti da movimento.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AF753B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D53B0F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EB95FAF"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8986F86"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AFB554D"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043AD9"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52626F"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9720BA"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2FC86034"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F0486F"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17A729"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174ABC3"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3EDFF7A"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C6EC889"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10FE1BF"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9543C25"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943686"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FC9FC7"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8A5AC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6C5DF2" w:rsidRPr="00C07CD1" w14:paraId="2741588E" w14:textId="77777777" w:rsidTr="00407ABB">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51F664F" w14:textId="77777777" w:rsidR="006C5DF2" w:rsidRPr="00C07CD1" w:rsidRDefault="006C5DF2" w:rsidP="00A93CE0">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0A4C01D" w14:textId="77777777" w:rsidR="006C5DF2" w:rsidRPr="00C07CD1" w:rsidRDefault="00C30EA7" w:rsidP="00A93CE0">
            <w:pPr>
              <w:pStyle w:val="Titolo3"/>
              <w:keepNext w:val="0"/>
            </w:pPr>
            <w:bookmarkStart w:id="52" w:name="_Toc510684257"/>
            <w:r w:rsidRPr="00C07CD1">
              <w:t>Immagini cliniche</w:t>
            </w:r>
            <w:bookmarkEnd w:id="52"/>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B6AE317" w14:textId="1BF3399A" w:rsidR="006C5DF2" w:rsidRPr="00C07CD1" w:rsidRDefault="006C5DF2" w:rsidP="00A93CE0">
            <w:pPr>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1</w:t>
            </w:r>
            <w:r w:rsidR="008425AC" w:rsidRPr="00C07CD1">
              <w:rPr>
                <w:rFonts w:asciiTheme="minorHAnsi" w:hAnsiTheme="minorHAnsi" w:cs="Calibri"/>
                <w:b/>
                <w:color w:val="000000"/>
                <w:sz w:val="20"/>
                <w:szCs w:val="20"/>
              </w:rPr>
              <w:t>0</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E96B8ED" w14:textId="77777777" w:rsidR="006C5DF2" w:rsidRPr="00C07CD1" w:rsidRDefault="006C5DF2" w:rsidP="00A93CE0">
            <w:pPr>
              <w:spacing w:before="40" w:after="40" w:line="240" w:lineRule="auto"/>
              <w:jc w:val="center"/>
              <w:rPr>
                <w:rFonts w:asciiTheme="minorHAnsi" w:hAnsiTheme="minorHAnsi" w:cs="Calibri"/>
                <w:b/>
                <w:bCs/>
                <w:color w:val="000000"/>
                <w:sz w:val="20"/>
                <w:szCs w:val="20"/>
              </w:rPr>
            </w:pPr>
          </w:p>
        </w:tc>
      </w:tr>
      <w:tr w:rsidR="00156865" w:rsidRPr="00C07CD1" w14:paraId="4F79089F" w14:textId="77777777" w:rsidTr="00407ABB">
        <w:trPr>
          <w:cantSplit/>
          <w:trHeight w:val="84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EF0E30" w14:textId="77777777" w:rsidR="00156865" w:rsidRPr="00C07CD1" w:rsidRDefault="00156865" w:rsidP="00A93CE0">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000FAB" w14:textId="77777777" w:rsidR="00156865" w:rsidRPr="00C07CD1" w:rsidRDefault="00156865" w:rsidP="00A93CE0">
            <w:pPr>
              <w:spacing w:before="60" w:after="60" w:line="240" w:lineRule="auto"/>
              <w:ind w:right="57"/>
              <w:jc w:val="left"/>
              <w:rPr>
                <w:sz w:val="20"/>
                <w:szCs w:val="20"/>
              </w:rPr>
            </w:pPr>
            <w:r w:rsidRPr="00C07CD1">
              <w:rPr>
                <w:rFonts w:asciiTheme="minorHAnsi" w:hAnsiTheme="minorHAnsi" w:cs="Calibri"/>
                <w:sz w:val="20"/>
                <w:szCs w:val="20"/>
              </w:rPr>
              <w:t>Qualità delle immagini RM 3T, nei termini precisati nel Disciplinare di Gara, Busta B Offerta Tecnica, DOC.k</w:t>
            </w:r>
          </w:p>
        </w:tc>
        <w:tc>
          <w:tcPr>
            <w:tcW w:w="330" w:type="pct"/>
            <w:tcBorders>
              <w:top w:val="single" w:sz="4" w:space="0" w:color="C00000"/>
              <w:left w:val="single" w:sz="4" w:space="0" w:color="C00000"/>
              <w:bottom w:val="single" w:sz="4" w:space="0" w:color="C00000"/>
              <w:right w:val="single" w:sz="4" w:space="0" w:color="C00000"/>
            </w:tcBorders>
            <w:vAlign w:val="center"/>
          </w:tcPr>
          <w:p w14:paraId="2365F0DC" w14:textId="77777777" w:rsidR="00156865" w:rsidRPr="00C07CD1" w:rsidRDefault="00156865" w:rsidP="00A93CE0">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8D5E451" w14:textId="77777777" w:rsidR="00156865" w:rsidRPr="00C07CD1" w:rsidRDefault="00156865" w:rsidP="00A93CE0">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0A4BA56" w14:textId="77777777" w:rsidR="00156865" w:rsidRPr="00C07CD1" w:rsidRDefault="00156865" w:rsidP="00A93CE0">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A8D56F3" w14:textId="77777777" w:rsidR="00156865" w:rsidRPr="00C07CD1" w:rsidRDefault="00156865" w:rsidP="00A93CE0">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B4D7CBA" w14:textId="77777777" w:rsidR="00156865" w:rsidRPr="00C07CD1" w:rsidRDefault="00156865" w:rsidP="00A93CE0">
            <w:pPr>
              <w:spacing w:before="40" w:after="40" w:line="240" w:lineRule="auto"/>
              <w:jc w:val="left"/>
              <w:rPr>
                <w:rFonts w:cs="Calibri"/>
                <w:sz w:val="20"/>
                <w:szCs w:val="20"/>
              </w:rPr>
            </w:pPr>
            <w:r w:rsidRPr="00C07CD1">
              <w:rPr>
                <w:rFonts w:cs="Calibri"/>
                <w:sz w:val="20"/>
                <w:szCs w:val="20"/>
              </w:rPr>
              <w:t>Fornire gli esami richiesti nel disciplinare di gara (DOC.k)</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91BCFD" w14:textId="6A1D445A" w:rsidR="00EE7963" w:rsidRPr="00C07CD1" w:rsidRDefault="00156865" w:rsidP="00A93CE0">
            <w:pPr>
              <w:pStyle w:val="Default"/>
              <w:rPr>
                <w:color w:val="auto"/>
                <w:sz w:val="20"/>
                <w:szCs w:val="20"/>
              </w:rPr>
            </w:pPr>
            <w:r w:rsidRPr="00C07CD1">
              <w:rPr>
                <w:color w:val="auto"/>
                <w:sz w:val="20"/>
                <w:szCs w:val="20"/>
              </w:rPr>
              <w:t>Sarà analizzata e valutata la qualità diagnostica delle immagini for</w:t>
            </w:r>
            <w:r w:rsidR="00EE7963" w:rsidRPr="00C07CD1">
              <w:rPr>
                <w:color w:val="auto"/>
                <w:sz w:val="20"/>
                <w:szCs w:val="20"/>
              </w:rPr>
              <w:t>nite, con particolare riguardo a:</w:t>
            </w:r>
          </w:p>
          <w:p w14:paraId="2A7A0038" w14:textId="77777777" w:rsidR="00156865" w:rsidRPr="00C07CD1" w:rsidRDefault="00156865" w:rsidP="00EE7963">
            <w:pPr>
              <w:pStyle w:val="Default"/>
              <w:numPr>
                <w:ilvl w:val="0"/>
                <w:numId w:val="41"/>
              </w:numPr>
              <w:ind w:left="111" w:hanging="142"/>
              <w:rPr>
                <w:color w:val="auto"/>
                <w:sz w:val="20"/>
                <w:szCs w:val="20"/>
              </w:rPr>
            </w:pPr>
            <w:r w:rsidRPr="00C07CD1">
              <w:rPr>
                <w:color w:val="auto"/>
                <w:sz w:val="20"/>
                <w:szCs w:val="20"/>
              </w:rPr>
              <w:t xml:space="preserve">contrasto e </w:t>
            </w:r>
            <w:r w:rsidR="00EE7963" w:rsidRPr="00C07CD1">
              <w:rPr>
                <w:color w:val="auto"/>
                <w:sz w:val="20"/>
                <w:szCs w:val="20"/>
              </w:rPr>
              <w:t>rumore dell’immagine;</w:t>
            </w:r>
          </w:p>
          <w:p w14:paraId="189F12BA" w14:textId="77777777"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visibilità dei dettagli anatomici;</w:t>
            </w:r>
          </w:p>
          <w:p w14:paraId="35A43ACD" w14:textId="15CC522F"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copertura anatomica e piani di immagine scelti;</w:t>
            </w:r>
          </w:p>
          <w:p w14:paraId="5A7991D7" w14:textId="7F11DA80"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assenza di artefatti;</w:t>
            </w:r>
          </w:p>
          <w:p w14:paraId="255F2706" w14:textId="124BC002"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tempo di acquisizione;</w:t>
            </w:r>
          </w:p>
          <w:p w14:paraId="36B693E2" w14:textId="042B759D" w:rsidR="00EE7963" w:rsidRPr="00C07CD1" w:rsidRDefault="00EE7963" w:rsidP="00A93CE0">
            <w:pPr>
              <w:pStyle w:val="Default"/>
              <w:numPr>
                <w:ilvl w:val="0"/>
                <w:numId w:val="41"/>
              </w:numPr>
              <w:ind w:left="111" w:hanging="142"/>
              <w:rPr>
                <w:color w:val="auto"/>
                <w:sz w:val="20"/>
                <w:szCs w:val="20"/>
              </w:rPr>
            </w:pPr>
            <w:r w:rsidRPr="00C07CD1">
              <w:rPr>
                <w:color w:val="auto"/>
                <w:sz w:val="20"/>
                <w:szCs w:val="20"/>
              </w:rPr>
              <w:t>completezza delle informazioni presenti sull’immagine (ad esempio, tipo di sequenza, spessore di strato, …).</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54144E" w14:textId="5E5FAF25" w:rsidR="00156865" w:rsidRPr="00C07CD1" w:rsidRDefault="00156865" w:rsidP="00A93CE0">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10</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9BA796" w14:textId="77777777" w:rsidR="00156865" w:rsidRPr="00C07CD1" w:rsidRDefault="00156865" w:rsidP="00A93CE0">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6C7794FC"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14CA183" w14:textId="0E8553F1" w:rsidR="00367DC8" w:rsidRPr="00C07CD1" w:rsidRDefault="00367DC8" w:rsidP="00367DC8">
            <w:pPr>
              <w:pStyle w:val="paragrafo-tabella1"/>
              <w:keepNext/>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3DD120E" w14:textId="77777777" w:rsidR="00367DC8" w:rsidRPr="00C07CD1" w:rsidRDefault="00367DC8" w:rsidP="00367DC8">
            <w:pPr>
              <w:pStyle w:val="Titolo3"/>
            </w:pPr>
            <w:bookmarkStart w:id="53" w:name="_Toc508897862"/>
            <w:bookmarkStart w:id="54" w:name="_Toc510684258"/>
            <w:r w:rsidRPr="00C07CD1">
              <w:t>Attrezzature ausiliarie</w:t>
            </w:r>
            <w:bookmarkEnd w:id="53"/>
            <w:bookmarkEnd w:id="54"/>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30A797A" w14:textId="77777777" w:rsidR="00367DC8" w:rsidRPr="00C07CD1" w:rsidRDefault="00367DC8" w:rsidP="00367DC8">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3E327B7"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2301072D" w14:textId="77777777" w:rsidTr="001335DD">
        <w:trPr>
          <w:cantSplit/>
          <w:trHeight w:val="227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9B6AFA" w14:textId="77777777" w:rsidR="00367DC8" w:rsidRPr="00C07CD1" w:rsidRDefault="00367DC8" w:rsidP="00367DC8">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63D428"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L’apparecchio dovrà essere dotato degli strumenti standard previsti per i controlli di qualità e relativo software di elaborazione automatica dei dati e fantocci per misure di:</w:t>
            </w:r>
          </w:p>
          <w:p w14:paraId="13CEEC7C"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omogeneità,</w:t>
            </w:r>
          </w:p>
          <w:p w14:paraId="0452FE62"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SNR,</w:t>
            </w:r>
          </w:p>
          <w:p w14:paraId="7EF5A4F4"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distorsione geometrica,</w:t>
            </w:r>
          </w:p>
          <w:p w14:paraId="30C61D0D"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risoluzione spaziale,</w:t>
            </w:r>
          </w:p>
          <w:p w14:paraId="3B5551AB"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spessore strato,</w:t>
            </w:r>
          </w:p>
          <w:p w14:paraId="532ACDB5"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linearità,</w:t>
            </w:r>
          </w:p>
          <w:p w14:paraId="2C2288A0"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T1,</w:t>
            </w:r>
          </w:p>
          <w:p w14:paraId="43E01CDE"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T2,</w:t>
            </w:r>
          </w:p>
          <w:p w14:paraId="07C05A14"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DP,</w:t>
            </w:r>
          </w:p>
          <w:p w14:paraId="794C542E"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intensità ghost,</w:t>
            </w:r>
          </w:p>
          <w:p w14:paraId="00465B48" w14:textId="77777777" w:rsidR="00367DC8" w:rsidRPr="00C07CD1" w:rsidRDefault="00367DC8" w:rsidP="003000CC">
            <w:pPr>
              <w:pStyle w:val="Paragrafoelenco"/>
              <w:keepNext/>
              <w:numPr>
                <w:ilvl w:val="0"/>
                <w:numId w:val="11"/>
              </w:numPr>
              <w:spacing w:before="60" w:after="60" w:line="240" w:lineRule="auto"/>
              <w:ind w:left="482" w:right="57" w:hanging="284"/>
              <w:rPr>
                <w:rFonts w:asciiTheme="minorHAnsi" w:hAnsiTheme="minorHAnsi" w:cs="Calibri"/>
                <w:sz w:val="20"/>
                <w:szCs w:val="20"/>
              </w:rPr>
            </w:pPr>
            <w:r w:rsidRPr="00C07CD1">
              <w:rPr>
                <w:rFonts w:asciiTheme="minorHAnsi" w:hAnsiTheme="minorHAnsi" w:cs="Calibri"/>
                <w:sz w:val="20"/>
                <w:szCs w:val="20"/>
              </w:rPr>
              <w:t>valutazione di controllo di qualità per spettroscopia del protone.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628824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1B465E"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0678B8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F613606"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F627EE9"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AB9EDE"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FA658B"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16567E"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AF98E57" w14:textId="77777777" w:rsidTr="001335DD">
        <w:trPr>
          <w:cantSplit/>
          <w:trHeight w:val="227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7D164C"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CD505A"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5907885"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26C4868"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F227934"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9074F1"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8E3231C"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C6AFAE"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4E7D2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23297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5E9E7348"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D6ABF2"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8F4500"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Impianto interfonico idoneo per la comunicazione con il 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356BB8F"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1663D6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A4DA9AD"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7319D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AB3AF63"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5C5815"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AC05C7"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668F9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50B144F"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B9878A"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91B90A"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0746A81"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26C7B5"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3C83383"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26CEA62"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768512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FDE457"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2DBDAB"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D1F75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7E90F7E3"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16E1A9"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DBC465"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Pulsante di autosegnalazione per il 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F0A32C7"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54ADF3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4617860"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53D456"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D05E2CD"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DA9A1A"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56CA2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96644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1C9E724"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82BD59"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A6B8CE"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B0C7687"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2BDBA8"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59681DD"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A00E036"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EA66B27"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69BAD2"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30C34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C1904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0BC5B2D0"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B50BA6" w14:textId="77777777" w:rsidR="00367DC8" w:rsidRPr="00C07CD1" w:rsidRDefault="00367DC8" w:rsidP="00367DC8">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8CA24B"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Telecamera con circuito video interno per il monitoraggio del 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B3AD990"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BB91345"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6253EFB"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DEDFD9F"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E279FD1"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2AF3B7"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D45E57"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34058C"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582AD923"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699F11"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083049"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2312395"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22ED469"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99797D8"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A93DE8"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2B8B5E3"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269FAE"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C8A45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56489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180C8A79"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D8F438" w14:textId="77777777" w:rsidR="00367DC8" w:rsidRPr="00C07CD1" w:rsidRDefault="00367DC8" w:rsidP="00367DC8">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1E06BF"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Cuffie musicali per attenuazione dinamica del rumore dei gradienti, con possibilità di inserzione vocale.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EF5B7B5"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395914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BF3AB81"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077C15"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030142A"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823D44"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752168"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8F8C77"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4E4A8C6"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29043F"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94B8E2"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8858154"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BF5B71"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C23D57E"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C21BA3"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2AB2664"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EC8CA3"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DC3FE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8C4FF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0571483E"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2B78F1" w14:textId="77777777" w:rsidR="00367DC8" w:rsidRPr="00C07CD1" w:rsidRDefault="00367DC8" w:rsidP="00367DC8">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CB7431"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fornito un adeguato mobilio fisso e mobile per l’alloggiamento e la movimentazione delle bobine e per il deposito degli accessori necessari.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9354FF1"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D48D015"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D636F19"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AA9F823"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A11953"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55715A"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EA484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E2FF85"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039E424A" w14:textId="77777777" w:rsidTr="00604B0A">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ED2B78"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A9763B"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E2994E5"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41D867"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517BEA2"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AF9372C"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5C6898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969ACB"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BD31A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27316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22CD9F49"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61C182" w14:textId="77777777" w:rsidR="00367DC8" w:rsidRPr="00C07CD1" w:rsidRDefault="00367DC8" w:rsidP="00367DC8">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499402"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Set completi di ausili di posizionamento del 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FBFED44"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0FE09B0"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CC6A9C9"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C6C5FCE" w14:textId="77777777" w:rsidR="00367DC8" w:rsidRPr="00C07CD1" w:rsidRDefault="00367DC8" w:rsidP="00367DC8">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4A44F3A" w14:textId="77777777" w:rsidR="00367DC8" w:rsidRPr="00C07CD1" w:rsidRDefault="00367DC8" w:rsidP="00367DC8">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806BC4" w14:textId="77777777" w:rsidR="00367DC8" w:rsidRPr="00C07CD1" w:rsidRDefault="00367DC8" w:rsidP="00367DC8">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B3163E"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6932C6"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A50AB16"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6486B1" w14:textId="77777777" w:rsidR="00367DC8" w:rsidRPr="00C07CD1" w:rsidRDefault="00367DC8" w:rsidP="00367DC8">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8FFF9B"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B4DA5D6"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DFFC59"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7E0DB0A"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400073" w14:textId="77777777" w:rsidR="00367DC8" w:rsidRPr="00C07CD1" w:rsidRDefault="00367DC8" w:rsidP="00367DC8">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A5E1240"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EEC5E4" w14:textId="77777777" w:rsidR="00367DC8" w:rsidRPr="00C07CD1" w:rsidRDefault="00367DC8" w:rsidP="00367DC8">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2A8ED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B6FE9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1F8BC16F"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3C03D7E" w14:textId="77777777" w:rsidR="00367DC8" w:rsidRPr="00C07CD1" w:rsidRDefault="00367DC8" w:rsidP="00367DC8">
            <w:pPr>
              <w:pStyle w:val="paragrafo-tabella1"/>
              <w:keepNext/>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103BDBA" w14:textId="77777777" w:rsidR="00367DC8" w:rsidRPr="00C07CD1" w:rsidRDefault="00367DC8" w:rsidP="00367DC8">
            <w:pPr>
              <w:pStyle w:val="Titolo3"/>
            </w:pPr>
            <w:bookmarkStart w:id="55" w:name="_Toc508897863"/>
            <w:bookmarkStart w:id="56" w:name="_Toc510684259"/>
            <w:r w:rsidRPr="00C07CD1">
              <w:t>Altro</w:t>
            </w:r>
            <w:bookmarkEnd w:id="55"/>
            <w:bookmarkEnd w:id="56"/>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7924FD4" w14:textId="4F6415DF" w:rsidR="00367DC8" w:rsidRPr="00C07CD1" w:rsidRDefault="00A93CE0" w:rsidP="00034B7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3</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30D47E4"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1DB674AE" w14:textId="77777777" w:rsidTr="009F3F8E">
        <w:trPr>
          <w:cantSplit/>
          <w:trHeight w:val="84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887D5D" w14:textId="77777777" w:rsidR="00367DC8" w:rsidRPr="00C07CD1" w:rsidRDefault="00367DC8" w:rsidP="00367DC8">
            <w:pPr>
              <w:pStyle w:val="paragrafo-tabella1"/>
              <w:keepNext/>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3E41E9" w14:textId="77777777" w:rsidR="00367DC8" w:rsidRPr="00C07CD1" w:rsidRDefault="00367DC8" w:rsidP="00367DC8">
            <w:pPr>
              <w:spacing w:before="60" w:after="60" w:line="240" w:lineRule="auto"/>
              <w:ind w:right="57"/>
              <w:jc w:val="left"/>
              <w:rPr>
                <w:sz w:val="20"/>
                <w:szCs w:val="20"/>
              </w:rPr>
            </w:pPr>
            <w:r w:rsidRPr="00C07CD1">
              <w:rPr>
                <w:rFonts w:asciiTheme="minorHAnsi" w:hAnsiTheme="minorHAnsi" w:cs="Calibri"/>
                <w:sz w:val="20"/>
                <w:szCs w:val="20"/>
              </w:rPr>
              <w:t>Ulteriori caratteristiche</w:t>
            </w:r>
            <w:r w:rsidRPr="00C07CD1">
              <w:rPr>
                <w:sz w:val="20"/>
                <w:szCs w:val="20"/>
              </w:rPr>
              <w:t xml:space="preserve"> migliorative.</w:t>
            </w:r>
          </w:p>
        </w:tc>
        <w:tc>
          <w:tcPr>
            <w:tcW w:w="330" w:type="pct"/>
            <w:tcBorders>
              <w:top w:val="single" w:sz="4" w:space="0" w:color="C00000"/>
              <w:left w:val="single" w:sz="4" w:space="0" w:color="C00000"/>
              <w:bottom w:val="single" w:sz="4" w:space="0" w:color="C00000"/>
              <w:right w:val="single" w:sz="4" w:space="0" w:color="C00000"/>
            </w:tcBorders>
            <w:vAlign w:val="center"/>
          </w:tcPr>
          <w:p w14:paraId="69735B6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986CE33"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3A1221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7A5A29A"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85BA40C" w14:textId="77777777" w:rsidR="00367DC8" w:rsidRPr="00C07CD1" w:rsidRDefault="00367DC8" w:rsidP="00367DC8">
            <w:pPr>
              <w:spacing w:before="40" w:after="40" w:line="240" w:lineRule="auto"/>
              <w:jc w:val="left"/>
              <w:rPr>
                <w:rFonts w:cs="Calibri"/>
                <w:sz w:val="20"/>
                <w:szCs w:val="20"/>
              </w:rPr>
            </w:pPr>
            <w:r w:rsidRPr="00C07CD1">
              <w:rPr>
                <w:rFonts w:cs="Calibri"/>
                <w:sz w:val="20"/>
                <w:szCs w:val="20"/>
              </w:rPr>
              <w:t>Descrivere all’interno dei documenti DOC.b, DOC.d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B11962" w14:textId="77777777" w:rsidR="006C5DF2" w:rsidRPr="00C07CD1" w:rsidRDefault="00367DC8" w:rsidP="006C5DF2">
            <w:pPr>
              <w:pStyle w:val="Default"/>
              <w:rPr>
                <w:sz w:val="20"/>
                <w:szCs w:val="20"/>
              </w:rPr>
            </w:pPr>
            <w:r w:rsidRPr="00C07CD1">
              <w:rPr>
                <w:sz w:val="20"/>
                <w:szCs w:val="20"/>
              </w:rPr>
              <w:t>Sarà analizzata e valutata la documentazione tecnica di riferimento. In tal senso saranno valutati gli aspetti tecnici innovativi e migliorativi rispetto a quanto già valutato nei precedenti requisiti</w:t>
            </w:r>
            <w:r w:rsidR="006C5DF2" w:rsidRPr="00C07CD1">
              <w:rPr>
                <w:sz w:val="20"/>
                <w:szCs w:val="20"/>
              </w:rPr>
              <w:t>, quali</w:t>
            </w:r>
            <w:r w:rsidRPr="00C07CD1">
              <w:rPr>
                <w:sz w:val="20"/>
                <w:szCs w:val="20"/>
              </w:rPr>
              <w:t xml:space="preserve"> ad esempio</w:t>
            </w:r>
            <w:r w:rsidR="006C5DF2" w:rsidRPr="00C07CD1">
              <w:rPr>
                <w:sz w:val="20"/>
                <w:szCs w:val="20"/>
              </w:rPr>
              <w:t>:</w:t>
            </w:r>
          </w:p>
          <w:p w14:paraId="39315704" w14:textId="4720CF7C" w:rsidR="00E144BC" w:rsidRPr="00C07CD1" w:rsidRDefault="00E144BC" w:rsidP="006C5DF2">
            <w:pPr>
              <w:pStyle w:val="Default"/>
              <w:numPr>
                <w:ilvl w:val="0"/>
                <w:numId w:val="36"/>
              </w:numPr>
              <w:ind w:left="507" w:hanging="258"/>
              <w:rPr>
                <w:sz w:val="20"/>
                <w:szCs w:val="20"/>
              </w:rPr>
            </w:pPr>
            <w:r w:rsidRPr="00C07CD1">
              <w:rPr>
                <w:sz w:val="20"/>
                <w:szCs w:val="20"/>
              </w:rPr>
              <w:t>impiego di tecniche di acquisizione di ultima generazione</w:t>
            </w:r>
            <w:r w:rsidR="003000CC">
              <w:rPr>
                <w:sz w:val="20"/>
                <w:szCs w:val="20"/>
              </w:rPr>
              <w:t>;</w:t>
            </w:r>
          </w:p>
          <w:p w14:paraId="3B2780D8" w14:textId="50C4A2DC" w:rsidR="00367DC8" w:rsidRPr="00C07CD1" w:rsidRDefault="006C5DF2" w:rsidP="006C5DF2">
            <w:pPr>
              <w:pStyle w:val="Default"/>
              <w:numPr>
                <w:ilvl w:val="0"/>
                <w:numId w:val="36"/>
              </w:numPr>
              <w:ind w:left="507" w:hanging="258"/>
              <w:rPr>
                <w:sz w:val="20"/>
                <w:szCs w:val="20"/>
              </w:rPr>
            </w:pPr>
            <w:r w:rsidRPr="00C07CD1">
              <w:rPr>
                <w:sz w:val="20"/>
                <w:szCs w:val="20"/>
              </w:rPr>
              <w:t xml:space="preserve">tecniche </w:t>
            </w:r>
            <w:r w:rsidR="00E144BC" w:rsidRPr="00C07CD1">
              <w:rPr>
                <w:sz w:val="20"/>
                <w:szCs w:val="20"/>
              </w:rPr>
              <w:t xml:space="preserve">e fattore </w:t>
            </w:r>
            <w:r w:rsidRPr="00C07CD1">
              <w:rPr>
                <w:sz w:val="20"/>
                <w:szCs w:val="20"/>
              </w:rPr>
              <w:t xml:space="preserve">di </w:t>
            </w:r>
            <w:r w:rsidR="00C30EA7" w:rsidRPr="00C07CD1">
              <w:rPr>
                <w:sz w:val="20"/>
                <w:szCs w:val="20"/>
              </w:rPr>
              <w:t>accelerazione</w:t>
            </w:r>
            <w:r w:rsidR="003000CC">
              <w:rPr>
                <w:sz w:val="20"/>
                <w:szCs w:val="20"/>
              </w:rPr>
              <w:t>;</w:t>
            </w:r>
          </w:p>
          <w:p w14:paraId="7586B9CE" w14:textId="22A8B175" w:rsidR="006C5DF2" w:rsidRPr="00C07CD1" w:rsidRDefault="006C5DF2" w:rsidP="006C5DF2">
            <w:pPr>
              <w:pStyle w:val="Default"/>
              <w:numPr>
                <w:ilvl w:val="0"/>
                <w:numId w:val="36"/>
              </w:numPr>
              <w:ind w:left="507" w:hanging="258"/>
              <w:rPr>
                <w:sz w:val="20"/>
                <w:szCs w:val="20"/>
              </w:rPr>
            </w:pPr>
            <w:r w:rsidRPr="00C07CD1">
              <w:rPr>
                <w:sz w:val="20"/>
                <w:szCs w:val="20"/>
              </w:rPr>
              <w:t>velocità di ricostruzione</w:t>
            </w:r>
            <w:r w:rsidR="003000CC">
              <w:rPr>
                <w:sz w:val="20"/>
                <w:szCs w:val="20"/>
              </w:rPr>
              <w:t>;</w:t>
            </w:r>
          </w:p>
          <w:p w14:paraId="4C92FDC9" w14:textId="3CAC9FAF" w:rsidR="006C5DF2" w:rsidRPr="00C07CD1" w:rsidRDefault="006C5DF2" w:rsidP="006C5DF2">
            <w:pPr>
              <w:pStyle w:val="Default"/>
              <w:numPr>
                <w:ilvl w:val="0"/>
                <w:numId w:val="36"/>
              </w:numPr>
              <w:ind w:left="507" w:hanging="258"/>
              <w:rPr>
                <w:sz w:val="20"/>
                <w:szCs w:val="20"/>
              </w:rPr>
            </w:pPr>
            <w:r w:rsidRPr="00C07CD1">
              <w:rPr>
                <w:sz w:val="20"/>
                <w:szCs w:val="20"/>
              </w:rPr>
              <w:t>comfort acustico e riduzione rumore ambientale</w:t>
            </w:r>
            <w:r w:rsidR="003000CC">
              <w:rPr>
                <w:sz w:val="20"/>
                <w:szCs w:val="20"/>
              </w:rPr>
              <w:t>;</w:t>
            </w:r>
          </w:p>
          <w:p w14:paraId="3E1EDBDD" w14:textId="0E397A19" w:rsidR="006C5DF2" w:rsidRPr="00C07CD1" w:rsidRDefault="006C5DF2" w:rsidP="00407ABB">
            <w:pPr>
              <w:pStyle w:val="Default"/>
              <w:numPr>
                <w:ilvl w:val="0"/>
                <w:numId w:val="36"/>
              </w:numPr>
              <w:ind w:left="507" w:hanging="258"/>
              <w:rPr>
                <w:sz w:val="20"/>
                <w:szCs w:val="20"/>
              </w:rPr>
            </w:pPr>
            <w:r w:rsidRPr="00C07CD1">
              <w:rPr>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E590F1" w14:textId="224932DE" w:rsidR="00367DC8" w:rsidRPr="00C07CD1" w:rsidRDefault="00563080"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F6375B"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770973BC" w14:textId="77777777" w:rsidTr="00EA76F8">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BA6E9C9" w14:textId="77777777" w:rsidR="00367DC8" w:rsidRPr="00C07CD1" w:rsidRDefault="00367DC8" w:rsidP="00367DC8">
            <w:pPr>
              <w:pStyle w:val="paragrafo-tabella1"/>
              <w:pageBreakBefore/>
              <w:numPr>
                <w:ilvl w:val="0"/>
                <w:numId w:val="5"/>
              </w:numPr>
              <w:jc w:val="right"/>
              <w:rPr>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D63B529" w14:textId="77777777" w:rsidR="00367DC8" w:rsidRPr="00C07CD1" w:rsidRDefault="00367DC8" w:rsidP="00367DC8">
            <w:pPr>
              <w:pStyle w:val="Titolo2"/>
              <w:pageBreakBefore/>
            </w:pPr>
            <w:bookmarkStart w:id="57" w:name="_Toc508897864"/>
            <w:bookmarkStart w:id="58" w:name="_Toc510684260"/>
            <w:r w:rsidRPr="00C07CD1">
              <w:t>POS. 474.122b – INIETTORE ANGIOGRAFICO PER RM 3T (Q.tà 1)</w:t>
            </w:r>
            <w:bookmarkEnd w:id="57"/>
            <w:bookmarkEnd w:id="58"/>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529CA87" w14:textId="77777777" w:rsidR="00367DC8" w:rsidRPr="00C07CD1" w:rsidRDefault="00367DC8" w:rsidP="00367DC8">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F4B4E59" w14:textId="77777777" w:rsidR="00367DC8" w:rsidRPr="00C07CD1" w:rsidRDefault="00367DC8" w:rsidP="00367DC8">
            <w:pPr>
              <w:pageBreakBefore/>
              <w:spacing w:before="40" w:after="40" w:line="240" w:lineRule="auto"/>
              <w:jc w:val="center"/>
              <w:rPr>
                <w:rFonts w:asciiTheme="minorHAnsi" w:hAnsiTheme="minorHAnsi" w:cs="Calibri"/>
                <w:b/>
                <w:bCs/>
                <w:color w:val="FFFFFF" w:themeColor="background1"/>
                <w:sz w:val="20"/>
                <w:szCs w:val="20"/>
              </w:rPr>
            </w:pPr>
          </w:p>
        </w:tc>
      </w:tr>
      <w:tr w:rsidR="00367DC8" w:rsidRPr="00C07CD1" w14:paraId="5B5930C1"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0A9F778" w14:textId="77777777" w:rsidR="00367DC8" w:rsidRPr="00C07CD1" w:rsidRDefault="00367DC8" w:rsidP="00367DC8">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387A051" w14:textId="77777777" w:rsidR="00367DC8" w:rsidRPr="00C07CD1" w:rsidRDefault="00367DC8" w:rsidP="00367DC8">
            <w:pPr>
              <w:pStyle w:val="Titolo3"/>
            </w:pPr>
            <w:bookmarkStart w:id="59" w:name="_Toc508897865"/>
            <w:bookmarkStart w:id="60" w:name="_Toc510684261"/>
            <w:r w:rsidRPr="00C07CD1">
              <w:t>Caratteristiche generali</w:t>
            </w:r>
            <w:bookmarkEnd w:id="59"/>
            <w:bookmarkEnd w:id="60"/>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51E2895" w14:textId="77777777" w:rsidR="00367DC8" w:rsidRPr="00C07CD1" w:rsidRDefault="00367DC8" w:rsidP="00367DC8">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10797D9"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2CAF8F60"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B03C8D" w14:textId="77777777" w:rsidR="00367DC8" w:rsidRPr="00C07CD1" w:rsidRDefault="00367DC8" w:rsidP="00367DC8">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0F0F97EF" w14:textId="77777777" w:rsidR="00367DC8" w:rsidRPr="00C07CD1" w:rsidRDefault="00367DC8" w:rsidP="00B3692A">
            <w:pPr>
              <w:pStyle w:val="P11"/>
            </w:pPr>
            <w:r w:rsidRPr="00C07CD1">
              <w:t>Fornitura e montaggio di iniettore angiografico per RM,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4473D4"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1C7B36"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367DC8" w:rsidRPr="00C07CD1" w14:paraId="0466AE2B" w14:textId="77777777" w:rsidTr="00EA76F8">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1C17A9"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49AAA" w14:textId="33F67B60"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Iniettore del mezzo di contrasto automatico, adatto all’utilizzo nel sito RM</w:t>
            </w:r>
            <w:r w:rsidR="00DC1008" w:rsidRPr="00C07CD1">
              <w:rPr>
                <w:rFonts w:asciiTheme="minorHAnsi" w:hAnsiTheme="minorHAnsi" w:cs="Calibri"/>
                <w:sz w:val="20"/>
                <w:szCs w:val="20"/>
              </w:rPr>
              <w:t xml:space="preserve"> 3T</w:t>
            </w:r>
            <w:r w:rsidRPr="00C07CD1">
              <w:rPr>
                <w:rFonts w:asciiTheme="minorHAnsi" w:hAnsiTheme="minorHAnsi" w:cs="Calibri"/>
                <w:sz w:val="20"/>
                <w:szCs w:val="20"/>
              </w:rPr>
              <w:t>, a controllo di tempo e di flusso, compatto, montato su carrello, con testata di iniezione snodabile montata su braccio articolato rotante snodabile.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76E57A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F259117"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F3BD6A6"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5A6A075"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4666F9C"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D49BF8"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70734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0434B3"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171FD4A" w14:textId="77777777" w:rsidTr="00EA76F8">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3453C0"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7DEC6D"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5E3FF37"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C2D737"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BC74AF3"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930A65"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F028E6B"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1E94E3"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427F3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18188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2ACB3A61" w14:textId="77777777" w:rsidTr="00604B0A">
        <w:trPr>
          <w:cantSplit/>
          <w:trHeight w:val="372"/>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0EB83A"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BE79B1"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Dotato di doppia siringa, con blocco automatico di sicurezza.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E4F2F00"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CAF99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BD56FC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2E8E1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30E1657"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7C0FE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7AD3F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230D8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07962E6C" w14:textId="77777777" w:rsidTr="00604B0A">
        <w:trPr>
          <w:cantSplit/>
          <w:trHeight w:val="372"/>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8B6D82"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F4FEFF"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DE776A0"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3BE8084"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E54F7C2"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B1A2F8"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5C5E79A"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52BAD0"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D59C6B"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DEB36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76FA8AF2" w14:textId="77777777" w:rsidTr="00604B0A">
        <w:trPr>
          <w:cantSplit/>
          <w:trHeight w:val="372"/>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7FA633"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17B882"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Dotato di consolle di comando esterna alla sala esame.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40E461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A3CBA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0C8A3B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3D08A9"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C8204D4"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FFECCB"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2BEEE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79E95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1F9E2CE" w14:textId="77777777" w:rsidTr="00604B0A">
        <w:trPr>
          <w:cantSplit/>
          <w:trHeight w:val="372"/>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B150EA"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79E32C"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C0CD15F"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2C900CD"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430A9C4"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ED9041"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9C3F577"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ACA6C7" w14:textId="77777777" w:rsidR="00367DC8" w:rsidRPr="00C07CD1" w:rsidRDefault="00367DC8" w:rsidP="00367DC8">
            <w:pPr>
              <w:spacing w:before="40" w:after="40" w:line="240" w:lineRule="auto"/>
              <w:jc w:val="left"/>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87043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BACA9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407ABB" w:rsidRPr="00C07CD1" w14:paraId="797FB57E" w14:textId="77777777" w:rsidTr="00407ABB">
        <w:trPr>
          <w:cantSplit/>
          <w:trHeight w:val="32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7EF9A4" w14:textId="77777777" w:rsidR="006C5DF2" w:rsidRPr="00C07CD1" w:rsidRDefault="006C5DF2" w:rsidP="00407ABB">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3BC559" w14:textId="4E0DDBDC" w:rsidR="006C5DF2" w:rsidRPr="00C07CD1" w:rsidRDefault="006C5DF2" w:rsidP="006C5DF2">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Caratteristiche dell’iniettore.</w:t>
            </w:r>
          </w:p>
        </w:tc>
        <w:tc>
          <w:tcPr>
            <w:tcW w:w="330" w:type="pct"/>
            <w:tcBorders>
              <w:top w:val="single" w:sz="4" w:space="0" w:color="C00000"/>
              <w:left w:val="single" w:sz="4" w:space="0" w:color="C00000"/>
              <w:bottom w:val="single" w:sz="4" w:space="0" w:color="C00000"/>
              <w:right w:val="single" w:sz="4" w:space="0" w:color="C00000"/>
            </w:tcBorders>
            <w:vAlign w:val="center"/>
          </w:tcPr>
          <w:p w14:paraId="540EA6B8" w14:textId="192B3466" w:rsidR="006C5DF2" w:rsidRPr="00C07CD1" w:rsidRDefault="006C5DF2" w:rsidP="00407ABB">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11ED44F" w14:textId="77777777" w:rsidR="006C5DF2" w:rsidRPr="00C07CD1" w:rsidRDefault="006C5DF2"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6C3B105" w14:textId="77777777" w:rsidR="006C5DF2" w:rsidRPr="00C07CD1" w:rsidRDefault="006C5DF2"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C6AC9E2" w14:textId="04B86B68" w:rsidR="006C5DF2" w:rsidRPr="00C07CD1" w:rsidRDefault="006C5DF2"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7CFBE5D" w14:textId="77777777" w:rsidR="006C5DF2" w:rsidRPr="00C07CD1" w:rsidRDefault="006C5DF2" w:rsidP="00407ABB">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C6D8C4" w14:textId="72E0124E" w:rsidR="006C5DF2" w:rsidRPr="00C07CD1" w:rsidRDefault="006C5DF2" w:rsidP="00407ABB">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analizzate e valutate le caratteristiche del sistema, quali ad esempio:</w:t>
            </w:r>
          </w:p>
          <w:p w14:paraId="1276AF06" w14:textId="77777777" w:rsidR="006C5DF2" w:rsidRPr="00C07CD1" w:rsidRDefault="006C5DF2" w:rsidP="00407ABB">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flusso;</w:t>
            </w:r>
          </w:p>
          <w:p w14:paraId="6E252828" w14:textId="77777777" w:rsidR="006C5DF2" w:rsidRPr="00C07CD1" w:rsidRDefault="006C5DF2" w:rsidP="00407ABB">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portata;</w:t>
            </w:r>
          </w:p>
          <w:p w14:paraId="22828277" w14:textId="77777777" w:rsidR="006C5DF2" w:rsidRPr="00C07CD1" w:rsidRDefault="006C5DF2" w:rsidP="00407ABB">
            <w:pPr>
              <w:pStyle w:val="Paragrafoelenco"/>
              <w:numPr>
                <w:ilvl w:val="0"/>
                <w:numId w:val="26"/>
              </w:numPr>
              <w:spacing w:before="40" w:after="40" w:line="240" w:lineRule="auto"/>
              <w:ind w:left="366" w:hanging="213"/>
              <w:rPr>
                <w:rFonts w:asciiTheme="minorHAnsi" w:hAnsiTheme="minorHAns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D3D37F" w14:textId="0F685A11" w:rsidR="006C5DF2" w:rsidRPr="00C07CD1" w:rsidRDefault="006C5DF2"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034B77"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654E74" w14:textId="3528DD95" w:rsidR="006C5DF2" w:rsidRPr="00C07CD1" w:rsidRDefault="00034B77"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128977AE" w14:textId="77777777" w:rsidTr="00EA76F8">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3629EA2" w14:textId="77777777" w:rsidR="00367DC8" w:rsidRPr="00C07CD1" w:rsidRDefault="00367DC8" w:rsidP="00367DC8">
            <w:pPr>
              <w:pStyle w:val="paragrafo-tabella1"/>
              <w:pageBreakBefore/>
              <w:numPr>
                <w:ilvl w:val="0"/>
                <w:numId w:val="5"/>
              </w:numPr>
              <w:jc w:val="right"/>
              <w:rPr>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96C6A11" w14:textId="77777777" w:rsidR="00367DC8" w:rsidRPr="00C07CD1" w:rsidRDefault="00367DC8" w:rsidP="00367DC8">
            <w:pPr>
              <w:pStyle w:val="Titolo2"/>
              <w:pageBreakBefore/>
            </w:pPr>
            <w:bookmarkStart w:id="61" w:name="_Toc508897866"/>
            <w:bookmarkStart w:id="62" w:name="_Toc510684262"/>
            <w:r w:rsidRPr="00C07CD1">
              <w:t>POS. 474.122c – MONITOR PAZIENTE PER RM 3T (Q.tà 1)</w:t>
            </w:r>
            <w:bookmarkEnd w:id="61"/>
            <w:bookmarkEnd w:id="62"/>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F2DF75F" w14:textId="77777777" w:rsidR="00367DC8" w:rsidRPr="00C07CD1" w:rsidRDefault="00367DC8" w:rsidP="00367DC8">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177F89E" w14:textId="77777777" w:rsidR="00367DC8" w:rsidRPr="00C07CD1" w:rsidRDefault="00367DC8" w:rsidP="00367DC8">
            <w:pPr>
              <w:pageBreakBefore/>
              <w:spacing w:before="40" w:after="40" w:line="240" w:lineRule="auto"/>
              <w:jc w:val="center"/>
              <w:rPr>
                <w:rFonts w:asciiTheme="minorHAnsi" w:hAnsiTheme="minorHAnsi" w:cs="Calibri"/>
                <w:b/>
                <w:bCs/>
                <w:color w:val="FFFFFF" w:themeColor="background1"/>
                <w:sz w:val="20"/>
                <w:szCs w:val="20"/>
              </w:rPr>
            </w:pPr>
          </w:p>
        </w:tc>
      </w:tr>
      <w:tr w:rsidR="00367DC8" w:rsidRPr="00C07CD1" w14:paraId="7D412DE0"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EC0FD1E" w14:textId="77777777" w:rsidR="00367DC8" w:rsidRPr="00C07CD1" w:rsidRDefault="00367DC8" w:rsidP="00367DC8">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CBB3680" w14:textId="77777777" w:rsidR="00367DC8" w:rsidRPr="00C07CD1" w:rsidRDefault="00367DC8" w:rsidP="00367DC8">
            <w:pPr>
              <w:pStyle w:val="Titolo3"/>
            </w:pPr>
            <w:bookmarkStart w:id="63" w:name="_Toc508897867"/>
            <w:bookmarkStart w:id="64" w:name="_Toc510684263"/>
            <w:r w:rsidRPr="00C07CD1">
              <w:t>Caratteristiche generali</w:t>
            </w:r>
            <w:bookmarkEnd w:id="63"/>
            <w:bookmarkEnd w:id="64"/>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52694BC" w14:textId="77777777" w:rsidR="00367DC8" w:rsidRPr="00C07CD1" w:rsidRDefault="00367DC8" w:rsidP="00367DC8">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424A7AC"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69D93ED0"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89D3A6" w14:textId="77777777" w:rsidR="00367DC8" w:rsidRPr="00C07CD1" w:rsidRDefault="00367DC8" w:rsidP="00367DC8">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6A896915" w14:textId="77777777" w:rsidR="00367DC8" w:rsidRPr="00C07CD1" w:rsidRDefault="00367DC8" w:rsidP="00B3692A">
            <w:pPr>
              <w:pStyle w:val="P11"/>
            </w:pPr>
            <w:r w:rsidRPr="00C07CD1">
              <w:t>Fornitura e montaggio di Monitor paziente per RM,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914C68"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2CFC56"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367DC8" w:rsidRPr="00C07CD1" w14:paraId="53C4DDEB" w14:textId="77777777" w:rsidTr="00EA76F8">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4BAE05"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5FC457"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Monitor multiparametrico adatto all’utilizzo nel sito RM (con potenza del magnete di 3 Tesla), per il controllo dei parametri vitali del paziente (ECG, Pressione non invasiva, SpO</w:t>
            </w:r>
            <w:r w:rsidRPr="00C07CD1">
              <w:rPr>
                <w:rFonts w:asciiTheme="minorHAnsi" w:hAnsiTheme="minorHAnsi" w:cs="Calibri"/>
                <w:sz w:val="20"/>
                <w:szCs w:val="20"/>
                <w:vertAlign w:val="subscript"/>
              </w:rPr>
              <w:t>2</w:t>
            </w:r>
            <w:r w:rsidRPr="00C07CD1">
              <w:rPr>
                <w:rFonts w:asciiTheme="minorHAnsi" w:hAnsiTheme="minorHAnsi" w:cs="Calibri"/>
                <w:sz w:val="20"/>
                <w:szCs w:val="20"/>
              </w:rPr>
              <w: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CFC253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02D2A4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FBC3B4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33A6622"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6D1CAA"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F17854"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A20EC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1E919B"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5A69316B" w14:textId="77777777" w:rsidTr="00EA76F8">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826EE4"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E4F799"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AFB6919"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9FBA69E"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633E0A0"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F3D432D"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C46E24D"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646C5B"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9DA45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B784A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2ABAF18E"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99B08A"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16495D"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Display ripetitore in sala comandi.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9096D92"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9BD4C6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E283D5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8C62877"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50B52B8"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712F7D"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37B5A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40F9C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9F68ECD" w14:textId="77777777" w:rsidTr="00604B0A">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D19925"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ED01FF"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6728083"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B8D225"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A62A3E4"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36427C"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DA1750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13492F"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EB806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A960E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DA6F06" w:rsidRPr="00C07CD1" w14:paraId="43A82CF3" w14:textId="77777777" w:rsidTr="00604B0A">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B408C9" w14:textId="77777777" w:rsidR="00DA6F06" w:rsidRPr="00C07CD1" w:rsidRDefault="00DA6F06" w:rsidP="00BB0A0E">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C1B613" w14:textId="77777777" w:rsidR="00DA6F06" w:rsidRPr="00C07CD1" w:rsidRDefault="00DA6F06" w:rsidP="00BB0A0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Idoneo per utilizzo su pazienti pediatrici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672D370"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E26560A"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FBF9C45"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4DAC65A"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7F848E2" w14:textId="77777777" w:rsidR="00DA6F06" w:rsidRPr="00C07CD1" w:rsidRDefault="00DA6F06" w:rsidP="00BB0A0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10C5F1" w14:textId="77777777" w:rsidR="00DA6F06" w:rsidRPr="00C07CD1" w:rsidRDefault="00DA6F06" w:rsidP="00BB0A0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867F19"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C6C609"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DA6F06" w:rsidRPr="00C07CD1" w14:paraId="2CFC4AD4"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D12C7D" w14:textId="77777777" w:rsidR="00DA6F06" w:rsidRPr="00C07CD1" w:rsidRDefault="00DA6F06" w:rsidP="00BB0A0E">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A47274" w14:textId="77777777" w:rsidR="00DA6F06" w:rsidRPr="00C07CD1" w:rsidRDefault="00DA6F06" w:rsidP="00BB0A0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3C7AB14" w14:textId="77777777" w:rsidR="00DA6F06" w:rsidRPr="00C07CD1" w:rsidRDefault="00DA6F06" w:rsidP="00BB0A0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AD70F" w14:textId="77777777" w:rsidR="00DA6F06" w:rsidRPr="00C07CD1" w:rsidRDefault="00DA6F06" w:rsidP="00BB0A0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B194E83" w14:textId="77777777" w:rsidR="00DA6F06" w:rsidRPr="00C07CD1" w:rsidRDefault="00DA6F06" w:rsidP="00BB0A0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4E5DF5E" w14:textId="77777777" w:rsidR="00DA6F06" w:rsidRPr="00C07CD1" w:rsidRDefault="00DA6F06" w:rsidP="00BB0A0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1B6E295" w14:textId="77777777" w:rsidR="00DA6F06" w:rsidRPr="00C07CD1" w:rsidRDefault="00DA6F06" w:rsidP="00BB0A0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1F21E9" w14:textId="77777777" w:rsidR="00DA6F06" w:rsidRPr="00C07CD1" w:rsidRDefault="00DA6F06" w:rsidP="00BB0A0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648877"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D40623"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p>
        </w:tc>
      </w:tr>
      <w:tr w:rsidR="00367DC8" w:rsidRPr="00C07CD1" w14:paraId="2A6886CB" w14:textId="77777777" w:rsidTr="00EA76F8">
        <w:trPr>
          <w:cantSplit/>
          <w:trHeight w:val="32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D11A01" w14:textId="77777777" w:rsidR="00367DC8" w:rsidRPr="00C07CD1" w:rsidRDefault="00367DC8" w:rsidP="00367DC8">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DF4F6F"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Caratteristiche del sistema di monitoraggio.</w:t>
            </w:r>
          </w:p>
        </w:tc>
        <w:tc>
          <w:tcPr>
            <w:tcW w:w="330" w:type="pct"/>
            <w:tcBorders>
              <w:top w:val="single" w:sz="4" w:space="0" w:color="C00000"/>
              <w:left w:val="single" w:sz="4" w:space="0" w:color="C00000"/>
              <w:bottom w:val="single" w:sz="4" w:space="0" w:color="C00000"/>
              <w:right w:val="single" w:sz="4" w:space="0" w:color="C00000"/>
            </w:tcBorders>
            <w:vAlign w:val="center"/>
          </w:tcPr>
          <w:p w14:paraId="73F74291"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FC1AE6F"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44DB89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4AFFBE1"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E5EE464" w14:textId="77777777" w:rsidR="00367DC8" w:rsidRPr="00C07CD1" w:rsidRDefault="00367DC8" w:rsidP="00367DC8">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6CC19F" w14:textId="77777777" w:rsidR="00367DC8" w:rsidRPr="00C07CD1" w:rsidRDefault="00367DC8" w:rsidP="00367DC8">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analizzate e valutate le caratteristiche del sistema, quali ad esempio:</w:t>
            </w:r>
          </w:p>
          <w:p w14:paraId="4C4CBCD0" w14:textId="77777777" w:rsidR="00367DC8" w:rsidRPr="00C07CD1" w:rsidRDefault="00367DC8" w:rsidP="00367DC8">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Numero di parametri misurabili;</w:t>
            </w:r>
          </w:p>
          <w:p w14:paraId="36F45F6A" w14:textId="77777777" w:rsidR="006C5DF2" w:rsidRPr="00C07CD1" w:rsidRDefault="00367DC8" w:rsidP="006C5DF2">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Dimensione e risoluzione dello schermo;</w:t>
            </w:r>
            <w:r w:rsidR="006C5DF2" w:rsidRPr="00C07CD1">
              <w:rPr>
                <w:rFonts w:asciiTheme="minorHAnsi" w:hAnsiTheme="minorHAnsi" w:cs="Calibri"/>
                <w:sz w:val="20"/>
                <w:szCs w:val="20"/>
              </w:rPr>
              <w:t xml:space="preserve"> </w:t>
            </w:r>
          </w:p>
          <w:p w14:paraId="57FD35E8" w14:textId="77777777" w:rsidR="00367DC8" w:rsidRPr="00C07CD1" w:rsidRDefault="006C5DF2" w:rsidP="006C5DF2">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09DB4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2EE08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40FA98DF" w14:textId="77777777" w:rsidTr="00EA76F8">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707D4DE" w14:textId="77777777" w:rsidR="00367DC8" w:rsidRPr="00C07CD1" w:rsidRDefault="00367DC8" w:rsidP="00367DC8">
            <w:pPr>
              <w:pStyle w:val="paragrafo-tabella1"/>
              <w:pageBreakBefore/>
              <w:numPr>
                <w:ilvl w:val="0"/>
                <w:numId w:val="5"/>
              </w:numPr>
              <w:jc w:val="right"/>
              <w:rPr>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27E0830" w14:textId="77777777" w:rsidR="00367DC8" w:rsidRPr="00C07CD1" w:rsidRDefault="00367DC8" w:rsidP="00367DC8">
            <w:pPr>
              <w:pStyle w:val="Titolo2"/>
              <w:pageBreakBefore/>
            </w:pPr>
            <w:bookmarkStart w:id="65" w:name="_Toc508897868"/>
            <w:bookmarkStart w:id="66" w:name="_Toc510684264"/>
            <w:r w:rsidRPr="00C07CD1">
              <w:t>POS. 474.122d – APPARECCHIO PER ANESTESIA PER RM 3T (Q.tà 1)</w:t>
            </w:r>
            <w:bookmarkEnd w:id="65"/>
            <w:bookmarkEnd w:id="66"/>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80CF47A" w14:textId="77777777" w:rsidR="00367DC8" w:rsidRPr="00C07CD1" w:rsidRDefault="00367DC8" w:rsidP="00367DC8">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40BBA66" w14:textId="77777777" w:rsidR="00367DC8" w:rsidRPr="00C07CD1" w:rsidRDefault="00367DC8" w:rsidP="00367DC8">
            <w:pPr>
              <w:pageBreakBefore/>
              <w:spacing w:before="40" w:after="40" w:line="240" w:lineRule="auto"/>
              <w:jc w:val="center"/>
              <w:rPr>
                <w:rFonts w:asciiTheme="minorHAnsi" w:hAnsiTheme="minorHAnsi" w:cs="Calibri"/>
                <w:b/>
                <w:bCs/>
                <w:color w:val="FFFFFF" w:themeColor="background1"/>
                <w:sz w:val="20"/>
                <w:szCs w:val="20"/>
              </w:rPr>
            </w:pPr>
          </w:p>
        </w:tc>
      </w:tr>
      <w:tr w:rsidR="00367DC8" w:rsidRPr="00C07CD1" w14:paraId="758DDA12"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8C7773B" w14:textId="77777777" w:rsidR="00367DC8" w:rsidRPr="00C07CD1" w:rsidRDefault="00367DC8" w:rsidP="00367DC8">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735F291" w14:textId="77777777" w:rsidR="00367DC8" w:rsidRPr="00C07CD1" w:rsidRDefault="00367DC8" w:rsidP="00367DC8">
            <w:pPr>
              <w:pStyle w:val="Titolo3"/>
            </w:pPr>
            <w:bookmarkStart w:id="67" w:name="_Toc508897869"/>
            <w:bookmarkStart w:id="68" w:name="_Toc510684265"/>
            <w:r w:rsidRPr="00C07CD1">
              <w:t>Caratteristiche generali</w:t>
            </w:r>
            <w:bookmarkEnd w:id="67"/>
            <w:bookmarkEnd w:id="68"/>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BA7803C" w14:textId="77777777" w:rsidR="00367DC8" w:rsidRPr="00C07CD1" w:rsidRDefault="00367DC8" w:rsidP="00367DC8">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3EF7CA6"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1B8CD61E"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F3E8B6" w14:textId="77777777" w:rsidR="00367DC8" w:rsidRPr="00C07CD1" w:rsidRDefault="00367DC8" w:rsidP="00367DC8">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713377D7" w14:textId="77777777" w:rsidR="00367DC8" w:rsidRPr="00C07CD1" w:rsidRDefault="00367DC8" w:rsidP="00B3692A">
            <w:pPr>
              <w:pStyle w:val="P11"/>
            </w:pPr>
            <w:r w:rsidRPr="00C07CD1">
              <w:t>Fornitura e montaggio di apparecchio per anestesia per RM,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895842"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0BBE35"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367DC8" w:rsidRPr="00C07CD1" w14:paraId="30FF5639" w14:textId="77777777" w:rsidTr="00604B0A">
        <w:trPr>
          <w:cantSplit/>
          <w:trHeight w:val="418"/>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FEEEBB"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192764"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Adatto ad ambienti di risonanza con potenza del magnete di 3 Tesla.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7090EA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84090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15AAAF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E5D3E0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A20DE2C"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F7F2BB"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27EB57"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7C48B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CFA9A5C" w14:textId="77777777" w:rsidTr="00604B0A">
        <w:trPr>
          <w:cantSplit/>
          <w:trHeight w:val="41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9BA159"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89A89A"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315EA8C"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AD3C517"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93CE117"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94121C"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E87A573"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E2E832"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F2A19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2D755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4D4E8610" w14:textId="77777777" w:rsidTr="00604B0A">
        <w:trPr>
          <w:cantSplit/>
          <w:trHeight w:val="41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00B7E1"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9B0156"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Possibilità di avvicinamento all’apparecchiatura per risonanza magnetica fino ad una potenza di campo maggiore o uguale ad almeno 300 Gauss</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08F2ED7"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04A57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D4D1C1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3AEE2E"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9D0160E"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EAEB89"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5AA616"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A2602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26B89208" w14:textId="77777777" w:rsidTr="00604B0A">
        <w:trPr>
          <w:cantSplit/>
          <w:trHeight w:val="41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79F6DE"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008CE5"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22A1CC2"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49E2A14"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2C0EE73"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E88798E"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4AC3D3D"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B6225A"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50C4B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9686A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F746344" w14:textId="77777777" w:rsidTr="00604B0A">
        <w:trPr>
          <w:cantSplit/>
          <w:trHeight w:val="418"/>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C6FCD3"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DDDBCF"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Scatola flussometrica a 3 gas (O</w:t>
            </w:r>
            <w:r w:rsidRPr="00C07CD1">
              <w:rPr>
                <w:rFonts w:asciiTheme="minorHAnsi" w:hAnsiTheme="minorHAnsi" w:cs="Calibri"/>
                <w:sz w:val="20"/>
                <w:szCs w:val="20"/>
                <w:vertAlign w:val="subscript"/>
              </w:rPr>
              <w:t>2</w:t>
            </w:r>
            <w:r w:rsidRPr="00C07CD1">
              <w:rPr>
                <w:rFonts w:asciiTheme="minorHAnsi" w:hAnsiTheme="minorHAnsi" w:cs="Calibri"/>
                <w:sz w:val="20"/>
                <w:szCs w:val="20"/>
              </w:rPr>
              <w:t>, Aria, N</w:t>
            </w:r>
            <w:r w:rsidRPr="00C07CD1">
              <w:rPr>
                <w:rFonts w:asciiTheme="minorHAnsi" w:hAnsiTheme="minorHAnsi" w:cs="Calibri"/>
                <w:sz w:val="20"/>
                <w:szCs w:val="20"/>
                <w:vertAlign w:val="subscript"/>
              </w:rPr>
              <w:t>2</w:t>
            </w:r>
            <w:r w:rsidRPr="00C07CD1">
              <w:rPr>
                <w:rFonts w:asciiTheme="minorHAnsi" w:hAnsiTheme="minorHAnsi" w:cs="Calibri"/>
                <w:sz w:val="20"/>
                <w:szCs w:val="20"/>
              </w:rPr>
              <w:t>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F464DA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71E7F2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801A41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2019A05"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27E6F1C"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794EFA"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D7A37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A5D8A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28F30933" w14:textId="77777777" w:rsidTr="00604B0A">
        <w:trPr>
          <w:cantSplit/>
          <w:trHeight w:val="41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110C2E"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0D30E1"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118FE5C"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E2C201"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43944C7"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4106AC5"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4DCF7A8"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15DE0C"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F4290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D7EED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DA6F06" w:rsidRPr="00C07CD1" w14:paraId="0363B37A" w14:textId="77777777" w:rsidTr="00604B0A">
        <w:trPr>
          <w:cantSplit/>
          <w:trHeight w:val="41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B855F6" w14:textId="77777777" w:rsidR="00DA6F06" w:rsidRPr="00C07CD1" w:rsidRDefault="00DA6F06" w:rsidP="00BB0A0E">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C695F6" w14:textId="77777777" w:rsidR="00DA6F06" w:rsidRPr="00C07CD1" w:rsidRDefault="00DA6F06" w:rsidP="00BB0A0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Idoneo per utilizzo su pazienti pediatrici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B73BECF"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26BC6C5"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BB5368D"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1FAA7E7"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807F2E2" w14:textId="77777777" w:rsidR="00DA6F06" w:rsidRPr="00C07CD1" w:rsidRDefault="00DA6F06" w:rsidP="00BB0A0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FD70CB" w14:textId="77777777" w:rsidR="00DA6F06" w:rsidRPr="00C07CD1" w:rsidRDefault="00DA6F06" w:rsidP="00BB0A0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DCD80E"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596424"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DA6F06" w:rsidRPr="00C07CD1" w14:paraId="36880852" w14:textId="77777777" w:rsidTr="00604B0A">
        <w:trPr>
          <w:cantSplit/>
          <w:trHeight w:val="41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E90AD1" w14:textId="77777777" w:rsidR="00DA6F06" w:rsidRPr="00C07CD1" w:rsidRDefault="00DA6F06" w:rsidP="00BB0A0E">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50AFF1" w14:textId="77777777" w:rsidR="00DA6F06" w:rsidRPr="00C07CD1" w:rsidRDefault="00DA6F06" w:rsidP="00BB0A0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F7A9D58" w14:textId="77777777" w:rsidR="00DA6F06" w:rsidRPr="00C07CD1" w:rsidRDefault="00DA6F06" w:rsidP="00BB0A0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DF32F48" w14:textId="77777777" w:rsidR="00DA6F06" w:rsidRPr="00C07CD1" w:rsidRDefault="00DA6F06" w:rsidP="00BB0A0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569AFCE" w14:textId="77777777" w:rsidR="00DA6F06" w:rsidRPr="00C07CD1" w:rsidRDefault="00DA6F06" w:rsidP="00BB0A0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8A32B9" w14:textId="77777777" w:rsidR="00DA6F06" w:rsidRPr="00C07CD1" w:rsidRDefault="00DA6F06" w:rsidP="00BB0A0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AC8C896" w14:textId="77777777" w:rsidR="00DA6F06" w:rsidRPr="00C07CD1" w:rsidRDefault="00DA6F06" w:rsidP="00BB0A0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C3F31E" w14:textId="77777777" w:rsidR="00DA6F06" w:rsidRPr="00C07CD1" w:rsidRDefault="00DA6F06" w:rsidP="00BB0A0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528A75"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968C0F"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p>
        </w:tc>
      </w:tr>
      <w:tr w:rsidR="00367DC8" w:rsidRPr="00C07CD1" w14:paraId="08C97550" w14:textId="77777777" w:rsidTr="00EA76F8">
        <w:trPr>
          <w:cantSplit/>
          <w:trHeight w:val="32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B4A181" w14:textId="77777777" w:rsidR="00367DC8" w:rsidRPr="00C07CD1" w:rsidRDefault="00367DC8" w:rsidP="00367DC8">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A47947"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Caratteristiche dell’apparecchio per anestesia.</w:t>
            </w:r>
          </w:p>
        </w:tc>
        <w:tc>
          <w:tcPr>
            <w:tcW w:w="330" w:type="pct"/>
            <w:tcBorders>
              <w:top w:val="single" w:sz="4" w:space="0" w:color="C00000"/>
              <w:left w:val="single" w:sz="4" w:space="0" w:color="C00000"/>
              <w:bottom w:val="single" w:sz="4" w:space="0" w:color="C00000"/>
              <w:right w:val="single" w:sz="4" w:space="0" w:color="C00000"/>
            </w:tcBorders>
            <w:vAlign w:val="center"/>
          </w:tcPr>
          <w:p w14:paraId="3ACD6119"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412E0C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3465DA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D83B965"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16C167C" w14:textId="77777777" w:rsidR="00367DC8" w:rsidRPr="00C07CD1" w:rsidRDefault="00367DC8" w:rsidP="00367DC8">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A74EC3" w14:textId="77777777" w:rsidR="00367DC8" w:rsidRPr="00C07CD1" w:rsidRDefault="00367DC8" w:rsidP="00367DC8">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analizzate e valutate le caratteristiche del sistema, quali ad esempio:</w:t>
            </w:r>
          </w:p>
          <w:p w14:paraId="7F85861F" w14:textId="77777777" w:rsidR="00367DC8" w:rsidRPr="00C07CD1" w:rsidRDefault="00367DC8" w:rsidP="00367DC8">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Flusso inspiratorio;</w:t>
            </w:r>
          </w:p>
          <w:p w14:paraId="40775A0F" w14:textId="77777777" w:rsidR="00367DC8" w:rsidRPr="00C07CD1" w:rsidRDefault="00367DC8" w:rsidP="00367DC8">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Volume corrente (tidal volume);</w:t>
            </w:r>
          </w:p>
          <w:p w14:paraId="3DC6C299" w14:textId="77777777" w:rsidR="006C5DF2" w:rsidRPr="00C07CD1" w:rsidRDefault="00367DC8" w:rsidP="006C5DF2">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Presenza allarme sonoro per superamento del limite di potenza di campo</w:t>
            </w:r>
            <w:r w:rsidR="006C5DF2" w:rsidRPr="00C07CD1">
              <w:rPr>
                <w:rFonts w:asciiTheme="minorHAnsi" w:hAnsiTheme="minorHAnsi" w:cs="Calibri"/>
                <w:sz w:val="20"/>
                <w:szCs w:val="20"/>
              </w:rPr>
              <w:t xml:space="preserve">; </w:t>
            </w:r>
          </w:p>
          <w:p w14:paraId="0D24368F" w14:textId="77777777" w:rsidR="00367DC8" w:rsidRPr="00C07CD1" w:rsidRDefault="006C5DF2" w:rsidP="006C5DF2">
            <w:pPr>
              <w:pStyle w:val="Paragrafoelenco"/>
              <w:numPr>
                <w:ilvl w:val="0"/>
                <w:numId w:val="26"/>
              </w:numPr>
              <w:spacing w:before="40" w:after="40" w:line="240" w:lineRule="auto"/>
              <w:ind w:left="366" w:hanging="213"/>
              <w:rPr>
                <w:rFonts w:cs="Calibr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4DD0A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4AAC86"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4EF8E0A9" w14:textId="77777777" w:rsidTr="00EA76F8">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3A62F5E" w14:textId="77777777" w:rsidR="00367DC8" w:rsidRPr="00C07CD1" w:rsidRDefault="00367DC8" w:rsidP="00367DC8">
            <w:pPr>
              <w:pStyle w:val="paragrafo-tabella1"/>
              <w:pageBreakBefore/>
              <w:numPr>
                <w:ilvl w:val="0"/>
                <w:numId w:val="5"/>
              </w:numPr>
              <w:jc w:val="right"/>
              <w:rPr>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973F08F" w14:textId="77777777" w:rsidR="00367DC8" w:rsidRPr="00C07CD1" w:rsidRDefault="00367DC8" w:rsidP="00367DC8">
            <w:pPr>
              <w:pStyle w:val="Titolo2"/>
              <w:pageBreakBefore/>
            </w:pPr>
            <w:bookmarkStart w:id="69" w:name="_Toc508897870"/>
            <w:bookmarkStart w:id="70" w:name="_Toc510684266"/>
            <w:r w:rsidRPr="00C07CD1">
              <w:t>POS. 474.122e – IMPIANTO PER STIMOLAZIONE AUDIO/VISIVA PER NEURO RM 3T (Q.tà 1)</w:t>
            </w:r>
            <w:bookmarkEnd w:id="69"/>
            <w:bookmarkEnd w:id="70"/>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FE05566" w14:textId="77777777" w:rsidR="00367DC8" w:rsidRPr="00C07CD1" w:rsidRDefault="00367DC8" w:rsidP="00367DC8">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C38ED6B" w14:textId="77777777" w:rsidR="00367DC8" w:rsidRPr="00C07CD1" w:rsidRDefault="00367DC8" w:rsidP="00367DC8">
            <w:pPr>
              <w:pageBreakBefore/>
              <w:spacing w:before="40" w:after="40" w:line="240" w:lineRule="auto"/>
              <w:jc w:val="center"/>
              <w:rPr>
                <w:rFonts w:asciiTheme="minorHAnsi" w:hAnsiTheme="minorHAnsi" w:cs="Calibri"/>
                <w:b/>
                <w:bCs/>
                <w:color w:val="FFFFFF" w:themeColor="background1"/>
                <w:sz w:val="20"/>
                <w:szCs w:val="20"/>
              </w:rPr>
            </w:pPr>
          </w:p>
        </w:tc>
      </w:tr>
      <w:tr w:rsidR="00367DC8" w:rsidRPr="00C07CD1" w14:paraId="06366247"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CCF957A" w14:textId="77777777" w:rsidR="00367DC8" w:rsidRPr="00C07CD1" w:rsidRDefault="00367DC8" w:rsidP="00367DC8">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2A63A3F" w14:textId="77777777" w:rsidR="00367DC8" w:rsidRPr="00C07CD1" w:rsidRDefault="00367DC8" w:rsidP="00367DC8">
            <w:pPr>
              <w:pStyle w:val="Titolo3"/>
            </w:pPr>
            <w:bookmarkStart w:id="71" w:name="_Toc508897871"/>
            <w:bookmarkStart w:id="72" w:name="_Toc510684267"/>
            <w:r w:rsidRPr="00C07CD1">
              <w:t>Caratteristiche generali</w:t>
            </w:r>
            <w:bookmarkEnd w:id="71"/>
            <w:bookmarkEnd w:id="72"/>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E153CF5" w14:textId="77777777" w:rsidR="00367DC8" w:rsidRPr="00C07CD1" w:rsidRDefault="00367DC8" w:rsidP="00367DC8">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FD05414"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0D86D754"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64FD8E" w14:textId="77777777" w:rsidR="00367DC8" w:rsidRPr="00C07CD1" w:rsidRDefault="00367DC8" w:rsidP="00367DC8">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10602088" w14:textId="77777777" w:rsidR="00367DC8" w:rsidRPr="00C07CD1" w:rsidRDefault="00367DC8" w:rsidP="00B3692A">
            <w:pPr>
              <w:pStyle w:val="P11"/>
            </w:pPr>
            <w:r w:rsidRPr="00C07CD1">
              <w:t>Fornitura e montaggio di Impianto per stimolazione audio/visiva per Neuro RM,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CCC344"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6BFAF2"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367DC8" w:rsidRPr="00C07CD1" w14:paraId="2456729F" w14:textId="77777777" w:rsidTr="00604B0A">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FF7AF3"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1C700D"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Sistema, hardware e software, di stimolazione audio/visiva per studi neurologici di fMRI che consenta al clinico di effettuare valutazioni di tessuti celebrali adiacenti ad aree patologiche.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A03904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5C26FF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F4E7342"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A86FB0"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BD17C11"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917CCD"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6DC28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CB966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87F9A7C" w14:textId="77777777" w:rsidTr="00604B0A">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77F8E2"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93B5A4"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9AC2F9D"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AB8E79"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9859C22"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5C3BEF0"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180B6F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F7B092"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3D832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DDCFF3"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27B2122E" w14:textId="77777777" w:rsidTr="00EA76F8">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564E88"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0F75D3"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Il sistema deve essere DICOM compatibile.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027DEE5"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49EB65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7C69F9E"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E6531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40E0893"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6BAEDD"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204EB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78BB3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6AB59A3" w14:textId="77777777" w:rsidTr="00EA76F8">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703E5B"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152C7B"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D585B9A"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BEF299"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56D8E48"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6F82A90"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985AEF5"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959BE9"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8B083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C8211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9339391" w14:textId="77777777" w:rsidTr="00EA76F8">
        <w:trPr>
          <w:cantSplit/>
          <w:trHeight w:val="567"/>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9A7E9B"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F7E996" w14:textId="77777777" w:rsidR="00367DC8" w:rsidRPr="00C07CD1" w:rsidRDefault="00367DC8" w:rsidP="00367DC8">
            <w:pPr>
              <w:spacing w:before="60" w:after="60" w:line="240" w:lineRule="auto"/>
              <w:ind w:right="57" w:hanging="19"/>
              <w:jc w:val="left"/>
              <w:rPr>
                <w:rFonts w:asciiTheme="minorHAnsi" w:hAnsiTheme="minorHAnsi" w:cs="Calibri"/>
                <w:sz w:val="20"/>
                <w:szCs w:val="20"/>
              </w:rPr>
            </w:pPr>
            <w:r w:rsidRPr="00C07CD1">
              <w:rPr>
                <w:rFonts w:asciiTheme="minorHAnsi" w:hAnsiTheme="minorHAnsi" w:cs="Calibri"/>
                <w:sz w:val="20"/>
                <w:szCs w:val="20"/>
              </w:rPr>
              <w:t>Il sistema deve consentire:</w:t>
            </w:r>
          </w:p>
          <w:p w14:paraId="54C8DAD6" w14:textId="77777777" w:rsidR="00367DC8" w:rsidRPr="00C07CD1" w:rsidRDefault="00367DC8" w:rsidP="003000CC">
            <w:pPr>
              <w:pStyle w:val="Paragrafoelenco"/>
              <w:numPr>
                <w:ilvl w:val="0"/>
                <w:numId w:val="15"/>
              </w:numPr>
              <w:spacing w:before="60" w:after="60" w:line="240" w:lineRule="auto"/>
              <w:ind w:left="340" w:right="57" w:hanging="208"/>
              <w:rPr>
                <w:rFonts w:asciiTheme="minorHAnsi" w:hAnsiTheme="minorHAnsi" w:cs="Calibri"/>
                <w:sz w:val="20"/>
                <w:szCs w:val="20"/>
              </w:rPr>
            </w:pPr>
            <w:r w:rsidRPr="00C07CD1">
              <w:rPr>
                <w:rFonts w:asciiTheme="minorHAnsi" w:hAnsiTheme="minorHAnsi" w:cs="Calibri"/>
                <w:sz w:val="20"/>
                <w:szCs w:val="20"/>
              </w:rPr>
              <w:t>il salvataggio dei dati in un report completo;</w:t>
            </w:r>
          </w:p>
          <w:p w14:paraId="38801830" w14:textId="7BED56C6" w:rsidR="00367DC8" w:rsidRPr="00C07CD1" w:rsidRDefault="00367DC8" w:rsidP="003000CC">
            <w:pPr>
              <w:pStyle w:val="Paragrafoelenco"/>
              <w:numPr>
                <w:ilvl w:val="0"/>
                <w:numId w:val="15"/>
              </w:numPr>
              <w:spacing w:before="60" w:after="60" w:line="240" w:lineRule="auto"/>
              <w:ind w:left="340" w:right="57" w:hanging="208"/>
              <w:rPr>
                <w:rFonts w:asciiTheme="minorHAnsi" w:hAnsiTheme="minorHAnsi" w:cs="Calibri"/>
                <w:sz w:val="20"/>
                <w:szCs w:val="20"/>
              </w:rPr>
            </w:pPr>
            <w:r w:rsidRPr="00C07CD1">
              <w:rPr>
                <w:rFonts w:asciiTheme="minorHAnsi" w:hAnsiTheme="minorHAnsi" w:cs="Calibri"/>
                <w:sz w:val="20"/>
                <w:szCs w:val="20"/>
              </w:rPr>
              <w:t>inviare dati al PACS</w:t>
            </w:r>
            <w:r w:rsidR="003000CC">
              <w:rPr>
                <w:rFonts w:asciiTheme="minorHAnsi" w:hAnsiTheme="minorHAnsi" w:cs="Calibri"/>
                <w:sz w:val="20"/>
                <w:szCs w:val="20"/>
              </w:rPr>
              <w: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52CB81D"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9FFFB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822A8E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4B6D5C6"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33F2C2"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F4D08C"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F15D0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8BC5E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2B0D9B6F" w14:textId="77777777" w:rsidTr="00EA76F8">
        <w:trPr>
          <w:cantSplit/>
          <w:trHeight w:val="567"/>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B11669"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B5BA32"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4B4FA57"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DF49DEB"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C5B10B2"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9C4BB6"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3117728"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1524E8"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3596F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EE8FC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6929C48" w14:textId="77777777" w:rsidTr="00EA76F8">
        <w:trPr>
          <w:cantSplit/>
          <w:trHeight w:val="32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10AD44" w14:textId="77777777" w:rsidR="00367DC8" w:rsidRPr="00C07CD1" w:rsidRDefault="00367DC8" w:rsidP="00367DC8">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D3EF88"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Caratteristiche dell’impianto di stimolazione audio/visiva.</w:t>
            </w:r>
          </w:p>
        </w:tc>
        <w:tc>
          <w:tcPr>
            <w:tcW w:w="330" w:type="pct"/>
            <w:tcBorders>
              <w:top w:val="single" w:sz="4" w:space="0" w:color="C00000"/>
              <w:left w:val="single" w:sz="4" w:space="0" w:color="C00000"/>
              <w:bottom w:val="single" w:sz="4" w:space="0" w:color="C00000"/>
              <w:right w:val="single" w:sz="4" w:space="0" w:color="C00000"/>
            </w:tcBorders>
            <w:vAlign w:val="center"/>
          </w:tcPr>
          <w:p w14:paraId="3399087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0E70285"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95865C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F449B38"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60381B8" w14:textId="77777777" w:rsidR="00367DC8" w:rsidRPr="00C07CD1" w:rsidRDefault="00367DC8" w:rsidP="00367DC8">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944988" w14:textId="77777777" w:rsidR="00367DC8" w:rsidRPr="00C07CD1" w:rsidRDefault="00367DC8" w:rsidP="00367DC8">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analizzate e valutate le caratteristiche del sistema, quali ad esempio:</w:t>
            </w:r>
          </w:p>
          <w:p w14:paraId="26D5D082" w14:textId="77777777" w:rsidR="00367DC8" w:rsidRPr="00C07CD1" w:rsidRDefault="00367DC8" w:rsidP="00367DC8">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Configurazione del sistema;</w:t>
            </w:r>
          </w:p>
          <w:p w14:paraId="73ACC67E" w14:textId="77777777" w:rsidR="00367DC8" w:rsidRPr="00C07CD1" w:rsidRDefault="00367DC8" w:rsidP="00367DC8">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Risoluzione video;</w:t>
            </w:r>
          </w:p>
          <w:p w14:paraId="4647C39D" w14:textId="77777777" w:rsidR="00367DC8" w:rsidRPr="00C07CD1" w:rsidRDefault="00367DC8" w:rsidP="00367DC8">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Possibilità di immagini 3D;</w:t>
            </w:r>
          </w:p>
          <w:p w14:paraId="4A2830FB" w14:textId="5F448138" w:rsidR="00367DC8" w:rsidRPr="00C07CD1" w:rsidRDefault="00367DC8" w:rsidP="00367DC8">
            <w:pPr>
              <w:pStyle w:val="Paragrafoelenco"/>
              <w:numPr>
                <w:ilvl w:val="0"/>
                <w:numId w:val="26"/>
              </w:numPr>
              <w:spacing w:before="40" w:after="40" w:line="240" w:lineRule="auto"/>
              <w:ind w:left="366" w:hanging="213"/>
              <w:rPr>
                <w:rFonts w:cs="Calibri"/>
                <w:sz w:val="20"/>
                <w:szCs w:val="20"/>
              </w:rPr>
            </w:pPr>
            <w:r w:rsidRPr="00C07CD1">
              <w:rPr>
                <w:rFonts w:asciiTheme="minorHAnsi" w:hAnsiTheme="minorHAnsi" w:cs="Calibri"/>
                <w:sz w:val="20"/>
                <w:szCs w:val="20"/>
              </w:rPr>
              <w:t>Campo di vista</w:t>
            </w:r>
            <w:r w:rsidR="006C5DF2" w:rsidRPr="00C07CD1">
              <w:rPr>
                <w:rFonts w:asciiTheme="minorHAnsi" w:hAnsiTheme="minorHAnsi" w:cs="Calibri"/>
                <w:sz w:val="20"/>
                <w:szCs w:val="20"/>
              </w:rPr>
              <w:t>;</w:t>
            </w:r>
          </w:p>
          <w:p w14:paraId="02EBE9F3" w14:textId="77777777" w:rsidR="006C5DF2" w:rsidRPr="00C07CD1" w:rsidRDefault="00367DC8" w:rsidP="006C5DF2">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Possibilità di esportare i dati in sistemi di navigazione neuro</w:t>
            </w:r>
            <w:r w:rsidR="006C5DF2" w:rsidRPr="00C07CD1">
              <w:rPr>
                <w:rFonts w:asciiTheme="minorHAnsi" w:hAnsiTheme="minorHAnsi" w:cs="Calibri"/>
                <w:sz w:val="20"/>
                <w:szCs w:val="20"/>
              </w:rPr>
              <w:t xml:space="preserve">; </w:t>
            </w:r>
          </w:p>
          <w:p w14:paraId="2F7ABDCF" w14:textId="77777777" w:rsidR="00367DC8" w:rsidRPr="00C07CD1" w:rsidRDefault="006C5DF2" w:rsidP="006C5DF2">
            <w:pPr>
              <w:pStyle w:val="Paragrafoelenco"/>
              <w:numPr>
                <w:ilvl w:val="0"/>
                <w:numId w:val="26"/>
              </w:numPr>
              <w:spacing w:before="40" w:after="40" w:line="240" w:lineRule="auto"/>
              <w:ind w:left="366" w:hanging="213"/>
              <w:rPr>
                <w:rFonts w:cs="Calibr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D08053"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D7BDA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449A4891" w14:textId="77777777" w:rsidTr="009F3F8E">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1826B59" w14:textId="77777777" w:rsidR="00367DC8" w:rsidRPr="00C07CD1" w:rsidRDefault="00367DC8" w:rsidP="00367DC8">
            <w:pPr>
              <w:pStyle w:val="paragrafo-tabella1"/>
              <w:pageBreakBefore/>
              <w:numPr>
                <w:ilvl w:val="0"/>
                <w:numId w:val="5"/>
              </w:numPr>
              <w:jc w:val="right"/>
              <w:rPr>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35CEC1B" w14:textId="77777777" w:rsidR="00367DC8" w:rsidRPr="00C07CD1" w:rsidRDefault="00367DC8" w:rsidP="00367DC8">
            <w:pPr>
              <w:pStyle w:val="Titolo2"/>
              <w:pageBreakBefore/>
            </w:pPr>
            <w:bookmarkStart w:id="73" w:name="_Toc508897872"/>
            <w:bookmarkStart w:id="74" w:name="_Toc510684268"/>
            <w:r w:rsidRPr="00C07CD1">
              <w:t>POS. 474.122f – SISTEMA CLIENT-SERVER PER LA POST-ELABORAZIONE (Q.tà 1)</w:t>
            </w:r>
            <w:bookmarkEnd w:id="73"/>
            <w:bookmarkEnd w:id="74"/>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EDA992E" w14:textId="0108B797" w:rsidR="00367DC8" w:rsidRPr="00C07CD1" w:rsidRDefault="00367DC8" w:rsidP="00367DC8">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5</w:t>
            </w:r>
            <w:r w:rsidR="00A93CE0" w:rsidRPr="00C07CD1">
              <w:rPr>
                <w:rFonts w:asciiTheme="minorHAnsi" w:hAnsiTheme="minorHAnsi" w:cs="Calibri"/>
                <w:b/>
                <w:color w:val="FFFFFF" w:themeColor="background1"/>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3335D97" w14:textId="77777777" w:rsidR="00367DC8" w:rsidRPr="00C07CD1" w:rsidRDefault="00367DC8" w:rsidP="00367DC8">
            <w:pPr>
              <w:pageBreakBefore/>
              <w:spacing w:before="40" w:after="40" w:line="240" w:lineRule="auto"/>
              <w:jc w:val="center"/>
              <w:rPr>
                <w:rFonts w:asciiTheme="minorHAnsi" w:hAnsiTheme="minorHAnsi" w:cs="Calibri"/>
                <w:b/>
                <w:bCs/>
                <w:color w:val="FFFFFF" w:themeColor="background1"/>
                <w:sz w:val="20"/>
                <w:szCs w:val="20"/>
              </w:rPr>
            </w:pPr>
          </w:p>
        </w:tc>
      </w:tr>
      <w:tr w:rsidR="00367DC8" w:rsidRPr="00C07CD1" w14:paraId="1D63297F"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DDEACED" w14:textId="77777777" w:rsidR="00367DC8" w:rsidRPr="00C07CD1" w:rsidRDefault="00367DC8" w:rsidP="00367DC8">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29D0087" w14:textId="77777777" w:rsidR="00367DC8" w:rsidRPr="00C07CD1" w:rsidRDefault="00367DC8" w:rsidP="00367DC8">
            <w:pPr>
              <w:pStyle w:val="Titolo3"/>
            </w:pPr>
            <w:bookmarkStart w:id="75" w:name="_Toc508897873"/>
            <w:bookmarkStart w:id="76" w:name="_Toc510684269"/>
            <w:r w:rsidRPr="00C07CD1">
              <w:t>Caratteristiche generali</w:t>
            </w:r>
            <w:bookmarkEnd w:id="75"/>
            <w:bookmarkEnd w:id="76"/>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C29FB68" w14:textId="1175DAB3" w:rsidR="00367DC8" w:rsidRPr="00C07CD1" w:rsidRDefault="00A93CE0" w:rsidP="00367DC8">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19E9FBE"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6A2B8348"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3BAF14" w14:textId="77777777" w:rsidR="00367DC8" w:rsidRPr="00C07CD1" w:rsidRDefault="00367DC8" w:rsidP="00367DC8">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0CB83FC0" w14:textId="77777777" w:rsidR="00367DC8" w:rsidRPr="00C07CD1" w:rsidRDefault="00367DC8" w:rsidP="00B3692A">
            <w:pPr>
              <w:pStyle w:val="P11"/>
            </w:pPr>
            <w:r w:rsidRPr="00C07CD1">
              <w:t>Fornitura e montaggio di sistema di post-elaborazione,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72660C"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C18C2E" w14:textId="77777777" w:rsidR="00367DC8" w:rsidRPr="00C07CD1" w:rsidRDefault="00367DC8" w:rsidP="00367DC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367DC8" w:rsidRPr="00C07CD1" w14:paraId="33C5C301" w14:textId="77777777" w:rsidTr="009F3F8E">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585D0D"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F68F7E"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Viene richiesta un sistema di post-elaborazione, con architettura del tipo client-server, multi-modale avanzato. </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7EBB176"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803C9C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46146F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2ED345F"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0FF000B"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B1968B"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E8FF6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99FE83"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080CAAEA" w14:textId="77777777" w:rsidTr="009F3F8E">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D6C7EB"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C051F1"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3148702"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8C2654"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CA72CBF"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46C7920"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06F7D05"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1BEBBA"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2F2046"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F6183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55DAC79A" w14:textId="77777777" w:rsidTr="009F3F8E">
        <w:trPr>
          <w:cantSplit/>
          <w:trHeight w:val="66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0582E3"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7B1AEE"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La stazione dovrà rendere possibile all’utilizzatore l’accesso completo ai dataset immagine provenienti dalle diagnostiche presenti nella rete ospedaliera (TC, RM, ecc.), per la visualizzazione, elaborazione, ed interpretazione delle immagini stesse.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4C4D57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E3EB24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64A9C39"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757FA4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529E2F2"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F40D58"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B0C1F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0EB24B"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E871A39" w14:textId="77777777" w:rsidTr="009F3F8E">
        <w:trPr>
          <w:cantSplit/>
          <w:trHeight w:val="666"/>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284F6A"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7B61A3"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65D72AC"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A04FCC3"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C619B3B"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8D10D4"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9CB9284"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C0DBC0"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BB09BA"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70E82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7690B216" w14:textId="77777777" w:rsidTr="009F3F8E">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05F8CA"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262F6E"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Questa stazione dovrà essere conforme allo standard DICOM 3.0 e dovrà essere interfacciata al sistema PACS/RIS aziendale.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3F664D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86F900"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B0B42B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0AB4B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7C42C65"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E7FCF3"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DFE37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257F47"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3A6D002A" w14:textId="77777777" w:rsidTr="009F3F8E">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0CFA64"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EEA6AC"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27CCDE2"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F30FD3"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FB2D863"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24136C"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209FEB0"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7C615C"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AFBB7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B7DB83"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24AADA95" w14:textId="77777777" w:rsidTr="009F3F8E">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AC215B"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884839"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sz w:val="20"/>
                <w:szCs w:val="20"/>
              </w:rPr>
              <w:t>Deve essere garantito l’accesso alla rete con possibilità di esportazione e archiviazione delle immagini.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74773F9"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38E9F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1740EF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C6E9442"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93A9E36"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D46FBD"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CF4B46"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879D5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69F933C" w14:textId="77777777" w:rsidTr="009F3F8E">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905BC6"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1D8602"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1AAD4B8"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1AF5018"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DA05382"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AB061D7"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BA6571D"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68BD7C"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3A48F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0DFC9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3A84828F" w14:textId="77777777" w:rsidTr="009F3F8E">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E013A2"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5DCF1E"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Devono essere garantite le funzionalità di tutte le Classi DICOM 3.0 (Print, Storage, Modality worklist, Query/Retrieve, Performed Procedure Step, Storage Commitment, Send/Receive, Media Recorder, ecc.).</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EDFA49E"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4BB0F65"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74A994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3E69E0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149EBC2"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E62A32"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EDAD43"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1CA8C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51748DB4" w14:textId="77777777" w:rsidTr="009F3F8E">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189BC"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5DA658"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DC36EE2"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81CA09"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730B7DF"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30AE8EA"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4961912"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4CACFE"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95640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2ABBD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42745BD2" w14:textId="77777777" w:rsidTr="009F3F8E">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6D1C7C"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EAC90B"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Il sistema client-server fornito deve essere conforme all'IHE Technical Framework attualmente in vigore in Italia.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52F788D"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9306CA0"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1C400D4"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760A287"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147E2E4"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D83A77"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47C7F7"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CF156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10FFACF8" w14:textId="77777777" w:rsidTr="009F3F8E">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F34D80"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F0E28C"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82FCD6F"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E8D41F"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B1E76F7"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C6A311"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16AAC00"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555A55"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77630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1E7F2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1EE6DE1D" w14:textId="77777777" w:rsidTr="009F3F8E">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9B5E5E"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7FFF6F"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Devono essere inclusi quattro postazioni client.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377238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9A186D"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EA8048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EC1D32F"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CCF7163"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3DCF77"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4CBC4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E0DF6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2CAF9866" w14:textId="77777777" w:rsidTr="009F3F8E">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E3CFC3"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A61B6B"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676BED3"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836E28"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125D5A4"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81B7A4"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26ED7DB"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5BDF20"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8B9E1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3E00B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78D683B8" w14:textId="77777777" w:rsidTr="009F3F8E">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764204"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CF7FCD"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Deve essere possibile lavorare in modo indipendente dalle consolle principali.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966A7FA"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46E6C1"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50F5825"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8B5821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64BC555"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DE0AB9"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4E2191"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6A80A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4E47119" w14:textId="77777777" w:rsidTr="009F3F8E">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88301D"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AAB58D"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F03ED70"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B8CE69"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0D35B20"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75BB151"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3AE5055"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4CB9E6"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849168"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CB2F5B"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89FB677" w14:textId="77777777" w:rsidTr="009F3F8E">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D3D160"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145579"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sz w:val="20"/>
                <w:szCs w:val="20"/>
              </w:rPr>
              <w:t>Tutto l’Hardware ed il Software necessario per l’integrazione del sistema client-server fornito nel sistema RIS/PACS e tutte le attività necessarie per la relativa messa in servizio saranno a carico della Ditta aggiudicataria.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61FD7B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A2D89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85B647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2A9DC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EF47028"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7F683A"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CE4DA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864F5F"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6906BE4C" w14:textId="77777777" w:rsidTr="0007548E">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27F3F5"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C6DA17"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4A98743"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6B6E631"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1A998E8"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25BAB1C"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1C03F2A"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442C6F"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699A0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6FA8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07548E" w:rsidRPr="00C07CD1" w14:paraId="36A65379" w14:textId="77777777" w:rsidTr="00533724">
        <w:trPr>
          <w:cantSplit/>
          <w:trHeight w:val="1585"/>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BF69F6" w14:textId="06BE1E80" w:rsidR="0007548E" w:rsidRPr="00C07CD1" w:rsidRDefault="0007548E" w:rsidP="00407ABB">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50E1FA" w14:textId="51B106C0" w:rsidR="0007548E" w:rsidRPr="00C07CD1" w:rsidRDefault="00533724" w:rsidP="00533724">
            <w:pPr>
              <w:spacing w:before="60" w:after="60" w:line="240" w:lineRule="auto"/>
              <w:ind w:right="57"/>
              <w:jc w:val="left"/>
              <w:rPr>
                <w:rFonts w:asciiTheme="minorHAnsi" w:hAnsiTheme="minorHAnsi" w:cs="Calibri"/>
                <w:sz w:val="20"/>
                <w:szCs w:val="20"/>
              </w:rPr>
            </w:pPr>
            <w:r w:rsidRPr="00C07CD1">
              <w:rPr>
                <w:sz w:val="20"/>
                <w:szCs w:val="20"/>
              </w:rPr>
              <w:t>Caratteristiche del server.</w:t>
            </w:r>
          </w:p>
        </w:tc>
        <w:tc>
          <w:tcPr>
            <w:tcW w:w="330" w:type="pct"/>
            <w:tcBorders>
              <w:top w:val="single" w:sz="4" w:space="0" w:color="C00000"/>
              <w:left w:val="single" w:sz="4" w:space="0" w:color="C00000"/>
              <w:bottom w:val="single" w:sz="4" w:space="0" w:color="C00000"/>
              <w:right w:val="single" w:sz="4" w:space="0" w:color="C00000"/>
            </w:tcBorders>
            <w:vAlign w:val="center"/>
          </w:tcPr>
          <w:p w14:paraId="6DFA04F7" w14:textId="75A07C18" w:rsidR="0007548E" w:rsidRPr="00C07CD1" w:rsidRDefault="0007548E" w:rsidP="0007548E">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B9D6D12" w14:textId="77777777" w:rsidR="0007548E" w:rsidRPr="00C07CD1" w:rsidRDefault="0007548E"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16E1066" w14:textId="77777777" w:rsidR="0007548E" w:rsidRPr="00C07CD1" w:rsidRDefault="0007548E"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677F020" w14:textId="77777777" w:rsidR="0007548E" w:rsidRPr="00C07CD1" w:rsidRDefault="0007548E"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243B1A6" w14:textId="1044AD55" w:rsidR="0007548E" w:rsidRPr="00C07CD1" w:rsidRDefault="0007548E" w:rsidP="0007548E">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B5FA6E" w14:textId="77777777" w:rsidR="00533724" w:rsidRPr="00C07CD1" w:rsidRDefault="0007548E" w:rsidP="00533724">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Verranno valutate le caratteristiche hardware del server</w:t>
            </w:r>
            <w:r w:rsidR="00533724" w:rsidRPr="00C07CD1">
              <w:rPr>
                <w:rFonts w:asciiTheme="minorHAnsi" w:hAnsiTheme="minorHAnsi" w:cs="Calibri"/>
                <w:sz w:val="20"/>
                <w:szCs w:val="20"/>
              </w:rPr>
              <w:t>, andando a valutare, ad esempio:</w:t>
            </w:r>
          </w:p>
          <w:p w14:paraId="2570C77F" w14:textId="773680CA" w:rsidR="00533724" w:rsidRPr="00C07CD1" w:rsidRDefault="00533724" w:rsidP="00533724">
            <w:pPr>
              <w:pStyle w:val="Paragrafoelenco"/>
              <w:numPr>
                <w:ilvl w:val="0"/>
                <w:numId w:val="38"/>
              </w:numPr>
              <w:spacing w:before="40" w:after="40" w:line="240" w:lineRule="auto"/>
              <w:rPr>
                <w:rFonts w:cs="Calibri"/>
                <w:sz w:val="20"/>
                <w:szCs w:val="20"/>
              </w:rPr>
            </w:pPr>
            <w:r w:rsidRPr="00C07CD1">
              <w:rPr>
                <w:rFonts w:asciiTheme="minorHAnsi" w:hAnsiTheme="minorHAnsi" w:cs="Calibri"/>
                <w:sz w:val="20"/>
                <w:szCs w:val="20"/>
              </w:rPr>
              <w:t>la coerenza del server con lo stato dell’arte al momento della fornitura;</w:t>
            </w:r>
          </w:p>
          <w:p w14:paraId="4E267839" w14:textId="00F7C85D" w:rsidR="0007548E" w:rsidRPr="00C07CD1" w:rsidRDefault="00533724" w:rsidP="00533724">
            <w:pPr>
              <w:pStyle w:val="Paragrafoelenco"/>
              <w:numPr>
                <w:ilvl w:val="0"/>
                <w:numId w:val="38"/>
              </w:numPr>
              <w:spacing w:before="40" w:after="40" w:line="240" w:lineRule="auto"/>
              <w:rPr>
                <w:rFonts w:cs="Calibri"/>
                <w:sz w:val="20"/>
                <w:szCs w:val="20"/>
              </w:rPr>
            </w:pPr>
            <w:r w:rsidRPr="00C07CD1">
              <w:rPr>
                <w:rFonts w:asciiTheme="minorHAnsi" w:hAnsiTheme="minorHAnsi" w:cs="Calibri"/>
                <w:sz w:val="20"/>
                <w:szCs w:val="20"/>
              </w:rPr>
              <w:t>il livello di ridondanza;</w:t>
            </w:r>
          </w:p>
          <w:p w14:paraId="34DEFB0C" w14:textId="3CCE3861" w:rsidR="00533724" w:rsidRPr="00C07CD1" w:rsidRDefault="00533724" w:rsidP="00533724">
            <w:pPr>
              <w:pStyle w:val="Paragrafoelenco"/>
              <w:numPr>
                <w:ilvl w:val="0"/>
                <w:numId w:val="38"/>
              </w:numPr>
              <w:spacing w:before="40" w:after="40" w:line="240" w:lineRule="auto"/>
              <w:rPr>
                <w:rFonts w:cs="Calibri"/>
                <w:sz w:val="20"/>
                <w:szCs w:val="20"/>
              </w:rPr>
            </w:pPr>
            <w:r w:rsidRPr="00C07CD1">
              <w:rPr>
                <w:rFonts w:asciiTheme="minorHAnsi" w:hAnsiTheme="minorHAnsi" w:cs="Calibri"/>
                <w:sz w:val="20"/>
                <w:szCs w:val="20"/>
              </w:rPr>
              <w:t>capacità di calcolo;</w:t>
            </w:r>
          </w:p>
          <w:p w14:paraId="1C6D587D" w14:textId="4E55BB9A" w:rsidR="00533724" w:rsidRPr="00C07CD1" w:rsidRDefault="00533724" w:rsidP="00533724">
            <w:pPr>
              <w:pStyle w:val="Paragrafoelenco"/>
              <w:numPr>
                <w:ilvl w:val="0"/>
                <w:numId w:val="38"/>
              </w:numPr>
              <w:spacing w:before="40" w:after="40" w:line="240" w:lineRule="auto"/>
              <w:rPr>
                <w:rFonts w:cs="Calibri"/>
                <w:sz w:val="20"/>
                <w:szCs w:val="20"/>
              </w:rPr>
            </w:pPr>
            <w:r w:rsidRPr="00C07CD1">
              <w:rPr>
                <w:rFonts w:asciiTheme="minorHAnsi" w:hAnsiTheme="minorHAnsi" w:cs="Calibri"/>
                <w:sz w:val="20"/>
                <w:szCs w:val="20"/>
              </w:rPr>
              <w:t>supporti di archiviazione temporanea ai fini della velocizzazione del lavoro (almeno 3TB);</w:t>
            </w:r>
          </w:p>
          <w:p w14:paraId="3A0305B9" w14:textId="29E86EFB" w:rsidR="00533724" w:rsidRPr="00C07CD1" w:rsidRDefault="00533724" w:rsidP="00533724">
            <w:pPr>
              <w:pStyle w:val="Paragrafoelenco"/>
              <w:numPr>
                <w:ilvl w:val="0"/>
                <w:numId w:val="38"/>
              </w:numPr>
              <w:spacing w:before="40" w:after="40" w:line="240" w:lineRule="auto"/>
              <w:rPr>
                <w:rFonts w:cs="Calibr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FF4A93" w14:textId="0EBC2F81" w:rsidR="0007548E" w:rsidRPr="00C07CD1" w:rsidRDefault="00A93CE0" w:rsidP="00407ABB">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DC9E00" w14:textId="445DF807" w:rsidR="0007548E" w:rsidRPr="00C07CD1" w:rsidRDefault="0007548E" w:rsidP="00407ABB">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67DC8" w:rsidRPr="00C07CD1" w14:paraId="59A7E0C9" w14:textId="77777777" w:rsidTr="000754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6185009" w14:textId="6951DB1E" w:rsidR="00367DC8" w:rsidRPr="00C07CD1" w:rsidRDefault="00367DC8" w:rsidP="00367DC8">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DC30A16" w14:textId="77777777" w:rsidR="00367DC8" w:rsidRPr="00C07CD1" w:rsidRDefault="00367DC8" w:rsidP="00367DC8">
            <w:pPr>
              <w:pStyle w:val="Titolo3"/>
            </w:pPr>
            <w:bookmarkStart w:id="77" w:name="_Toc508897874"/>
            <w:bookmarkStart w:id="78" w:name="_Toc510684270"/>
            <w:r w:rsidRPr="00C07CD1">
              <w:t>Caratteristiche hardware di ciascun client</w:t>
            </w:r>
            <w:bookmarkEnd w:id="77"/>
            <w:bookmarkEnd w:id="78"/>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E66DD42" w14:textId="3D5E99A0" w:rsidR="00367DC8" w:rsidRPr="00C07CD1" w:rsidRDefault="00034B77" w:rsidP="00367DC8">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B432323" w14:textId="77777777" w:rsidR="00367DC8" w:rsidRPr="00C07CD1" w:rsidRDefault="00367DC8" w:rsidP="00367DC8">
            <w:pPr>
              <w:keepNext/>
              <w:spacing w:before="40" w:after="40" w:line="240" w:lineRule="auto"/>
              <w:jc w:val="center"/>
              <w:rPr>
                <w:rFonts w:asciiTheme="minorHAnsi" w:hAnsiTheme="minorHAnsi" w:cs="Calibri"/>
                <w:b/>
                <w:bCs/>
                <w:color w:val="000000"/>
                <w:sz w:val="20"/>
                <w:szCs w:val="20"/>
              </w:rPr>
            </w:pPr>
          </w:p>
        </w:tc>
      </w:tr>
      <w:tr w:rsidR="00367DC8" w:rsidRPr="00C07CD1" w14:paraId="43BA1881" w14:textId="77777777" w:rsidTr="00604B0A">
        <w:trPr>
          <w:cantSplit/>
          <w:trHeight w:val="32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676E97"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0A5C17"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sz w:val="20"/>
                <w:szCs w:val="20"/>
              </w:rPr>
              <w:t>Numero di monitor: 2 da almeno 21” o configurazione equivalente con singolo monitor del tipo multiscreen.</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F7BB1E6"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64B2B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D285751"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FAA938C"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DEB2285"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983F26"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BB984E"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CEB9C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7CC71481" w14:textId="77777777" w:rsidTr="00604B0A">
        <w:trPr>
          <w:cantSplit/>
          <w:trHeight w:val="32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4AE773"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9E17C5"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D02B71D"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377F25"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8157D57"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B7656B6"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5E9515E"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E36768"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02B5C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039710"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4913FC45" w14:textId="77777777" w:rsidTr="00604B0A">
        <w:trPr>
          <w:cantSplit/>
          <w:trHeight w:val="32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6A94F1" w14:textId="77777777" w:rsidR="00367DC8" w:rsidRPr="00C07CD1" w:rsidRDefault="00367DC8" w:rsidP="00367DC8">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E0D9F6" w14:textId="77777777" w:rsidR="00367DC8" w:rsidRPr="00C07CD1" w:rsidRDefault="00367DC8" w:rsidP="00367DC8">
            <w:pPr>
              <w:keepNext/>
              <w:spacing w:before="60" w:after="60" w:line="240" w:lineRule="auto"/>
              <w:ind w:right="57"/>
              <w:jc w:val="left"/>
              <w:rPr>
                <w:rFonts w:asciiTheme="minorHAnsi" w:hAnsiTheme="minorHAnsi" w:cs="Calibri"/>
                <w:sz w:val="20"/>
                <w:szCs w:val="20"/>
              </w:rPr>
            </w:pPr>
            <w:r w:rsidRPr="00C07CD1">
              <w:rPr>
                <w:sz w:val="20"/>
                <w:szCs w:val="20"/>
              </w:rPr>
              <w:t>Conformità allo standard DICOM 3.0 e alla normativa tecnica AAPM TG 18.</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0168850"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7825A6"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B49412C"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561618" w14:textId="77777777" w:rsidR="00367DC8" w:rsidRPr="00C07CD1" w:rsidRDefault="00367DC8" w:rsidP="00367DC8">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59A59C8" w14:textId="77777777" w:rsidR="00367DC8" w:rsidRPr="00C07CD1" w:rsidRDefault="00367DC8" w:rsidP="00367DC8">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7316EF" w14:textId="77777777" w:rsidR="00367DC8" w:rsidRPr="00C07CD1" w:rsidRDefault="00367DC8" w:rsidP="00367DC8">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43C164"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5EE8C0" w14:textId="77777777" w:rsidR="00367DC8" w:rsidRPr="00C07CD1" w:rsidRDefault="00367DC8" w:rsidP="00367DC8">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4F65C47C" w14:textId="77777777" w:rsidTr="00604B0A">
        <w:trPr>
          <w:cantSplit/>
          <w:trHeight w:val="32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C1B9E9"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05E721"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2809B67"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AD6A405"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75F3957"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B27C388"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F84F4DF"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B2FF42"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F73E34"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19FF59"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367DC8" w:rsidRPr="00C07CD1" w14:paraId="619ACB7D" w14:textId="77777777" w:rsidTr="00604B0A">
        <w:trPr>
          <w:cantSplit/>
          <w:trHeight w:val="32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2FAA02" w14:textId="77777777" w:rsidR="00367DC8" w:rsidRPr="00C07CD1" w:rsidRDefault="00367DC8" w:rsidP="00367DC8">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99C3DA" w14:textId="77777777" w:rsidR="00367DC8" w:rsidRPr="00C07CD1" w:rsidRDefault="00367DC8" w:rsidP="00367DC8">
            <w:pPr>
              <w:spacing w:before="60" w:after="60" w:line="240" w:lineRule="auto"/>
              <w:ind w:right="57"/>
              <w:jc w:val="left"/>
              <w:rPr>
                <w:rFonts w:asciiTheme="minorHAnsi" w:hAnsiTheme="minorHAnsi" w:cs="Calibri"/>
                <w:sz w:val="20"/>
                <w:szCs w:val="20"/>
              </w:rPr>
            </w:pPr>
            <w:r w:rsidRPr="00C07CD1">
              <w:rPr>
                <w:sz w:val="20"/>
                <w:szCs w:val="20"/>
              </w:rPr>
              <w:t>Sistema di masterizzazione su disco DVD-RW.</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6FB53B9"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C7854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B518B13"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51496B" w14:textId="77777777" w:rsidR="00367DC8" w:rsidRPr="00C07CD1" w:rsidRDefault="00367DC8" w:rsidP="00367DC8">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37A6EE7" w14:textId="77777777" w:rsidR="00367DC8" w:rsidRPr="00C07CD1" w:rsidRDefault="00367DC8" w:rsidP="00367DC8">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FD7660"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B30E6D"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3D455C"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67DC8" w:rsidRPr="00C07CD1" w14:paraId="0F0DDB45" w14:textId="77777777" w:rsidTr="00604B0A">
        <w:trPr>
          <w:cantSplit/>
          <w:trHeight w:val="329"/>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7D5800" w14:textId="77777777" w:rsidR="00367DC8" w:rsidRPr="00C07CD1" w:rsidRDefault="00367DC8" w:rsidP="00367DC8">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A5A676" w14:textId="77777777" w:rsidR="00367DC8" w:rsidRPr="00C07CD1" w:rsidRDefault="00367DC8" w:rsidP="00367DC8">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EEFA1A8" w14:textId="77777777" w:rsidR="00367DC8" w:rsidRPr="00C07CD1" w:rsidRDefault="00367DC8" w:rsidP="00367DC8">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198AFE" w14:textId="77777777" w:rsidR="00367DC8" w:rsidRPr="00C07CD1" w:rsidRDefault="00367DC8" w:rsidP="00367DC8">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0F5E767" w14:textId="77777777" w:rsidR="00367DC8" w:rsidRPr="00C07CD1" w:rsidRDefault="00367DC8" w:rsidP="00367DC8">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BB0594" w14:textId="77777777" w:rsidR="00367DC8" w:rsidRPr="00C07CD1" w:rsidRDefault="00367DC8" w:rsidP="00367DC8">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D1CA38" w14:textId="77777777" w:rsidR="00367DC8" w:rsidRPr="00C07CD1" w:rsidRDefault="00367DC8" w:rsidP="00367DC8">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479CCF" w14:textId="77777777" w:rsidR="00367DC8" w:rsidRPr="00C07CD1" w:rsidRDefault="00367DC8" w:rsidP="00367DC8">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57A292"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0467C5" w14:textId="77777777" w:rsidR="00367DC8" w:rsidRPr="00C07CD1" w:rsidRDefault="00367DC8" w:rsidP="00367DC8">
            <w:pPr>
              <w:spacing w:before="40" w:after="40" w:line="240" w:lineRule="auto"/>
              <w:jc w:val="center"/>
              <w:rPr>
                <w:rFonts w:asciiTheme="minorHAnsi" w:hAnsiTheme="minorHAnsi" w:cs="Calibri"/>
                <w:color w:val="000000"/>
                <w:sz w:val="20"/>
                <w:szCs w:val="20"/>
              </w:rPr>
            </w:pPr>
          </w:p>
        </w:tc>
      </w:tr>
      <w:tr w:rsidR="00407ABB" w:rsidRPr="00C07CD1" w14:paraId="0A3622E9" w14:textId="77777777" w:rsidTr="00C07CD1">
        <w:trPr>
          <w:cantSplit/>
          <w:trHeight w:val="488"/>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A18C5B" w14:textId="77777777" w:rsidR="00C30EA7" w:rsidRPr="00C07CD1" w:rsidRDefault="00C30EA7" w:rsidP="00C30EA7">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9251EE" w14:textId="621E357B"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sz w:val="20"/>
                <w:szCs w:val="20"/>
              </w:rPr>
              <w:t>Capacità della memoria RAM fornita di serie: ≥ 8 GB.</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15DED42" w14:textId="3BF69E5A"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63AFA2"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A55853D"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DE53AA9" w14:textId="7F25C765"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E0817C9" w14:textId="77777777" w:rsidR="00C30EA7" w:rsidRPr="00C07CD1" w:rsidRDefault="00C30EA7" w:rsidP="00C30EA7">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854690" w14:textId="5A857ED6" w:rsidR="00C30EA7" w:rsidRPr="00C07CD1" w:rsidRDefault="00C30EA7" w:rsidP="00C30EA7">
            <w:pPr>
              <w:keepNext/>
              <w:keepLines/>
              <w:spacing w:line="240" w:lineRule="auto"/>
              <w:rPr>
                <w:rFonts w:cs="Calibri"/>
                <w:sz w:val="20"/>
                <w:szCs w:val="20"/>
              </w:rPr>
            </w:pP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F0B78D" w14:textId="1A48329D" w:rsidR="00C30EA7" w:rsidRPr="00C07CD1" w:rsidRDefault="00034B7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BE6505" w14:textId="18FF9EEA" w:rsidR="00C30EA7" w:rsidRPr="00C07CD1" w:rsidRDefault="00034B7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60D8EB88" w14:textId="77777777" w:rsidTr="00C07CD1">
        <w:trPr>
          <w:cantSplit/>
          <w:trHeight w:val="487"/>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E5F54F"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00C3C8" w14:textId="77777777" w:rsidR="00C30EA7" w:rsidRPr="00C07CD1" w:rsidRDefault="00C30EA7" w:rsidP="00C30EA7">
            <w:pPr>
              <w:spacing w:before="60" w:after="60" w:line="240" w:lineRule="auto"/>
              <w:ind w:right="57"/>
              <w:jc w:val="left"/>
              <w:rPr>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663BD5A"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B63FC89"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5DC019D"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436C8F7"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4C878E8"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D33990" w14:textId="77777777" w:rsidR="00C30EA7" w:rsidRPr="00C07CD1" w:rsidRDefault="00C30EA7" w:rsidP="00C30EA7">
            <w:pPr>
              <w:keepNext/>
              <w:keepLines/>
              <w:spacing w:line="240" w:lineRule="auto"/>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544EF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66F52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738F17FF" w14:textId="77777777" w:rsidTr="009F3F8E">
        <w:trPr>
          <w:cantSplit/>
          <w:trHeight w:val="1057"/>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D0A9FA" w14:textId="77777777" w:rsidR="00C30EA7" w:rsidRPr="00C07CD1" w:rsidRDefault="00C30EA7" w:rsidP="00C30EA7">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15D966" w14:textId="0F5CD3D0" w:rsidR="00C30EA7" w:rsidRPr="00C07CD1" w:rsidRDefault="00C30EA7" w:rsidP="00533724">
            <w:pPr>
              <w:spacing w:before="60" w:after="60" w:line="240" w:lineRule="auto"/>
              <w:ind w:right="57"/>
              <w:jc w:val="left"/>
              <w:rPr>
                <w:sz w:val="20"/>
                <w:szCs w:val="20"/>
              </w:rPr>
            </w:pPr>
            <w:r w:rsidRPr="00C07CD1">
              <w:rPr>
                <w:sz w:val="20"/>
                <w:szCs w:val="20"/>
              </w:rPr>
              <w:t>Caratteristiche del monitor.</w:t>
            </w:r>
          </w:p>
        </w:tc>
        <w:tc>
          <w:tcPr>
            <w:tcW w:w="330" w:type="pct"/>
            <w:tcBorders>
              <w:top w:val="single" w:sz="4" w:space="0" w:color="C00000"/>
              <w:left w:val="single" w:sz="4" w:space="0" w:color="C00000"/>
              <w:bottom w:val="single" w:sz="4" w:space="0" w:color="C00000"/>
              <w:right w:val="single" w:sz="4" w:space="0" w:color="C00000"/>
            </w:tcBorders>
            <w:vAlign w:val="center"/>
          </w:tcPr>
          <w:p w14:paraId="1D420861" w14:textId="4A0F5D13"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948417D"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405207E"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3BC5192" w14:textId="4A72797E"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A92390A" w14:textId="77777777" w:rsidR="00C30EA7" w:rsidRPr="00C07CD1" w:rsidRDefault="00C30EA7" w:rsidP="00407ABB">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A2F6CB" w14:textId="0BBE4225" w:rsidR="00C30EA7" w:rsidRPr="00C07CD1" w:rsidRDefault="00C30EA7" w:rsidP="00C30EA7">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analizzate e valutate le caratteristiche del/dei monitor, quali ad esempio:</w:t>
            </w:r>
          </w:p>
          <w:p w14:paraId="74E2B27E" w14:textId="77777777" w:rsidR="00C30EA7" w:rsidRPr="00C07CD1" w:rsidRDefault="00C05ADC" w:rsidP="00C30EA7">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l</w:t>
            </w:r>
            <w:r w:rsidR="00C30EA7" w:rsidRPr="00C07CD1">
              <w:rPr>
                <w:rFonts w:asciiTheme="minorHAnsi" w:hAnsiTheme="minorHAnsi" w:cs="Calibri"/>
                <w:sz w:val="20"/>
                <w:szCs w:val="20"/>
              </w:rPr>
              <w:t>uminosità;</w:t>
            </w:r>
          </w:p>
          <w:p w14:paraId="37E6896E" w14:textId="77777777" w:rsidR="00C30EA7" w:rsidRPr="00C07CD1" w:rsidRDefault="00C05ADC" w:rsidP="00C30EA7">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c</w:t>
            </w:r>
            <w:r w:rsidR="00C30EA7" w:rsidRPr="00C07CD1">
              <w:rPr>
                <w:rFonts w:asciiTheme="minorHAnsi" w:hAnsiTheme="minorHAnsi" w:cs="Calibri"/>
                <w:sz w:val="20"/>
                <w:szCs w:val="20"/>
              </w:rPr>
              <w:t>ontrasto;</w:t>
            </w:r>
          </w:p>
          <w:p w14:paraId="22330BF7" w14:textId="77777777" w:rsidR="00C30EA7" w:rsidRPr="00C07CD1" w:rsidRDefault="00C05ADC" w:rsidP="00C30EA7">
            <w:pPr>
              <w:pStyle w:val="Paragrafoelenco"/>
              <w:numPr>
                <w:ilvl w:val="0"/>
                <w:numId w:val="26"/>
              </w:numPr>
              <w:spacing w:before="40" w:after="40" w:line="240" w:lineRule="auto"/>
              <w:ind w:left="366" w:hanging="213"/>
              <w:rPr>
                <w:rFonts w:cs="Calibri"/>
                <w:sz w:val="20"/>
                <w:szCs w:val="20"/>
              </w:rPr>
            </w:pPr>
            <w:r w:rsidRPr="00C07CD1">
              <w:rPr>
                <w:rFonts w:asciiTheme="minorHAnsi" w:hAnsiTheme="minorHAnsi" w:cs="Calibri"/>
                <w:sz w:val="20"/>
                <w:szCs w:val="20"/>
              </w:rPr>
              <w:t>r</w:t>
            </w:r>
            <w:r w:rsidR="00C30EA7" w:rsidRPr="00C07CD1">
              <w:rPr>
                <w:rFonts w:asciiTheme="minorHAnsi" w:hAnsiTheme="minorHAnsi" w:cs="Calibri"/>
                <w:sz w:val="20"/>
                <w:szCs w:val="20"/>
              </w:rPr>
              <w:t>isoluzione;</w:t>
            </w:r>
          </w:p>
          <w:p w14:paraId="1B5ED5C1" w14:textId="77777777" w:rsidR="00C30EA7" w:rsidRPr="00C07CD1" w:rsidRDefault="00C30EA7" w:rsidP="00407ABB">
            <w:pPr>
              <w:pStyle w:val="Paragrafoelenco"/>
              <w:numPr>
                <w:ilvl w:val="0"/>
                <w:numId w:val="26"/>
              </w:numPr>
              <w:spacing w:before="40" w:after="40" w:line="240" w:lineRule="auto"/>
              <w:ind w:left="366" w:hanging="213"/>
              <w:rPr>
                <w:rFonts w:cs="Calibr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3B0A7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0DE176" w14:textId="4FA2496C" w:rsidR="00C30EA7" w:rsidRPr="00C07CD1" w:rsidRDefault="00034B7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C30EA7" w:rsidRPr="00C07CD1" w14:paraId="628AFCA4" w14:textId="77777777" w:rsidTr="009F3F8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3989150" w14:textId="77777777" w:rsidR="00C30EA7" w:rsidRPr="00C07CD1" w:rsidRDefault="00C30EA7" w:rsidP="00C30EA7">
            <w:pPr>
              <w:pStyle w:val="paragrafo-tabella1"/>
              <w:keepNext/>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F0B97AF" w14:textId="77777777" w:rsidR="00C30EA7" w:rsidRPr="00C07CD1" w:rsidRDefault="00C30EA7" w:rsidP="00C30EA7">
            <w:pPr>
              <w:pStyle w:val="Titolo3"/>
            </w:pPr>
            <w:bookmarkStart w:id="79" w:name="_Toc508897875"/>
            <w:bookmarkStart w:id="80" w:name="_Toc510684271"/>
            <w:r w:rsidRPr="00C07CD1">
              <w:t>Software</w:t>
            </w:r>
            <w:bookmarkEnd w:id="79"/>
            <w:bookmarkEnd w:id="80"/>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AC6E473" w14:textId="77777777" w:rsidR="00C30EA7" w:rsidRPr="00C07CD1" w:rsidRDefault="00C30EA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4</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B36DB61"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4E571620"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0B08B5" w14:textId="77777777" w:rsidR="00C30EA7" w:rsidRPr="00C07CD1" w:rsidRDefault="00C30EA7" w:rsidP="00C30EA7">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59B52A" w14:textId="77777777" w:rsidR="00C30EA7" w:rsidRPr="00C07CD1" w:rsidRDefault="00C30EA7" w:rsidP="00C30EA7">
            <w:pPr>
              <w:keepNext/>
              <w:spacing w:before="60" w:after="60" w:line="240" w:lineRule="auto"/>
              <w:ind w:right="57"/>
              <w:jc w:val="left"/>
              <w:rPr>
                <w:rFonts w:asciiTheme="minorHAnsi" w:hAnsiTheme="minorHAnsi" w:cs="Calibri"/>
                <w:color w:val="FF0000"/>
                <w:sz w:val="20"/>
                <w:szCs w:val="20"/>
              </w:rPr>
            </w:pPr>
            <w:r w:rsidRPr="00C07CD1">
              <w:rPr>
                <w:rFonts w:asciiTheme="minorHAnsi" w:hAnsiTheme="minorHAnsi" w:cs="Calibri"/>
                <w:sz w:val="20"/>
                <w:szCs w:val="20"/>
              </w:rPr>
              <w:t>I software di post-elaborazione inclusi nella fornitura devono essere coerenti con i pacchetti di acquisizione offerti per entrambe le risonanze offerte.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787C295"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409C0E"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FAF9B55"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EE6C1FA"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AC7334" w14:textId="77777777" w:rsidR="00C30EA7" w:rsidRPr="00C07CD1" w:rsidRDefault="00C30EA7" w:rsidP="00C30EA7">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CC7480" w14:textId="77777777" w:rsidR="00C30EA7" w:rsidRPr="00C07CD1" w:rsidRDefault="00C30EA7" w:rsidP="00C30EA7">
            <w:pPr>
              <w:keepNext/>
              <w:spacing w:before="40" w:after="40" w:line="240" w:lineRule="auto"/>
              <w:jc w:val="center"/>
              <w:rPr>
                <w:rFonts w:cs="Calibri"/>
                <w:sz w:val="20"/>
                <w:szCs w:val="20"/>
              </w:rPr>
            </w:pPr>
            <w:r w:rsidRPr="00C07CD1">
              <w:rPr>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9E0779"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9196E8"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5600D73" w14:textId="77777777" w:rsidTr="00604B0A">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F8AD47"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1C6CF6"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58CF010"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E24F5C"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70B4315"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193B1E"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0FDDA78"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B30F13" w14:textId="77777777" w:rsidR="00C30EA7" w:rsidRPr="00C07CD1" w:rsidRDefault="00C30EA7" w:rsidP="00C30EA7">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5631C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C186E1"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73FD44CB"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F0D8F5" w14:textId="77777777" w:rsidR="00C30EA7" w:rsidRPr="00C07CD1" w:rsidRDefault="00C30EA7" w:rsidP="00C30EA7">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C01A3B" w14:textId="77777777" w:rsidR="00C30EA7" w:rsidRPr="00C07CD1" w:rsidRDefault="00C30EA7" w:rsidP="00C30EA7">
            <w:pPr>
              <w:keepNext/>
              <w:spacing w:before="60" w:after="60" w:line="240" w:lineRule="auto"/>
              <w:ind w:right="57"/>
              <w:jc w:val="left"/>
              <w:rPr>
                <w:sz w:val="20"/>
                <w:szCs w:val="20"/>
              </w:rPr>
            </w:pPr>
            <w:r w:rsidRPr="00C07CD1">
              <w:rPr>
                <w:sz w:val="20"/>
                <w:szCs w:val="20"/>
              </w:rPr>
              <w:t>Dovrà essere garantito l’accesso contemporaneo alle post-elaborazioni avanzate in ambito neurologico (inclusi fMRI e DTI) ad almeno 3 utenti.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EBAFA22"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61AED1B"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206D6F0"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707C84"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565D129" w14:textId="77777777" w:rsidR="00C30EA7" w:rsidRPr="00C07CD1" w:rsidRDefault="00C30EA7" w:rsidP="00C30EA7">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15D973" w14:textId="77777777" w:rsidR="00C30EA7" w:rsidRPr="00C07CD1" w:rsidRDefault="00C30EA7" w:rsidP="00C30EA7">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43FC86"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3B8229"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15897561" w14:textId="77777777" w:rsidTr="00604B0A">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452125"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157CF5" w14:textId="77777777" w:rsidR="00C30EA7" w:rsidRPr="00C07CD1" w:rsidRDefault="00C30EA7" w:rsidP="00C30EA7">
            <w:pPr>
              <w:spacing w:before="60" w:after="60" w:line="240" w:lineRule="auto"/>
              <w:ind w:right="57"/>
              <w:jc w:val="left"/>
              <w:rPr>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46787CB"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2D1207B"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BD7EF32"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0002D7"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979DC5A"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07586A" w14:textId="77777777" w:rsidR="00C30EA7" w:rsidRPr="00C07CD1" w:rsidRDefault="00C30EA7" w:rsidP="00C30EA7">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D7ADC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31976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37E34D64" w14:textId="77777777" w:rsidTr="00604B0A">
        <w:trPr>
          <w:cantSplit/>
          <w:trHeight w:val="422"/>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68B792" w14:textId="77777777" w:rsidR="00C30EA7" w:rsidRPr="00C07CD1" w:rsidRDefault="00C30EA7" w:rsidP="00C30EA7">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5731C2" w14:textId="77777777" w:rsidR="00C30EA7" w:rsidRPr="00C07CD1" w:rsidRDefault="00C30EA7" w:rsidP="00C30EA7">
            <w:pPr>
              <w:spacing w:before="60" w:after="60" w:line="240" w:lineRule="auto"/>
              <w:ind w:right="57"/>
              <w:jc w:val="left"/>
              <w:rPr>
                <w:sz w:val="20"/>
                <w:szCs w:val="20"/>
              </w:rPr>
            </w:pPr>
            <w:r w:rsidRPr="00C07CD1">
              <w:rPr>
                <w:sz w:val="20"/>
                <w:szCs w:val="20"/>
              </w:rPr>
              <w:t>Dovrà essere garantito l’accesso contemporaneo alle post-elaborazioni avanzate in ambito cardiologico ad almeno 2 utenti.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51CB187"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8D3378C"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A06D5D8"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3468D19"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49FB274" w14:textId="77777777" w:rsidR="00C30EA7" w:rsidRPr="00C07CD1" w:rsidRDefault="00C30EA7" w:rsidP="00C30EA7">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8DD2B9"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D9E11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9D200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2CC7D056" w14:textId="77777777" w:rsidTr="00604B0A">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1CD7C9"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8F076C" w14:textId="77777777" w:rsidR="00C30EA7" w:rsidRPr="00C07CD1" w:rsidRDefault="00C30EA7" w:rsidP="00C30EA7">
            <w:pPr>
              <w:spacing w:before="60" w:after="60" w:line="240" w:lineRule="auto"/>
              <w:ind w:right="57"/>
              <w:jc w:val="left"/>
              <w:rPr>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91C860F"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4FE6C2"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2547D50"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5841EE"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AE5EF19"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126F4C" w14:textId="77777777" w:rsidR="00C30EA7" w:rsidRPr="00C07CD1" w:rsidRDefault="00C30EA7" w:rsidP="00C30EA7">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44689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6D2241"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029698C7"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039FA" w14:textId="77777777" w:rsidR="00C30EA7" w:rsidRPr="00C07CD1" w:rsidRDefault="00C30EA7" w:rsidP="00C30EA7">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0CF148" w14:textId="77777777" w:rsidR="00C30EA7" w:rsidRPr="00C07CD1" w:rsidRDefault="00C30EA7" w:rsidP="00C30EA7">
            <w:pPr>
              <w:spacing w:before="60" w:after="60" w:line="240" w:lineRule="auto"/>
              <w:ind w:right="57"/>
              <w:jc w:val="left"/>
              <w:rPr>
                <w:sz w:val="20"/>
                <w:szCs w:val="20"/>
              </w:rPr>
            </w:pPr>
            <w:r w:rsidRPr="00C07CD1">
              <w:rPr>
                <w:sz w:val="20"/>
                <w:szCs w:val="20"/>
              </w:rPr>
              <w:t>Dovrà essere garantito l’accesso contemporaneo alle post-elaborazioni avanzate in ambito oncologico ad almeno 3 utenti.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B91193F"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882414D"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81028C0"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EF8184D"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EC937E8" w14:textId="77777777" w:rsidR="00C30EA7" w:rsidRPr="00C07CD1" w:rsidRDefault="00C30EA7" w:rsidP="00C30EA7">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72BBBD"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99104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11A29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80193C2" w14:textId="77777777" w:rsidTr="00604B0A">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6FC6AF"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2610D9" w14:textId="77777777" w:rsidR="00C30EA7" w:rsidRPr="00C07CD1" w:rsidRDefault="00C30EA7" w:rsidP="00C30EA7">
            <w:pPr>
              <w:spacing w:before="60" w:after="60" w:line="240" w:lineRule="auto"/>
              <w:ind w:right="57"/>
              <w:jc w:val="left"/>
              <w:rPr>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4614D8A"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E898E0"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D3D9907"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24583D"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05A0CEE"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AEC819" w14:textId="77777777" w:rsidR="00C30EA7" w:rsidRPr="00C07CD1" w:rsidRDefault="00C30EA7" w:rsidP="00C30EA7">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3F456A"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56E7A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259B2ED6"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8E6C1E" w14:textId="77777777" w:rsidR="00C30EA7" w:rsidRPr="00C07CD1" w:rsidRDefault="00C30EA7" w:rsidP="00C30EA7">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D6914B" w14:textId="77777777" w:rsidR="00C30EA7" w:rsidRPr="00C07CD1" w:rsidRDefault="00C30EA7" w:rsidP="00C30EA7">
            <w:pPr>
              <w:spacing w:before="60" w:after="60" w:line="240" w:lineRule="auto"/>
              <w:ind w:right="57"/>
              <w:jc w:val="left"/>
              <w:rPr>
                <w:sz w:val="20"/>
                <w:szCs w:val="20"/>
              </w:rPr>
            </w:pPr>
            <w:r w:rsidRPr="00C07CD1">
              <w:rPr>
                <w:sz w:val="20"/>
                <w:szCs w:val="20"/>
              </w:rPr>
              <w:t>Dovrà essere garantito l’accesso contemporaneo alle post-elaborazioni avanzate per la prostata ad almeno 2 utenti.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390AE48"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07AD74C"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3A261F8"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951506"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D546E49" w14:textId="77777777" w:rsidR="00C30EA7" w:rsidRPr="00C07CD1" w:rsidRDefault="00C30EA7" w:rsidP="00C30EA7">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179798"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1FA17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817CB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0C540453" w14:textId="77777777" w:rsidTr="00604B0A">
        <w:trPr>
          <w:cantSplit/>
          <w:trHeight w:val="422"/>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608901"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74CD39" w14:textId="77777777" w:rsidR="00C30EA7" w:rsidRPr="00C07CD1" w:rsidRDefault="00C30EA7" w:rsidP="00C30EA7">
            <w:pPr>
              <w:spacing w:before="60" w:after="60" w:line="240" w:lineRule="auto"/>
              <w:ind w:right="57"/>
              <w:jc w:val="left"/>
              <w:rPr>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AF1BFBA"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550901"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4473B50"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BB3EA2"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95EAD23"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24DADB" w14:textId="77777777" w:rsidR="00C30EA7" w:rsidRPr="00C07CD1" w:rsidRDefault="00C30EA7" w:rsidP="00C30EA7">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ECAD7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C6B67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65A5ACE2"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36A3FF" w14:textId="77777777" w:rsidR="00C30EA7" w:rsidRPr="00C07CD1" w:rsidRDefault="00C30EA7" w:rsidP="00C30EA7">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3E17D2" w14:textId="77777777" w:rsidR="00C30EA7" w:rsidRPr="00C07CD1" w:rsidRDefault="00C30EA7" w:rsidP="00C30EA7">
            <w:pPr>
              <w:spacing w:before="60" w:after="60" w:line="240" w:lineRule="auto"/>
              <w:ind w:right="57"/>
              <w:jc w:val="left"/>
              <w:rPr>
                <w:sz w:val="20"/>
                <w:szCs w:val="20"/>
              </w:rPr>
            </w:pPr>
            <w:r w:rsidRPr="00C07CD1">
              <w:rPr>
                <w:sz w:val="20"/>
                <w:szCs w:val="20"/>
              </w:rPr>
              <w:t>Dovrà essere garantito l’accesso contemporaneo alle post-elaborazioni avanzate in ambito addome (inclusa determinazione ferro e grasso epatico) ad almeno 3 utenti.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624B73F"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96AB33"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432B006"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797B09E" w14:textId="77777777" w:rsidR="00C30EA7" w:rsidRPr="00C07CD1" w:rsidRDefault="00C30EA7" w:rsidP="00C30EA7">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15F8074" w14:textId="77777777" w:rsidR="00C30EA7" w:rsidRPr="00C07CD1" w:rsidRDefault="00C30EA7" w:rsidP="00C30EA7">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CFC0EC"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29155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23C0B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1BD7C28A" w14:textId="77777777" w:rsidTr="00604B0A">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E649F9"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B09033" w14:textId="77777777" w:rsidR="00C30EA7" w:rsidRPr="00C07CD1" w:rsidRDefault="00C30EA7" w:rsidP="00C30EA7">
            <w:pPr>
              <w:spacing w:before="60" w:after="60" w:line="240" w:lineRule="auto"/>
              <w:ind w:right="57"/>
              <w:jc w:val="left"/>
              <w:rPr>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098DDF3"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87A2EC"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5820415"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E39D5B"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2186C20"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F8C6B7" w14:textId="77777777" w:rsidR="00C30EA7" w:rsidRPr="00C07CD1" w:rsidRDefault="00C30EA7" w:rsidP="00C30EA7">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EC321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49C358"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49956A18" w14:textId="77777777" w:rsidTr="00604B0A">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4EEB1E" w14:textId="77777777" w:rsidR="00C30EA7" w:rsidRPr="00C07CD1" w:rsidRDefault="00C30EA7" w:rsidP="00C30EA7">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9EC693" w14:textId="77777777" w:rsidR="00C30EA7" w:rsidRPr="00C07CD1" w:rsidRDefault="00C30EA7" w:rsidP="00C30EA7">
            <w:pPr>
              <w:keepNext/>
              <w:spacing w:before="60" w:after="60" w:line="240" w:lineRule="auto"/>
              <w:ind w:right="57"/>
              <w:jc w:val="left"/>
              <w:rPr>
                <w:sz w:val="20"/>
                <w:szCs w:val="20"/>
              </w:rPr>
            </w:pPr>
            <w:r w:rsidRPr="00C07CD1">
              <w:rPr>
                <w:sz w:val="20"/>
                <w:szCs w:val="20"/>
              </w:rPr>
              <w:t>Dovrà essere garantito l’accesso contemporaneo alle post-elaborazioni avanzate in ambito mammella ad almeno 1 utente.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334C5BA"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A923F9F"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79F8270"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D5BEE0F" w14:textId="77777777" w:rsidR="00C30EA7" w:rsidRPr="00C07CD1" w:rsidRDefault="00C30EA7" w:rsidP="00C30EA7">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AC89A74" w14:textId="77777777" w:rsidR="00C30EA7" w:rsidRPr="00C07CD1" w:rsidRDefault="00C30EA7" w:rsidP="00C30EA7">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DA2849" w14:textId="77777777" w:rsidR="00C30EA7" w:rsidRPr="00C07CD1" w:rsidRDefault="00C30EA7" w:rsidP="00C30EA7">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4851AF"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728642"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47C0CD43" w14:textId="77777777" w:rsidTr="00604B0A">
        <w:trPr>
          <w:cantSplit/>
          <w:trHeight w:val="422"/>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13E593"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5AFD7D" w14:textId="77777777" w:rsidR="00C30EA7" w:rsidRPr="00C07CD1" w:rsidRDefault="00C30EA7" w:rsidP="00C30EA7">
            <w:pPr>
              <w:spacing w:before="60" w:after="60" w:line="240" w:lineRule="auto"/>
              <w:ind w:right="57"/>
              <w:jc w:val="left"/>
              <w:rPr>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FBB6A04"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DF11D7"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FBC3EA6"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3BC1C1A"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28EFB52"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4C4584" w14:textId="77777777" w:rsidR="00C30EA7" w:rsidRPr="00C07CD1" w:rsidRDefault="00C30EA7" w:rsidP="00C30EA7">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13B2C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BEE76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17F36ED0" w14:textId="77777777" w:rsidTr="009F3F8E">
        <w:trPr>
          <w:cantSplit/>
          <w:trHeight w:val="2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8F5191" w14:textId="77777777" w:rsidR="00C30EA7" w:rsidRPr="00C07CD1" w:rsidRDefault="00C30EA7" w:rsidP="0007548E">
            <w:pPr>
              <w:pStyle w:val="paragrafo-tabella1"/>
              <w:keepNext/>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38F36D" w14:textId="77777777" w:rsidR="00C30EA7" w:rsidRPr="00C07CD1" w:rsidRDefault="00C30EA7" w:rsidP="0007548E">
            <w:pPr>
              <w:keepNext/>
              <w:spacing w:before="60" w:after="60" w:line="240" w:lineRule="auto"/>
              <w:ind w:right="57"/>
              <w:jc w:val="left"/>
              <w:rPr>
                <w:sz w:val="20"/>
                <w:szCs w:val="20"/>
              </w:rPr>
            </w:pPr>
            <w:r w:rsidRPr="00C07CD1">
              <w:rPr>
                <w:sz w:val="20"/>
                <w:szCs w:val="20"/>
              </w:rPr>
              <w:t>Dovrà essere garantito l’accesso contemporaneo alle post-elaborazioni avanzate in ambito angio-RM ad almeno 3 utenti.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EDF8EF0" w14:textId="77777777" w:rsidR="00C30EA7" w:rsidRPr="00C07CD1" w:rsidRDefault="00C30EA7" w:rsidP="0007548E">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7B6E38" w14:textId="77777777" w:rsidR="00C30EA7" w:rsidRPr="00C07CD1" w:rsidRDefault="00C30EA7" w:rsidP="000754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7403CCD" w14:textId="77777777" w:rsidR="00C30EA7" w:rsidRPr="00C07CD1" w:rsidRDefault="00C30EA7" w:rsidP="000754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66951E0" w14:textId="77777777" w:rsidR="00C30EA7" w:rsidRPr="00C07CD1" w:rsidRDefault="00C30EA7" w:rsidP="0007548E">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176CA35" w14:textId="77777777" w:rsidR="00C30EA7" w:rsidRPr="00C07CD1" w:rsidRDefault="00C30EA7" w:rsidP="0007548E">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37FFD6" w14:textId="77777777" w:rsidR="00C30EA7" w:rsidRPr="00C07CD1" w:rsidRDefault="00C30EA7" w:rsidP="0007548E">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5E9182" w14:textId="77777777" w:rsidR="00C30EA7" w:rsidRPr="00C07CD1" w:rsidRDefault="00C30EA7" w:rsidP="000754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00E239" w14:textId="77777777" w:rsidR="00C30EA7" w:rsidRPr="00C07CD1" w:rsidRDefault="00C30EA7" w:rsidP="0007548E">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4F228D2E" w14:textId="77777777" w:rsidTr="009F3F8E">
        <w:trPr>
          <w:cantSplit/>
          <w:trHeight w:val="2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EEEDB0" w14:textId="77777777" w:rsidR="00C30EA7" w:rsidRPr="00C07CD1" w:rsidRDefault="00C30EA7" w:rsidP="00C30EA7">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2167C2"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19649D4" w14:textId="77777777" w:rsidR="00C30EA7" w:rsidRPr="00C07CD1" w:rsidRDefault="00C30EA7" w:rsidP="00C30EA7">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9B2760" w14:textId="77777777" w:rsidR="00C30EA7" w:rsidRPr="00C07CD1" w:rsidRDefault="00C30EA7" w:rsidP="00C30EA7">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4427426" w14:textId="77777777" w:rsidR="00C30EA7" w:rsidRPr="00C07CD1" w:rsidRDefault="00C30EA7" w:rsidP="00C30EA7">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6ED3C3" w14:textId="77777777" w:rsidR="00C30EA7" w:rsidRPr="00C07CD1" w:rsidRDefault="00C30EA7" w:rsidP="00C30EA7">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ABEA05B" w14:textId="77777777" w:rsidR="00C30EA7" w:rsidRPr="00C07CD1" w:rsidRDefault="00C30EA7" w:rsidP="00C30EA7">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1A8599" w14:textId="77777777" w:rsidR="00C30EA7" w:rsidRPr="00C07CD1" w:rsidRDefault="00C30EA7" w:rsidP="00C30EA7">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83FD7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9EE77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574C9154" w14:textId="77777777" w:rsidTr="00F52669">
        <w:trPr>
          <w:cantSplit/>
          <w:trHeight w:val="1196"/>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8F0C74" w14:textId="77777777" w:rsidR="00C30EA7" w:rsidRPr="00C07CD1" w:rsidRDefault="00C30EA7" w:rsidP="00C30EA7">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DDA9D0" w14:textId="77777777" w:rsidR="00C30EA7" w:rsidRPr="00B02045" w:rsidRDefault="00C30EA7" w:rsidP="00C30EA7">
            <w:pPr>
              <w:spacing w:before="60" w:after="60" w:line="240" w:lineRule="auto"/>
              <w:ind w:right="57"/>
              <w:jc w:val="left"/>
              <w:rPr>
                <w:rFonts w:asciiTheme="minorHAnsi" w:hAnsiTheme="minorHAnsi" w:cs="Calibri"/>
                <w:sz w:val="20"/>
                <w:szCs w:val="20"/>
              </w:rPr>
            </w:pPr>
            <w:r w:rsidRPr="00B02045">
              <w:rPr>
                <w:rFonts w:asciiTheme="minorHAnsi" w:hAnsiTheme="minorHAnsi" w:cs="Calibri"/>
                <w:sz w:val="20"/>
                <w:szCs w:val="20"/>
              </w:rPr>
              <w:t>Software di post-elaborazione.</w:t>
            </w:r>
          </w:p>
        </w:tc>
        <w:tc>
          <w:tcPr>
            <w:tcW w:w="330" w:type="pct"/>
            <w:tcBorders>
              <w:top w:val="single" w:sz="4" w:space="0" w:color="C00000"/>
              <w:left w:val="single" w:sz="4" w:space="0" w:color="C00000"/>
              <w:bottom w:val="single" w:sz="4" w:space="0" w:color="C00000"/>
              <w:right w:val="single" w:sz="4" w:space="0" w:color="C00000"/>
            </w:tcBorders>
            <w:vAlign w:val="center"/>
          </w:tcPr>
          <w:p w14:paraId="07C86B28" w14:textId="77777777" w:rsidR="00C30EA7" w:rsidRPr="00B02045" w:rsidRDefault="00C30EA7" w:rsidP="00C30EA7">
            <w:pPr>
              <w:widowControl w:val="0"/>
              <w:spacing w:line="240" w:lineRule="auto"/>
              <w:jc w:val="center"/>
              <w:rPr>
                <w:rFonts w:cs="Calibri"/>
                <w:color w:val="000000"/>
                <w:sz w:val="20"/>
                <w:szCs w:val="20"/>
              </w:rPr>
            </w:pPr>
            <w:r w:rsidRPr="00B02045">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EC381CC" w14:textId="77777777" w:rsidR="00C30EA7" w:rsidRPr="00B02045" w:rsidRDefault="00C30EA7" w:rsidP="00C30EA7">
            <w:pPr>
              <w:widowControl w:val="0"/>
              <w:spacing w:line="240" w:lineRule="auto"/>
              <w:jc w:val="center"/>
              <w:rPr>
                <w:rFonts w:cs="Calibri"/>
                <w:color w:val="000000"/>
                <w:sz w:val="20"/>
                <w:szCs w:val="20"/>
              </w:rPr>
            </w:pPr>
            <w:r w:rsidRPr="00B02045">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D5745A7" w14:textId="77777777" w:rsidR="00C30EA7" w:rsidRPr="00B02045" w:rsidRDefault="00C30EA7" w:rsidP="00C30EA7">
            <w:pPr>
              <w:widowControl w:val="0"/>
              <w:spacing w:line="240" w:lineRule="auto"/>
              <w:jc w:val="center"/>
              <w:rPr>
                <w:rFonts w:cs="Calibri"/>
                <w:color w:val="000000"/>
                <w:sz w:val="20"/>
                <w:szCs w:val="20"/>
              </w:rPr>
            </w:pPr>
            <w:r w:rsidRPr="00B02045">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817E9A4" w14:textId="77777777" w:rsidR="00C30EA7" w:rsidRPr="00B02045" w:rsidRDefault="00C30EA7" w:rsidP="00C30EA7">
            <w:pPr>
              <w:widowControl w:val="0"/>
              <w:spacing w:line="240" w:lineRule="auto"/>
              <w:jc w:val="center"/>
              <w:rPr>
                <w:rFonts w:cs="Calibri"/>
                <w:color w:val="000000"/>
                <w:sz w:val="20"/>
                <w:szCs w:val="20"/>
              </w:rPr>
            </w:pPr>
            <w:r w:rsidRPr="00B02045">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86B077B" w14:textId="77777777" w:rsidR="00C30EA7" w:rsidRPr="00B02045" w:rsidRDefault="00C30EA7" w:rsidP="00C30EA7">
            <w:pPr>
              <w:spacing w:before="40" w:after="40" w:line="240" w:lineRule="auto"/>
              <w:jc w:val="left"/>
              <w:rPr>
                <w:rFonts w:cs="Calibri"/>
                <w:sz w:val="20"/>
                <w:szCs w:val="20"/>
              </w:rPr>
            </w:pPr>
            <w:r w:rsidRPr="00B02045">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5B89BB" w14:textId="77777777" w:rsidR="00701079" w:rsidRPr="00B02045" w:rsidRDefault="00C30EA7" w:rsidP="00701079">
            <w:pPr>
              <w:spacing w:before="40" w:after="40" w:line="240" w:lineRule="auto"/>
              <w:rPr>
                <w:rFonts w:asciiTheme="minorHAnsi" w:hAnsiTheme="minorHAnsi"/>
                <w:sz w:val="20"/>
                <w:szCs w:val="20"/>
              </w:rPr>
            </w:pPr>
            <w:r w:rsidRPr="00B02045">
              <w:rPr>
                <w:rFonts w:asciiTheme="minorHAnsi" w:hAnsiTheme="minorHAnsi"/>
                <w:sz w:val="20"/>
                <w:szCs w:val="20"/>
              </w:rPr>
              <w:t xml:space="preserve">Con riferimento alle caratteristiche con codice da 7.3.1 a 7.3.8, verrà </w:t>
            </w:r>
            <w:r w:rsidR="00B623D6" w:rsidRPr="00B02045">
              <w:rPr>
                <w:rFonts w:asciiTheme="minorHAnsi" w:hAnsiTheme="minorHAnsi"/>
                <w:sz w:val="20"/>
                <w:szCs w:val="20"/>
              </w:rPr>
              <w:t>effettuata</w:t>
            </w:r>
            <w:r w:rsidR="00701079" w:rsidRPr="00B02045">
              <w:rPr>
                <w:rFonts w:asciiTheme="minorHAnsi" w:hAnsiTheme="minorHAnsi"/>
                <w:sz w:val="20"/>
                <w:szCs w:val="20"/>
              </w:rPr>
              <w:t>,</w:t>
            </w:r>
            <w:r w:rsidR="00B623D6" w:rsidRPr="00B02045">
              <w:rPr>
                <w:rFonts w:asciiTheme="minorHAnsi" w:hAnsiTheme="minorHAnsi"/>
                <w:sz w:val="20"/>
                <w:szCs w:val="20"/>
              </w:rPr>
              <w:t xml:space="preserve"> in fase di </w:t>
            </w:r>
            <w:r w:rsidR="00701079" w:rsidRPr="00B02045">
              <w:rPr>
                <w:rFonts w:asciiTheme="minorHAnsi" w:hAnsiTheme="minorHAnsi"/>
                <w:sz w:val="20"/>
                <w:szCs w:val="20"/>
              </w:rPr>
              <w:t>presentazione,</w:t>
            </w:r>
            <w:r w:rsidR="00B623D6" w:rsidRPr="00B02045">
              <w:rPr>
                <w:rFonts w:asciiTheme="minorHAnsi" w:hAnsiTheme="minorHAnsi"/>
                <w:sz w:val="20"/>
                <w:szCs w:val="20"/>
              </w:rPr>
              <w:t xml:space="preserve"> una prova pratica di </w:t>
            </w:r>
            <w:r w:rsidRPr="00B02045">
              <w:rPr>
                <w:rFonts w:asciiTheme="minorHAnsi" w:hAnsiTheme="minorHAnsi"/>
                <w:sz w:val="20"/>
                <w:szCs w:val="20"/>
              </w:rPr>
              <w:t xml:space="preserve">un sistema di post-elaborazione </w:t>
            </w:r>
            <w:r w:rsidR="00537A82" w:rsidRPr="00B02045">
              <w:rPr>
                <w:rFonts w:asciiTheme="minorHAnsi" w:hAnsiTheme="minorHAnsi"/>
                <w:sz w:val="20"/>
                <w:szCs w:val="20"/>
              </w:rPr>
              <w:t xml:space="preserve">configurato </w:t>
            </w:r>
            <w:r w:rsidR="00701079" w:rsidRPr="00B02045">
              <w:rPr>
                <w:rFonts w:asciiTheme="minorHAnsi" w:hAnsiTheme="minorHAnsi"/>
                <w:sz w:val="20"/>
                <w:szCs w:val="20"/>
              </w:rPr>
              <w:t xml:space="preserve">equivalentemente a quello </w:t>
            </w:r>
            <w:r w:rsidR="00537A82" w:rsidRPr="00B02045">
              <w:rPr>
                <w:rFonts w:asciiTheme="minorHAnsi" w:hAnsiTheme="minorHAnsi"/>
                <w:sz w:val="20"/>
                <w:szCs w:val="20"/>
              </w:rPr>
              <w:t>offert</w:t>
            </w:r>
            <w:r w:rsidR="00701079" w:rsidRPr="00B02045">
              <w:rPr>
                <w:rFonts w:asciiTheme="minorHAnsi" w:hAnsiTheme="minorHAnsi"/>
                <w:sz w:val="20"/>
                <w:szCs w:val="20"/>
              </w:rPr>
              <w:t>o</w:t>
            </w:r>
            <w:r w:rsidRPr="00B02045">
              <w:rPr>
                <w:rFonts w:asciiTheme="minorHAnsi" w:hAnsiTheme="minorHAnsi"/>
                <w:sz w:val="20"/>
                <w:szCs w:val="20"/>
              </w:rPr>
              <w:t>, andando a valutare</w:t>
            </w:r>
            <w:r w:rsidR="00701079" w:rsidRPr="00B02045">
              <w:rPr>
                <w:rFonts w:asciiTheme="minorHAnsi" w:hAnsiTheme="minorHAnsi"/>
                <w:sz w:val="20"/>
                <w:szCs w:val="20"/>
              </w:rPr>
              <w:t>:</w:t>
            </w:r>
          </w:p>
          <w:p w14:paraId="540CA029" w14:textId="6E9E89E8" w:rsidR="00701079" w:rsidRPr="00B02045" w:rsidRDefault="00C30EA7" w:rsidP="00701079">
            <w:pPr>
              <w:pStyle w:val="Paragrafoelenco"/>
              <w:numPr>
                <w:ilvl w:val="0"/>
                <w:numId w:val="42"/>
              </w:numPr>
              <w:spacing w:before="40" w:after="40" w:line="240" w:lineRule="auto"/>
              <w:ind w:left="395" w:hanging="283"/>
              <w:rPr>
                <w:rFonts w:asciiTheme="minorHAnsi" w:hAnsiTheme="minorHAnsi"/>
                <w:sz w:val="20"/>
                <w:szCs w:val="20"/>
              </w:rPr>
            </w:pPr>
            <w:r w:rsidRPr="00B02045">
              <w:rPr>
                <w:rFonts w:asciiTheme="minorHAnsi" w:hAnsiTheme="minorHAnsi"/>
                <w:sz w:val="20"/>
                <w:szCs w:val="20"/>
              </w:rPr>
              <w:t>la completezza dei pacchetti proposti</w:t>
            </w:r>
            <w:r w:rsidR="00701079" w:rsidRPr="00B02045">
              <w:rPr>
                <w:rFonts w:asciiTheme="minorHAnsi" w:hAnsiTheme="minorHAnsi"/>
                <w:sz w:val="20"/>
                <w:szCs w:val="20"/>
              </w:rPr>
              <w:t>;</w:t>
            </w:r>
          </w:p>
          <w:p w14:paraId="0D0AB76E" w14:textId="0301CE28" w:rsidR="00C30EA7" w:rsidRPr="00B02045" w:rsidRDefault="00C30EA7" w:rsidP="00701079">
            <w:pPr>
              <w:pStyle w:val="Paragrafoelenco"/>
              <w:numPr>
                <w:ilvl w:val="0"/>
                <w:numId w:val="42"/>
              </w:numPr>
              <w:spacing w:before="40" w:after="40" w:line="240" w:lineRule="auto"/>
              <w:ind w:left="395" w:hanging="283"/>
              <w:rPr>
                <w:rFonts w:cs="Calibri"/>
                <w:sz w:val="20"/>
                <w:szCs w:val="20"/>
              </w:rPr>
            </w:pPr>
            <w:r w:rsidRPr="00B02045">
              <w:rPr>
                <w:rFonts w:asciiTheme="minorHAnsi" w:hAnsiTheme="minorHAnsi"/>
                <w:sz w:val="20"/>
                <w:szCs w:val="20"/>
              </w:rPr>
              <w:t>la qualità dei tool.</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2B9DD9" w14:textId="77777777" w:rsidR="00C30EA7" w:rsidRPr="00B02045" w:rsidRDefault="00C30EA7" w:rsidP="00C30EA7">
            <w:pPr>
              <w:spacing w:before="40" w:after="40" w:line="240" w:lineRule="auto"/>
              <w:jc w:val="center"/>
              <w:rPr>
                <w:rFonts w:asciiTheme="minorHAnsi" w:hAnsiTheme="minorHAnsi" w:cs="Calibri"/>
                <w:color w:val="000000"/>
                <w:sz w:val="20"/>
                <w:szCs w:val="20"/>
              </w:rPr>
            </w:pPr>
            <w:r w:rsidRPr="00B02045">
              <w:rPr>
                <w:rFonts w:asciiTheme="minorHAnsi" w:hAnsiTheme="minorHAnsi" w:cs="Calibri"/>
                <w:color w:val="000000"/>
                <w:sz w:val="20"/>
                <w:szCs w:val="20"/>
              </w:rPr>
              <w:t>4</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53721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B02045">
              <w:rPr>
                <w:rFonts w:asciiTheme="minorHAnsi" w:hAnsiTheme="minorHAnsi" w:cs="Calibri"/>
                <w:color w:val="000000"/>
                <w:sz w:val="20"/>
                <w:szCs w:val="20"/>
              </w:rPr>
              <w:t>D</w:t>
            </w:r>
          </w:p>
        </w:tc>
      </w:tr>
      <w:tr w:rsidR="00C30EA7" w:rsidRPr="00C07CD1" w14:paraId="6F447A90" w14:textId="77777777" w:rsidTr="00EA76F8">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F702D8A" w14:textId="77777777" w:rsidR="00C30EA7" w:rsidRPr="00C07CD1" w:rsidRDefault="00C30EA7" w:rsidP="00C30EA7">
            <w:pPr>
              <w:pStyle w:val="paragrafo-tabella1"/>
              <w:pageBreakBefore/>
              <w:numPr>
                <w:ilvl w:val="0"/>
                <w:numId w:val="5"/>
              </w:numPr>
              <w:jc w:val="right"/>
              <w:rPr>
                <w:rFonts w:asciiTheme="minorHAnsi" w:hAnsiTheme="minorHAnsi"/>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D8FE1CB" w14:textId="77777777" w:rsidR="00C30EA7" w:rsidRPr="00C07CD1" w:rsidRDefault="00C30EA7" w:rsidP="00C30EA7">
            <w:pPr>
              <w:pStyle w:val="Titolo2"/>
              <w:pageBreakBefore/>
            </w:pPr>
            <w:bookmarkStart w:id="81" w:name="_Toc508897876"/>
            <w:bookmarkStart w:id="82" w:name="_Toc510684272"/>
            <w:r w:rsidRPr="00C07CD1">
              <w:t>POS. 474.122g – CABINA SCHERMATA PER RM 3T (Q.tà 1)</w:t>
            </w:r>
            <w:bookmarkEnd w:id="81"/>
            <w:bookmarkEnd w:id="82"/>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3D620B6" w14:textId="1136C118" w:rsidR="00C30EA7" w:rsidRPr="00C07CD1" w:rsidRDefault="00034B77" w:rsidP="00C30EA7">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8B19241" w14:textId="77777777" w:rsidR="00C30EA7" w:rsidRPr="00C07CD1" w:rsidRDefault="00C30EA7" w:rsidP="00C30EA7">
            <w:pPr>
              <w:pageBreakBefore/>
              <w:spacing w:before="40" w:after="40" w:line="240" w:lineRule="auto"/>
              <w:jc w:val="center"/>
              <w:rPr>
                <w:rFonts w:asciiTheme="minorHAnsi" w:hAnsiTheme="minorHAnsi" w:cs="Calibri"/>
                <w:b/>
                <w:bCs/>
                <w:color w:val="FFFFFF" w:themeColor="background1"/>
                <w:sz w:val="20"/>
                <w:szCs w:val="20"/>
              </w:rPr>
            </w:pPr>
          </w:p>
        </w:tc>
      </w:tr>
      <w:tr w:rsidR="00C30EA7" w:rsidRPr="00C07CD1" w14:paraId="3349493B"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11ED3EF" w14:textId="77777777" w:rsidR="00C30EA7" w:rsidRPr="00C07CD1" w:rsidRDefault="00C30EA7" w:rsidP="00C30EA7">
            <w:pPr>
              <w:pStyle w:val="paragrafo-tabella1"/>
              <w:numPr>
                <w:ilvl w:val="1"/>
                <w:numId w:val="5"/>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6B547C7" w14:textId="77777777" w:rsidR="00C30EA7" w:rsidRPr="00C07CD1" w:rsidRDefault="00C30EA7" w:rsidP="00C30EA7">
            <w:pPr>
              <w:pStyle w:val="Titolo3"/>
            </w:pPr>
            <w:bookmarkStart w:id="83" w:name="_Toc508897877"/>
            <w:bookmarkStart w:id="84" w:name="_Toc510684273"/>
            <w:r w:rsidRPr="00C07CD1">
              <w:t>Classificazione delle aree</w:t>
            </w:r>
            <w:bookmarkEnd w:id="83"/>
            <w:bookmarkEnd w:id="84"/>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38F497F" w14:textId="77777777" w:rsidR="00C30EA7" w:rsidRPr="00C07CD1" w:rsidRDefault="00C30EA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B0393C8"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09B052AE" w14:textId="77777777" w:rsidTr="00EA76F8">
        <w:trPr>
          <w:cantSplit/>
          <w:trHeight w:val="28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8B33A7" w14:textId="77777777" w:rsidR="00C30EA7" w:rsidRPr="00C07CD1" w:rsidRDefault="00C30EA7" w:rsidP="00C30EA7">
            <w:pPr>
              <w:pStyle w:val="paragrafo-tabella1"/>
              <w:keepNext/>
              <w:numPr>
                <w:ilvl w:val="2"/>
                <w:numId w:val="4"/>
              </w:numPr>
              <w:jc w:val="right"/>
              <w:rPr>
                <w:rFonts w:asciiTheme="minorHAnsi" w:hAnsiTheme="minorHAnsi"/>
                <w:szCs w:val="24"/>
                <w:lang w:val="de-DE"/>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4951A2" w14:textId="77777777" w:rsidR="00C30EA7" w:rsidRPr="00C07CD1" w:rsidRDefault="00C30EA7" w:rsidP="00B3692A">
            <w:pPr>
              <w:pStyle w:val="P11"/>
            </w:pPr>
            <w:r w:rsidRPr="00C07CD1">
              <w:t>Vanno rispettate le delimitazioni delle aree riportate nella tavola M-8-D1001 - EBENE +1 GRUNDRISS - PIANO +1 PIANTA.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7CD5DAA"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8F03DF"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594644C"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8D8A54E" w14:textId="77777777" w:rsidR="00C30EA7" w:rsidRPr="00C07CD1" w:rsidRDefault="00C30EA7" w:rsidP="00C30EA7">
            <w:pPr>
              <w:keepNext/>
              <w:widowControl w:val="0"/>
              <w:spacing w:line="240" w:lineRule="auto"/>
              <w:jc w:val="center"/>
              <w:rPr>
                <w:rFonts w:asciiTheme="minorHAnsi" w:hAnsiTheme="minorHAnsi"/>
                <w:color w:val="000000" w:themeColor="text1"/>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A4A782D" w14:textId="77777777" w:rsidR="00C30EA7" w:rsidRPr="00C07CD1" w:rsidRDefault="00C30EA7" w:rsidP="00C30EA7">
            <w:pPr>
              <w:keepNext/>
              <w:spacing w:before="40" w:after="40" w:line="240" w:lineRule="auto"/>
              <w:jc w:val="center"/>
              <w:rPr>
                <w:rFonts w:asciiTheme="minorHAnsi" w:hAnsiTheme="minorHAnsi" w:cs="Calibri"/>
                <w:color w:val="C00000"/>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F14431" w14:textId="77777777" w:rsidR="00C30EA7" w:rsidRPr="00C07CD1" w:rsidRDefault="00C30EA7" w:rsidP="00C30EA7">
            <w:pPr>
              <w:keepNext/>
              <w:spacing w:before="40" w:after="40" w:line="240" w:lineRule="auto"/>
              <w:jc w:val="center"/>
              <w:rPr>
                <w:rFonts w:asciiTheme="minorHAnsi" w:hAnsiTheme="minorHAns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D1F094"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07435F"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37BE5A27" w14:textId="77777777" w:rsidTr="00EA76F8">
        <w:trPr>
          <w:cantSplit/>
          <w:trHeight w:val="28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609568" w14:textId="77777777" w:rsidR="00C30EA7" w:rsidRPr="00C07CD1" w:rsidRDefault="00C30EA7" w:rsidP="00C30EA7">
            <w:pPr>
              <w:pStyle w:val="paragrafo-tabella1"/>
              <w:keepNext/>
              <w:numPr>
                <w:ilvl w:val="2"/>
                <w:numId w:val="4"/>
              </w:numPr>
              <w:jc w:val="right"/>
              <w:rPr>
                <w:rFonts w:asciiTheme="minorHAnsi" w:hAnsiTheme="minorHAnsi"/>
                <w:szCs w:val="24"/>
                <w:lang w:val="de-DE"/>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509977" w14:textId="77777777" w:rsidR="00C30EA7" w:rsidRPr="00C07CD1" w:rsidRDefault="00C30EA7" w:rsidP="00B3692A">
            <w:pPr>
              <w:pStyle w:val="P11"/>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F1C262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5F14BD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4F63EA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CD9F0C" w14:textId="77777777" w:rsidR="00C30EA7" w:rsidRPr="00C07CD1" w:rsidRDefault="00C30EA7" w:rsidP="00C30EA7">
            <w:pPr>
              <w:keepNext/>
              <w:widowControl w:val="0"/>
              <w:spacing w:line="240" w:lineRule="auto"/>
              <w:jc w:val="center"/>
              <w:rPr>
                <w:rFonts w:asciiTheme="minorHAnsi" w:hAnsiTheme="minorHAnsi"/>
                <w:color w:val="000000" w:themeColor="text1"/>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C5B732A" w14:textId="77777777" w:rsidR="00C30EA7" w:rsidRPr="00C07CD1" w:rsidRDefault="00C30EA7" w:rsidP="00C30EA7">
            <w:pPr>
              <w:keepNext/>
              <w:spacing w:before="40" w:after="40" w:line="240" w:lineRule="auto"/>
              <w:jc w:val="center"/>
              <w:rPr>
                <w:rFonts w:asciiTheme="minorHAnsi" w:hAnsiTheme="minorHAnsi" w:cs="Calibri"/>
                <w:color w:val="C00000"/>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5DE9FF" w14:textId="77777777" w:rsidR="00C30EA7" w:rsidRPr="00C07CD1" w:rsidRDefault="00C30EA7" w:rsidP="00C30EA7">
            <w:pPr>
              <w:keepNext/>
              <w:spacing w:before="40" w:after="40" w:line="240" w:lineRule="auto"/>
              <w:jc w:val="center"/>
              <w:rPr>
                <w:rFonts w:asciiTheme="minorHAnsi" w:hAnsiTheme="minorHAns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E6D061"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D4CCB8"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1B02B61F"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C95638F" w14:textId="77777777" w:rsidR="00C30EA7" w:rsidRPr="00C07CD1" w:rsidRDefault="00C30EA7" w:rsidP="00C30EA7">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A19332D" w14:textId="77777777" w:rsidR="00C30EA7" w:rsidRPr="00C07CD1" w:rsidRDefault="00C30EA7" w:rsidP="00C30EA7">
            <w:pPr>
              <w:pStyle w:val="Titolo3"/>
            </w:pPr>
            <w:bookmarkStart w:id="85" w:name="_Toc508897878"/>
            <w:bookmarkStart w:id="86" w:name="_Toc510684274"/>
            <w:r w:rsidRPr="00C07CD1">
              <w:t>Contenimento - schermature aggiuntive</w:t>
            </w:r>
            <w:bookmarkEnd w:id="85"/>
            <w:bookmarkEnd w:id="86"/>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3CD111A" w14:textId="77777777" w:rsidR="00C30EA7" w:rsidRPr="00C07CD1" w:rsidRDefault="00C30EA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D15DE6D"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6F5F2556" w14:textId="77777777" w:rsidTr="00EA76F8">
        <w:trPr>
          <w:cantSplit/>
          <w:trHeight w:val="97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11716B"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38EB85" w14:textId="77777777" w:rsidR="00C30EA7" w:rsidRPr="00C07CD1" w:rsidRDefault="00C30EA7" w:rsidP="00B3692A">
            <w:pPr>
              <w:pStyle w:val="P11"/>
            </w:pPr>
            <w:r w:rsidRPr="00C07CD1">
              <w:t>Il contenimento delle linee isomagnetiche richiesto è riportato nella tavola M-8-D1001 - EBENE +1 GRUNDRISS - PIANO +1 PIANTA. Verso il basso, verso l’alto e su alcune pareti della sala esame sarà necessario prevedere la posatura di schermature magnetiche aggiuntive. La quantità esatta di materiale per ottenere il contenimento indicato viene determinata dalla ditta fornitrice dei tomografi, una volta definiti il campo B</w:t>
            </w:r>
            <w:r w:rsidRPr="00C07CD1">
              <w:rPr>
                <w:vertAlign w:val="subscript"/>
              </w:rPr>
              <w:t>0</w:t>
            </w:r>
            <w:r w:rsidRPr="00C07CD1">
              <w:t xml:space="preserve"> e i modelli.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CAFF20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4E4F6E5"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EE0A5C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4597EB" w14:textId="77777777" w:rsidR="00C30EA7" w:rsidRPr="00C07CD1" w:rsidRDefault="00C30EA7" w:rsidP="00C30EA7">
            <w:pPr>
              <w:keepNext/>
              <w:widowControl w:val="0"/>
              <w:spacing w:line="240" w:lineRule="auto"/>
              <w:jc w:val="center"/>
              <w:rPr>
                <w:rFonts w:asciiTheme="minorHAnsi" w:hAnsiTheme="minorHAnsi"/>
                <w:color w:val="000000" w:themeColor="text1"/>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7E1E22B" w14:textId="77777777" w:rsidR="00C30EA7" w:rsidRPr="00C07CD1" w:rsidRDefault="00C30EA7" w:rsidP="00C30EA7">
            <w:pPr>
              <w:keepNext/>
              <w:spacing w:before="40" w:after="40" w:line="240" w:lineRule="auto"/>
              <w:jc w:val="center"/>
              <w:rPr>
                <w:rFonts w:asciiTheme="minorHAnsi" w:hAnsiTheme="minorHAnsi" w:cs="Calibri"/>
                <w:color w:val="C00000"/>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AE769E" w14:textId="77777777" w:rsidR="00C30EA7" w:rsidRPr="00C07CD1" w:rsidRDefault="00C30EA7" w:rsidP="00C30EA7">
            <w:pPr>
              <w:keepNext/>
              <w:spacing w:before="40" w:after="40" w:line="240" w:lineRule="auto"/>
              <w:jc w:val="center"/>
              <w:rPr>
                <w:rFonts w:asciiTheme="minorHAnsi" w:hAnsiTheme="minorHAns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0973E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B10D7C"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0930B388" w14:textId="77777777" w:rsidTr="00EA76F8">
        <w:trPr>
          <w:cantSplit/>
          <w:trHeight w:val="972"/>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284589"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0064D3" w14:textId="77777777" w:rsidR="00C30EA7" w:rsidRPr="00C07CD1" w:rsidRDefault="00C30EA7" w:rsidP="00C30EA7">
            <w:pPr>
              <w:keepNext/>
              <w:spacing w:before="60" w:after="60" w:line="240" w:lineRule="auto"/>
              <w:ind w:right="57"/>
              <w:jc w:val="left"/>
              <w:rPr>
                <w:rFonts w:asciiTheme="minorHAnsi" w:hAnsiTheme="minorHAns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E28B42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93997A"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B73B36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B6B809" w14:textId="77777777" w:rsidR="00C30EA7" w:rsidRPr="00C07CD1" w:rsidRDefault="00C30EA7" w:rsidP="00C30EA7">
            <w:pPr>
              <w:keepNext/>
              <w:widowControl w:val="0"/>
              <w:spacing w:line="240" w:lineRule="auto"/>
              <w:jc w:val="center"/>
              <w:rPr>
                <w:rFonts w:asciiTheme="minorHAnsi" w:hAnsiTheme="minorHAnsi"/>
                <w:color w:val="000000" w:themeColor="text1"/>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CBEF289" w14:textId="77777777" w:rsidR="00C30EA7" w:rsidRPr="00C07CD1" w:rsidRDefault="00C30EA7" w:rsidP="00C30EA7">
            <w:pPr>
              <w:keepNext/>
              <w:spacing w:before="40" w:after="40" w:line="240" w:lineRule="auto"/>
              <w:jc w:val="center"/>
              <w:rPr>
                <w:rFonts w:asciiTheme="minorHAnsi" w:hAnsiTheme="minorHAnsi" w:cs="Calibri"/>
                <w:color w:val="C00000"/>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6B2D43" w14:textId="77777777" w:rsidR="00C30EA7" w:rsidRPr="00C07CD1" w:rsidRDefault="00C30EA7" w:rsidP="00C30EA7">
            <w:pPr>
              <w:keepNext/>
              <w:spacing w:before="40" w:after="40" w:line="240" w:lineRule="auto"/>
              <w:jc w:val="center"/>
              <w:rPr>
                <w:rFonts w:asciiTheme="minorHAnsi" w:hAnsiTheme="minorHAns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B445B8"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E390A3"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3F95656A"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C64149E" w14:textId="77777777" w:rsidR="00C30EA7" w:rsidRPr="00C07CD1" w:rsidRDefault="00C30EA7" w:rsidP="00C30EA7">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677AB52" w14:textId="77777777" w:rsidR="00C30EA7" w:rsidRPr="00C07CD1" w:rsidRDefault="00C30EA7" w:rsidP="00C30EA7">
            <w:pPr>
              <w:pStyle w:val="Titolo3"/>
            </w:pPr>
            <w:bookmarkStart w:id="87" w:name="_Toc508897879"/>
            <w:bookmarkStart w:id="88" w:name="_Toc510684275"/>
            <w:r w:rsidRPr="00C07CD1">
              <w:t>Rilevatori ferro magnetici</w:t>
            </w:r>
            <w:bookmarkEnd w:id="87"/>
            <w:bookmarkEnd w:id="88"/>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7F42BEE" w14:textId="77777777" w:rsidR="00C30EA7" w:rsidRPr="00C07CD1" w:rsidRDefault="00C30EA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D45F359"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5BF30884" w14:textId="77777777" w:rsidTr="00EA76F8">
        <w:trPr>
          <w:cantSplit/>
          <w:trHeight w:val="36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60634E"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CE9255" w14:textId="77777777" w:rsidR="00C30EA7" w:rsidRPr="00C07CD1" w:rsidRDefault="00C30EA7" w:rsidP="00C30EA7">
            <w:pPr>
              <w:autoSpaceDE w:val="0"/>
              <w:autoSpaceDN w:val="0"/>
              <w:adjustRightInd w:val="0"/>
              <w:spacing w:line="240" w:lineRule="auto"/>
              <w:rPr>
                <w:rFonts w:asciiTheme="minorHAnsi" w:hAnsiTheme="minorHAnsi" w:cs="Calibri"/>
                <w:sz w:val="20"/>
                <w:szCs w:val="20"/>
              </w:rPr>
            </w:pPr>
            <w:r w:rsidRPr="00C07CD1">
              <w:rPr>
                <w:rFonts w:asciiTheme="minorHAnsi" w:hAnsiTheme="minorHAnsi" w:cs="Calibri"/>
                <w:sz w:val="20"/>
                <w:szCs w:val="20"/>
              </w:rPr>
              <w:t>Sistema di rivelazione oggetti ferromagnetici a barra singola da installare in posizione idonea, su proposta del concorrente, nella zona tra spogliatoi e sale magnete.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4D0AF6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E5EB2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37BA7E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9E586E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76713D"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E31903"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43587E"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A6896E"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70499890" w14:textId="77777777" w:rsidTr="00EA76F8">
        <w:trPr>
          <w:cantSplit/>
          <w:trHeight w:val="36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9A9BB4"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540382" w14:textId="77777777" w:rsidR="00C30EA7" w:rsidRPr="00C07CD1" w:rsidRDefault="00C30EA7" w:rsidP="00C30EA7">
            <w:pPr>
              <w:spacing w:before="60" w:after="60" w:line="240" w:lineRule="auto"/>
              <w:ind w:right="57"/>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D17782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68650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7F88B9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11109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AB5D1FD"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4590AE"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CC3EC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910A6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3C8BCE0E" w14:textId="77777777" w:rsidTr="00EA76F8">
        <w:trPr>
          <w:cantSplit/>
          <w:trHeight w:val="336"/>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6EC984"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35BADF" w14:textId="77777777" w:rsidR="00C30EA7" w:rsidRPr="00C07CD1" w:rsidRDefault="00C30EA7" w:rsidP="00C30EA7">
            <w:pPr>
              <w:spacing w:before="60" w:after="60" w:line="240" w:lineRule="auto"/>
              <w:ind w:right="57"/>
              <w:rPr>
                <w:rFonts w:asciiTheme="minorHAnsi" w:hAnsiTheme="minorHAnsi" w:cs="Calibri"/>
                <w:sz w:val="20"/>
                <w:szCs w:val="20"/>
              </w:rPr>
            </w:pPr>
            <w:r w:rsidRPr="00C07CD1">
              <w:rPr>
                <w:rFonts w:asciiTheme="minorHAnsi" w:hAnsiTheme="minorHAnsi" w:cs="Calibri"/>
                <w:sz w:val="20"/>
                <w:szCs w:val="20"/>
              </w:rPr>
              <w:t>Sistema di rivelazione oggetti ferromagnetici a portale (metal detector), da installare sulla porta di accesso alla sala esame.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B4EE8C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D443C1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DC2CBA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50B721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3251E45"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071A35"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850E4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810439"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73674B2A" w14:textId="77777777" w:rsidTr="00EA76F8">
        <w:trPr>
          <w:cantSplit/>
          <w:trHeight w:val="6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6CD6A3"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73061B"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3BDF9F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2AA55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115A7B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CFD84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EA993A8"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9268C6"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CA5E7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97536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3EFC4B9F"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CBB85AA" w14:textId="77777777" w:rsidR="00C30EA7" w:rsidRPr="00C07CD1" w:rsidRDefault="00C30EA7" w:rsidP="00C30EA7">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103AAE5" w14:textId="77777777" w:rsidR="00C30EA7" w:rsidRPr="00C07CD1" w:rsidRDefault="00C30EA7" w:rsidP="00C30EA7">
            <w:pPr>
              <w:pStyle w:val="Titolo3"/>
            </w:pPr>
            <w:bookmarkStart w:id="89" w:name="_Toc508897880"/>
            <w:bookmarkStart w:id="90" w:name="_Toc510684276"/>
            <w:r w:rsidRPr="00C07CD1">
              <w:t>Caratteristiche realizzative cabina schermata</w:t>
            </w:r>
            <w:bookmarkEnd w:id="89"/>
            <w:bookmarkEnd w:id="90"/>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4BFC864" w14:textId="4D299929" w:rsidR="00C30EA7" w:rsidRPr="00C07CD1" w:rsidRDefault="00034B7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C777CD1"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3EF3675A" w14:textId="77777777" w:rsidTr="00EA76F8">
        <w:trPr>
          <w:cantSplit/>
          <w:trHeight w:val="1057"/>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EDE99A"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27A6CB" w14:textId="77777777" w:rsidR="00C30EA7" w:rsidRPr="00C07CD1" w:rsidRDefault="00C30EA7" w:rsidP="00C30EA7">
            <w:pPr>
              <w:keepNext/>
              <w:spacing w:before="60" w:after="60" w:line="240" w:lineRule="auto"/>
              <w:ind w:right="57"/>
              <w:jc w:val="left"/>
              <w:rPr>
                <w:rFonts w:asciiTheme="minorHAnsi" w:hAnsiTheme="minorHAnsi" w:cs="Calibri"/>
                <w:color w:val="FF0000"/>
                <w:sz w:val="20"/>
                <w:szCs w:val="20"/>
              </w:rPr>
            </w:pPr>
            <w:r w:rsidRPr="00C07CD1">
              <w:rPr>
                <w:rFonts w:asciiTheme="minorHAnsi" w:hAnsiTheme="minorHAnsi"/>
                <w:sz w:val="20"/>
                <w:szCs w:val="20"/>
              </w:rPr>
              <w:t>Per le caratteristiche realizzative della cabina schermata si veda l’ALLEGATO TECNICO corrispondente.</w:t>
            </w:r>
          </w:p>
        </w:tc>
        <w:tc>
          <w:tcPr>
            <w:tcW w:w="330" w:type="pct"/>
            <w:tcBorders>
              <w:top w:val="single" w:sz="4" w:space="0" w:color="C00000"/>
              <w:left w:val="single" w:sz="4" w:space="0" w:color="C00000"/>
              <w:bottom w:val="single" w:sz="4" w:space="0" w:color="C00000"/>
              <w:right w:val="single" w:sz="4" w:space="0" w:color="C00000"/>
            </w:tcBorders>
            <w:vAlign w:val="center"/>
          </w:tcPr>
          <w:p w14:paraId="2D36785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lang w:val="de-DE"/>
              </w:rPr>
            </w:pPr>
            <w:r w:rsidRPr="00C07CD1">
              <w:rPr>
                <w:rFonts w:asciiTheme="minorHAnsi" w:hAnsiTheme="minorHAnsi" w:cs="Calibri"/>
                <w:color w:val="000000"/>
                <w:sz w:val="20"/>
                <w:szCs w:val="20"/>
                <w:lang w:val="de-DE"/>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DB2623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lang w:val="de-DE"/>
              </w:rPr>
            </w:pPr>
            <w:r w:rsidRPr="00C07CD1">
              <w:rPr>
                <w:rFonts w:asciiTheme="minorHAnsi" w:hAnsiTheme="minorHAnsi" w:cs="Calibri"/>
                <w:color w:val="000000"/>
                <w:sz w:val="20"/>
                <w:szCs w:val="20"/>
                <w:lang w:val="de-DE"/>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F6F9B72"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lang w:val="de-DE"/>
              </w:rPr>
            </w:pPr>
            <w:r w:rsidRPr="00C07CD1">
              <w:rPr>
                <w:rFonts w:asciiTheme="minorHAnsi" w:hAnsiTheme="minorHAnsi" w:cs="Calibri"/>
                <w:color w:val="000000"/>
                <w:sz w:val="20"/>
                <w:szCs w:val="20"/>
                <w:lang w:val="de-DE"/>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7AB43B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lang w:val="de-DE"/>
              </w:rPr>
            </w:pPr>
            <w:r w:rsidRPr="00C07CD1">
              <w:rPr>
                <w:rFonts w:asciiTheme="minorHAnsi" w:hAnsiTheme="minorHAnsi"/>
                <w:color w:val="000000" w:themeColor="text1"/>
                <w:sz w:val="20"/>
                <w:szCs w:val="20"/>
                <w:lang w:val="de-DE"/>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51EBD8" w14:textId="77777777" w:rsidR="00C30EA7" w:rsidRPr="00C07CD1" w:rsidRDefault="00C30EA7" w:rsidP="00C30EA7">
            <w:pPr>
              <w:spacing w:before="40" w:after="40" w:line="240" w:lineRule="auto"/>
              <w:jc w:val="left"/>
              <w:rPr>
                <w:rFonts w:asciiTheme="minorHAnsi" w:hAnsiTheme="minorHAnsi" w:cs="Calibri"/>
                <w:sz w:val="20"/>
                <w:szCs w:val="20"/>
              </w:rPr>
            </w:pPr>
            <w:r w:rsidRPr="00C07CD1">
              <w:rPr>
                <w:rFonts w:asciiTheme="minorHAnsi" w:hAnsiTheme="minorHAnsi"/>
                <w:sz w:val="20"/>
                <w:szCs w:val="20"/>
              </w:rPr>
              <w:t>Descrivere all’interno dei documenti DOC.b, DOC.c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D19CED" w14:textId="77777777" w:rsidR="00C30EA7" w:rsidRPr="00C07CD1" w:rsidRDefault="00C30EA7" w:rsidP="00C30EA7">
            <w:pPr>
              <w:spacing w:line="240" w:lineRule="auto"/>
              <w:ind w:left="141"/>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7E19AC"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ABB2B3"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0FD94284" w14:textId="77777777" w:rsidTr="00A64037">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6A317DA" w14:textId="77777777" w:rsidR="00C30EA7" w:rsidRPr="00C07CD1" w:rsidRDefault="00C30EA7" w:rsidP="00C30EA7">
            <w:pPr>
              <w:pStyle w:val="paragrafo-tabella1"/>
              <w:pageBreakBefore/>
              <w:numPr>
                <w:ilvl w:val="0"/>
                <w:numId w:val="5"/>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9D6E0EF" w14:textId="77777777" w:rsidR="00C30EA7" w:rsidRPr="00C07CD1" w:rsidRDefault="00C30EA7" w:rsidP="00C30EA7">
            <w:pPr>
              <w:pStyle w:val="Titolo2"/>
              <w:pageBreakBefore/>
            </w:pPr>
            <w:bookmarkStart w:id="91" w:name="_Toc510684277"/>
            <w:r w:rsidRPr="00C07CD1">
              <w:t>POS. 474.222 – TOMOGRAFO A RISONANZA MAGNETICA DA 1.5T (Q.tà 1)</w:t>
            </w:r>
            <w:bookmarkEnd w:id="91"/>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3802064" w14:textId="77777777" w:rsidR="00C30EA7" w:rsidRPr="00C07CD1" w:rsidRDefault="00C30EA7" w:rsidP="00C30EA7">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20</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5678801" w14:textId="77777777" w:rsidR="00C30EA7" w:rsidRPr="00C07CD1" w:rsidRDefault="00C30EA7" w:rsidP="00C30EA7">
            <w:pPr>
              <w:pageBreakBefore/>
              <w:spacing w:before="40" w:after="40" w:line="240" w:lineRule="auto"/>
              <w:jc w:val="center"/>
              <w:rPr>
                <w:rFonts w:asciiTheme="minorHAnsi" w:hAnsiTheme="minorHAnsi" w:cs="Calibri"/>
                <w:b/>
                <w:bCs/>
                <w:color w:val="FFFFFF" w:themeColor="background1"/>
                <w:sz w:val="20"/>
                <w:szCs w:val="20"/>
              </w:rPr>
            </w:pPr>
          </w:p>
        </w:tc>
      </w:tr>
      <w:tr w:rsidR="00C30EA7" w:rsidRPr="00C07CD1" w14:paraId="78922734"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D9859E" w14:textId="77777777" w:rsidR="00C30EA7" w:rsidRPr="00C07CD1" w:rsidRDefault="00C30EA7" w:rsidP="00C30EA7">
            <w:pPr>
              <w:pStyle w:val="paragrafo-tabella1"/>
              <w:numPr>
                <w:ilvl w:val="0"/>
                <w:numId w:val="0"/>
              </w:numPr>
              <w:ind w:left="864"/>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5FE7B2B2" w14:textId="77777777" w:rsidR="00C30EA7" w:rsidRPr="00C07CD1" w:rsidRDefault="00C30EA7" w:rsidP="00B3692A">
            <w:pPr>
              <w:pStyle w:val="P11"/>
            </w:pPr>
            <w:r w:rsidRPr="00C07CD1">
              <w:t>Fornitura e posa in opera di TOMOGRAFO A RISONANZA MAGNETICA DA 1.5T,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BF4EA0"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38228D"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C30EA7" w:rsidRPr="00C07CD1" w14:paraId="464D228E"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9F6E7A2" w14:textId="77777777" w:rsidR="00C30EA7" w:rsidRPr="00C07CD1" w:rsidRDefault="00C30EA7" w:rsidP="00C30EA7">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0210180" w14:textId="77777777" w:rsidR="00C30EA7" w:rsidRPr="00C07CD1" w:rsidRDefault="00C30EA7" w:rsidP="00C30EA7">
            <w:pPr>
              <w:pStyle w:val="Titolo3"/>
            </w:pPr>
            <w:bookmarkStart w:id="92" w:name="_Toc510684278"/>
            <w:r w:rsidRPr="00C07CD1">
              <w:t>Caratteristiche Generali</w:t>
            </w:r>
            <w:bookmarkEnd w:id="92"/>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D43688F" w14:textId="77777777" w:rsidR="00C30EA7" w:rsidRPr="00C07CD1" w:rsidRDefault="00C30EA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E0F26B8"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446653A3" w14:textId="77777777" w:rsidTr="00A64037">
        <w:trPr>
          <w:cantSplit/>
          <w:trHeight w:val="66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3386E4"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CAA27C"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L’intera fornitura dovrà corrispondere allo stato dell'arte nel momento delle installazioni delle macchine richieste (vedi crono programma di gara) e comunque non dovrà essere dal punto di vista tecnico inferiore a quanto richiesto nel presente elenco prestazionale.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7C837B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0EBBC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B45A53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E0217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670E769"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6A99C9"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9A8A69"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BCC88A"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791F395D" w14:textId="77777777" w:rsidTr="00A64037">
        <w:trPr>
          <w:cantSplit/>
          <w:trHeight w:val="666"/>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A377A6"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31D035"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80D3DD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F0B6BD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434795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2093F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8DA3B62"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24FCB7"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FFB15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439E5D"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4ADAB1A1" w14:textId="77777777" w:rsidTr="00CE253E">
        <w:trPr>
          <w:cantSplit/>
          <w:trHeight w:val="787"/>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E89999"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596351"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L’intera fornitura deve essere integrata ai sistemi informativi aziendali (RIS/PACS Siemens) secondo gli standard DICOM 3.0 (non si richiede licenza RIS). </w:t>
            </w:r>
            <w:r w:rsidRPr="00C07CD1">
              <w:rPr>
                <w:rFonts w:asciiTheme="minorHAnsi" w:hAnsiTheme="minorHAnsi" w:cs="Tahoma"/>
                <w:sz w:val="20"/>
                <w:szCs w:val="20"/>
              </w:rPr>
              <w:t xml:space="preserve">Tutto </w:t>
            </w:r>
            <w:r w:rsidRPr="00C07CD1">
              <w:rPr>
                <w:rFonts w:asciiTheme="minorHAnsi" w:hAnsiTheme="minorHAnsi" w:cs="Tahoma"/>
                <w:i/>
                <w:sz w:val="20"/>
                <w:szCs w:val="20"/>
              </w:rPr>
              <w:t xml:space="preserve">l’Hardware </w:t>
            </w:r>
            <w:r w:rsidRPr="00C07CD1">
              <w:rPr>
                <w:rFonts w:asciiTheme="minorHAnsi" w:hAnsiTheme="minorHAnsi" w:cs="Tahoma"/>
                <w:sz w:val="20"/>
                <w:szCs w:val="20"/>
              </w:rPr>
              <w:t xml:space="preserve">ed il </w:t>
            </w:r>
            <w:r w:rsidRPr="00C07CD1">
              <w:rPr>
                <w:rFonts w:asciiTheme="minorHAnsi" w:hAnsiTheme="minorHAnsi" w:cs="Tahoma"/>
                <w:i/>
                <w:sz w:val="20"/>
                <w:szCs w:val="20"/>
              </w:rPr>
              <w:t>Software</w:t>
            </w:r>
            <w:r w:rsidRPr="00C07CD1">
              <w:rPr>
                <w:rFonts w:asciiTheme="minorHAnsi" w:hAnsiTheme="minorHAnsi" w:cs="Tahoma"/>
                <w:sz w:val="20"/>
                <w:szCs w:val="20"/>
              </w:rPr>
              <w:t xml:space="preserve"> necessario per l’integrazione nel sistema RIS/PACS e tutte le attività necessarie per la relativa messa in servizio del collegamento saranno a carico della Ditta aggiudicataria.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343E10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1BE79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F913C5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C59CD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51DE062"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35DD27"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71FAEE"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B46D8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7E2AD43E" w14:textId="77777777" w:rsidTr="00CE253E">
        <w:trPr>
          <w:cantSplit/>
          <w:trHeight w:val="788"/>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DD424F"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459BDA"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278DB2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17C42A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715F88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ED2B0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598F52D"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029152"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8DC5B1"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E5D50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6EECD2BB" w14:textId="77777777" w:rsidTr="00A64037">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1D5924"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F1956B"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L’intera fornitura deve essere fornita con tutte le Classi DICOM 3.0 (Print, Storage, Modality worklist, Query/Retrieve, Performed Procedure Step, Storage Commitment, Send/Receive, Media Recorder, ecc.).</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AFDED7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A8B753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31BFB5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38551E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CA2FD74"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E22760"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0D7EB8"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C3219A"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64972C6" w14:textId="77777777" w:rsidTr="00A64037">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5D3C35"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DB82DD"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538284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F383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3CD585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7C22BA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F11E57C"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9D9FE2"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0B992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FEAD41"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55285AA5"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AC4FFCD" w14:textId="77777777" w:rsidR="00C30EA7" w:rsidRPr="00C07CD1" w:rsidRDefault="00C30EA7" w:rsidP="00C30EA7">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2964E90" w14:textId="77777777" w:rsidR="00C30EA7" w:rsidRPr="00C07CD1" w:rsidRDefault="00C30EA7" w:rsidP="00C30EA7">
            <w:pPr>
              <w:pStyle w:val="Titolo3"/>
            </w:pPr>
            <w:bookmarkStart w:id="93" w:name="_Toc510684279"/>
            <w:r w:rsidRPr="00C07CD1">
              <w:t>Magnete e gantry</w:t>
            </w:r>
            <w:bookmarkEnd w:id="93"/>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B50C426" w14:textId="132BCA0E" w:rsidR="00C30EA7" w:rsidRPr="00C07CD1" w:rsidRDefault="00034B7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1</w:t>
            </w:r>
            <w:r w:rsidR="00C30EA7" w:rsidRPr="00C07CD1">
              <w:rPr>
                <w:rFonts w:asciiTheme="minorHAnsi" w:hAnsiTheme="minorHAnsi" w:cs="Calibri"/>
                <w:b/>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481DDD8"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061BB0A2"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2A481B"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1CF751"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Magnete superconduttivo da 1.5 Tesla.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748D18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9A8EC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764D36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0F894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9119DA4"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D96F60"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9284B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F9A429"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7FE07E81"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53F484"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D8589A"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0CBCE1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AECA8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D9DBE3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79838C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5C5EAB4"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C9C3C5"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68483D"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A826A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79783A42"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621BE3"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D4CB93"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Magnete di alte prestazioni ed idoneo per tutte le tecniche avanzate di RM.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692A6C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1450F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D72200B"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E440E7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3EB5B6B"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1F0B90"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0B582B"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42670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4F819389"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5FDC55"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946127"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35FD87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EFFB85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34F2E5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B2299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F30343"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D10704"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0710F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2214B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3DD302B2"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05CDB4"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B1518D" w14:textId="469FBEF5"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Diametro di apertura del gantry</w:t>
            </w:r>
            <w:r w:rsidR="0061347D" w:rsidRPr="00C07CD1">
              <w:rPr>
                <w:rFonts w:asciiTheme="minorHAnsi" w:hAnsiTheme="minorHAnsi" w:cs="Calibri"/>
                <w:sz w:val="20"/>
                <w:szCs w:val="20"/>
              </w:rPr>
              <w:t>: ≥</w:t>
            </w:r>
            <w:r w:rsidRPr="00C07CD1">
              <w:rPr>
                <w:rFonts w:asciiTheme="minorHAnsi" w:hAnsiTheme="minorHAnsi" w:cs="Calibri"/>
                <w:sz w:val="20"/>
                <w:szCs w:val="20"/>
              </w:rPr>
              <w:t xml:space="preserve"> 70 cm.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3925BEC"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DD547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5FD0F26"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83B0312" w14:textId="77777777" w:rsidR="00C30EA7" w:rsidRPr="00C07CD1" w:rsidRDefault="00C30EA7" w:rsidP="00C30EA7">
            <w:pPr>
              <w:pStyle w:val="Nessunaspaziatura"/>
              <w:keepNext/>
              <w:jc w:val="center"/>
              <w:rPr>
                <w:rFonts w:asciiTheme="minorHAnsi" w:hAnsiTheme="minorHAnsi"/>
                <w:sz w:val="20"/>
                <w:szCs w:val="20"/>
              </w:rPr>
            </w:pPr>
            <w:r w:rsidRPr="00C07CD1">
              <w:rPr>
                <w:rFonts w:asciiTheme="minorHAnsi" w:hAnsiTheme="minorHAns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AF17573"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338131" w14:textId="77777777" w:rsidR="00C30EA7" w:rsidRPr="00C07CD1" w:rsidRDefault="00C30EA7" w:rsidP="00C30EA7">
            <w:pPr>
              <w:keepNext/>
              <w:spacing w:line="240" w:lineRule="auto"/>
              <w:jc w:val="center"/>
              <w:rPr>
                <w:rFonts w:asciiTheme="minorHAnsi" w:hAnsiTheme="minorHAnsi"/>
                <w:sz w:val="20"/>
                <w:szCs w:val="20"/>
              </w:rPr>
            </w:pPr>
            <w:r w:rsidRPr="00C07CD1">
              <w:rPr>
                <w:rFonts w:asciiTheme="minorHAnsi" w:hAnsiTheme="minorHAns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EFE20F"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C02833"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792A88B2"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1B3C28"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DFAE0A"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E24717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7231A5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8B713C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27DFF99" w14:textId="77777777" w:rsidR="00C30EA7" w:rsidRPr="00C07CD1" w:rsidRDefault="00C30EA7" w:rsidP="00C30EA7">
            <w:pPr>
              <w:pStyle w:val="Nessunaspaziatura"/>
              <w:jc w:val="center"/>
              <w:rPr>
                <w:rFonts w:asciiTheme="minorHAnsi" w:hAnsiTheme="minorHAnsi"/>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6C36FAA"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9FB9DA" w14:textId="77777777" w:rsidR="00C30EA7" w:rsidRPr="00C07CD1" w:rsidRDefault="00C30EA7" w:rsidP="00C30EA7">
            <w:pPr>
              <w:spacing w:line="240" w:lineRule="auto"/>
              <w:jc w:val="center"/>
              <w:rPr>
                <w:rFonts w:asciiTheme="minorHAnsi" w:hAnsiTheme="minorHAns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A9CC0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049DE8"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195B60E0"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CB1670"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28B79A"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Raffreddamento con ridotto consumo del criogeno (“0” boil-off).</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E1884F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DB1881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EBDBEBA"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4ADB8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D3E078"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57380F"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0E5EDC"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59D55F"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4106D62E"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A0302A"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649D56"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3F4E38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4C9927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405236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2BA1B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8E718DC"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B178AD"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6F6D0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B55EE8"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0F781064"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536BC4"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5A1BDE"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Tecniche di shimming per ottimizzare l’omogeneità del campo magnetico.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8EBC91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8DA4F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CFD462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79447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6459F6A"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019945"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61DE5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9B3CCA"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47D0AF4"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197B3D"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997B65"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31FC04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208E4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FFE365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789D6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C3C19F1"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BC06FF"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65335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6E534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3F570158"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1A15C5"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C20C51" w14:textId="77777777" w:rsidR="00C30EA7" w:rsidRPr="00C07CD1" w:rsidRDefault="00C30EA7" w:rsidP="00C30EA7">
            <w:pPr>
              <w:spacing w:before="60" w:after="60" w:line="240" w:lineRule="auto"/>
              <w:ind w:right="57"/>
              <w:jc w:val="left"/>
              <w:rPr>
                <w:rFonts w:asciiTheme="minorHAnsi" w:hAnsiTheme="minorHAnsi" w:cs="Calibri"/>
                <w:color w:val="FF0000"/>
                <w:sz w:val="20"/>
                <w:szCs w:val="20"/>
              </w:rPr>
            </w:pPr>
            <w:r w:rsidRPr="00C07CD1">
              <w:rPr>
                <w:rFonts w:asciiTheme="minorHAnsi" w:hAnsiTheme="minorHAnsi" w:cs="Calibri"/>
                <w:sz w:val="20"/>
                <w:szCs w:val="20"/>
              </w:rPr>
              <w:t>Dotato di schermatura attiva, oltre che passiva.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25F72E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2C76B3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7692DB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0CC02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9350BE8"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16BED8"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A405D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7FCFE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4C8C97F4"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DB6A8F"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939E69"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530C6E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B4C9FC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59A972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A5380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B63AA0E"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7FAD6E"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2D46B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FE36E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5E27BF" w:rsidRPr="00C07CD1" w14:paraId="16247AE7" w14:textId="77777777" w:rsidTr="00604B0A">
        <w:trPr>
          <w:cantSplit/>
          <w:trHeight w:val="32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AE3E49" w14:textId="77777777" w:rsidR="005E27BF" w:rsidRPr="00C07CD1" w:rsidRDefault="005E27BF" w:rsidP="00407ABB">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985DC5" w14:textId="77777777" w:rsidR="005E27BF" w:rsidRPr="00C07CD1" w:rsidRDefault="005E27BF" w:rsidP="00407ABB">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Geometria del tunnel tale da causare il minor disagio possibile al paziente durante l’esame.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35233F1" w14:textId="77777777" w:rsidR="005E27BF" w:rsidRPr="00C07CD1" w:rsidRDefault="005E27BF" w:rsidP="00407ABB">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39F9B8A" w14:textId="77777777" w:rsidR="005E27BF" w:rsidRPr="00C07CD1" w:rsidRDefault="005E27BF"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D1EC1B2" w14:textId="77777777" w:rsidR="005E27BF" w:rsidRPr="00C07CD1" w:rsidRDefault="005E27BF" w:rsidP="00407ABB">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FF984DB" w14:textId="77777777" w:rsidR="005E27BF" w:rsidRPr="00C07CD1" w:rsidRDefault="005E27BF" w:rsidP="00407ABB">
            <w:pPr>
              <w:pStyle w:val="Nessunaspaziatura"/>
              <w:jc w:val="center"/>
              <w:rPr>
                <w:rFonts w:asciiTheme="minorHAnsi" w:hAnsiTheme="minorHAnsi"/>
                <w:sz w:val="20"/>
                <w:szCs w:val="20"/>
              </w:rPr>
            </w:pPr>
            <w:r w:rsidRPr="00C07CD1">
              <w:rPr>
                <w:rFonts w:asciiTheme="minorHAnsi" w:hAnsiTheme="minorHAns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6AB26E" w14:textId="77777777" w:rsidR="005E27BF" w:rsidRPr="00C07CD1" w:rsidRDefault="005E27BF" w:rsidP="00407ABB">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4BFCF3" w14:textId="77777777" w:rsidR="005E27BF" w:rsidRPr="00C07CD1" w:rsidRDefault="005E27BF" w:rsidP="00407ABB">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33F210" w14:textId="77777777" w:rsidR="005E27BF" w:rsidRPr="00C07CD1" w:rsidRDefault="005E27BF" w:rsidP="00407ABB">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DA05FD" w14:textId="77777777" w:rsidR="005E27BF" w:rsidRPr="00C07CD1" w:rsidRDefault="005E27BF" w:rsidP="00407ABB">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5E27BF" w:rsidRPr="00C07CD1" w14:paraId="236B277C" w14:textId="77777777" w:rsidTr="00604B0A">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8BA80B" w14:textId="77777777" w:rsidR="005E27BF" w:rsidRPr="00C07CD1" w:rsidRDefault="005E27BF" w:rsidP="00407ABB">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BA6358" w14:textId="77777777" w:rsidR="005E27BF" w:rsidRPr="00C07CD1" w:rsidRDefault="005E27BF" w:rsidP="00407ABB">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1820D66" w14:textId="77777777" w:rsidR="005E27BF" w:rsidRPr="00C07CD1" w:rsidRDefault="005E27BF" w:rsidP="00407ABB">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48C124" w14:textId="77777777" w:rsidR="005E27BF" w:rsidRPr="00C07CD1" w:rsidRDefault="005E27BF" w:rsidP="00407ABB">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326800A" w14:textId="77777777" w:rsidR="005E27BF" w:rsidRPr="00C07CD1" w:rsidRDefault="005E27BF" w:rsidP="00407ABB">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0AA552" w14:textId="77777777" w:rsidR="005E27BF" w:rsidRPr="00C07CD1" w:rsidRDefault="005E27BF" w:rsidP="00407ABB">
            <w:pPr>
              <w:pStyle w:val="Nessunaspaziatura"/>
              <w:jc w:val="center"/>
              <w:rPr>
                <w:rFonts w:asciiTheme="minorHAnsi" w:hAnsiTheme="minorHAnsi"/>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E7522A4" w14:textId="77777777" w:rsidR="005E27BF" w:rsidRPr="00C07CD1" w:rsidRDefault="005E27BF" w:rsidP="00407ABB">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BED50E" w14:textId="77777777" w:rsidR="005E27BF" w:rsidRPr="00C07CD1" w:rsidRDefault="005E27BF" w:rsidP="00407ABB">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004E15" w14:textId="77777777" w:rsidR="005E27BF" w:rsidRPr="00C07CD1" w:rsidRDefault="005E27BF" w:rsidP="00407ABB">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C046DC" w14:textId="77777777" w:rsidR="005E27BF" w:rsidRPr="00C07CD1" w:rsidRDefault="005E27BF" w:rsidP="00407ABB">
            <w:pPr>
              <w:spacing w:before="40" w:after="40" w:line="240" w:lineRule="auto"/>
              <w:jc w:val="center"/>
              <w:rPr>
                <w:rFonts w:asciiTheme="minorHAnsi" w:hAnsiTheme="minorHAnsi" w:cs="Calibri"/>
                <w:color w:val="000000"/>
                <w:sz w:val="20"/>
                <w:szCs w:val="20"/>
              </w:rPr>
            </w:pPr>
          </w:p>
        </w:tc>
      </w:tr>
      <w:tr w:rsidR="00C30EA7" w:rsidRPr="00C07CD1" w14:paraId="67F87975" w14:textId="77777777" w:rsidTr="00A64037">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D69769"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7B8F68"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Valori di stabilità: &lt; 0,2 ppm/h.</w:t>
            </w:r>
          </w:p>
        </w:tc>
        <w:tc>
          <w:tcPr>
            <w:tcW w:w="330" w:type="pct"/>
            <w:tcBorders>
              <w:top w:val="single" w:sz="4" w:space="0" w:color="C00000"/>
              <w:left w:val="single" w:sz="4" w:space="0" w:color="C00000"/>
              <w:bottom w:val="single" w:sz="4" w:space="0" w:color="C00000"/>
              <w:right w:val="single" w:sz="4" w:space="0" w:color="C00000"/>
            </w:tcBorders>
            <w:vAlign w:val="center"/>
          </w:tcPr>
          <w:p w14:paraId="563950B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FDA3E5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29682D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3268066" w14:textId="77777777" w:rsidR="00C30EA7" w:rsidRPr="00C07CD1" w:rsidRDefault="00C30EA7" w:rsidP="00C30EA7">
            <w:pPr>
              <w:pStyle w:val="Nessunaspaziatura"/>
              <w:jc w:val="center"/>
              <w:rPr>
                <w:rFonts w:asciiTheme="minorHAnsi" w:hAnsiTheme="minorHAnsi"/>
                <w:sz w:val="20"/>
                <w:szCs w:val="20"/>
              </w:rPr>
            </w:pPr>
            <w:r w:rsidRPr="00C07CD1">
              <w:rPr>
                <w:rFonts w:asciiTheme="minorHAnsi" w:hAnsiTheme="minorHAnsi"/>
                <w:sz w:val="20"/>
                <w:szCs w:val="20"/>
              </w:rPr>
              <w:t>ppm/h</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187A0E"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0F635A" w14:textId="77777777" w:rsidR="00C30EA7" w:rsidRPr="00C07CD1" w:rsidRDefault="00C30EA7" w:rsidP="00C30EA7">
            <w:pPr>
              <w:spacing w:line="240" w:lineRule="auto"/>
              <w:rPr>
                <w:rFonts w:asciiTheme="minorHAnsi" w:hAnsiTheme="minorHAnsi"/>
                <w:color w:val="000000"/>
                <w:sz w:val="20"/>
                <w:szCs w:val="20"/>
              </w:rPr>
            </w:pPr>
            <w:r w:rsidRPr="00C07CD1">
              <w:rPr>
                <w:rFonts w:asciiTheme="minorHAnsi" w:hAnsiTheme="minorHAnsi"/>
                <w:color w:val="000000"/>
                <w:sz w:val="20"/>
                <w:szCs w:val="20"/>
              </w:rPr>
              <w:t xml:space="preserve">Verrà assegnato il punteggio massimo all’offerente che indicherà il </w:t>
            </w:r>
            <w:r w:rsidRPr="00C07CD1">
              <w:rPr>
                <w:rFonts w:asciiTheme="minorHAnsi" w:hAnsiTheme="minorHAnsi"/>
                <w:b/>
                <w:color w:val="000000"/>
                <w:sz w:val="20"/>
                <w:szCs w:val="20"/>
              </w:rPr>
              <w:t>valore più basso</w:t>
            </w:r>
            <w:r w:rsidRPr="00C07CD1">
              <w:rPr>
                <w:rFonts w:asciiTheme="minorHAnsi" w:hAnsiTheme="minorHAnsi"/>
                <w:color w:val="000000"/>
                <w:sz w:val="20"/>
                <w:szCs w:val="20"/>
              </w:rPr>
              <w:t>, mentre agli altri offerenti verrà assegnato un punteggio proporzionale:</w:t>
            </w:r>
          </w:p>
          <w:p w14:paraId="46632C44" w14:textId="77777777" w:rsidR="00C30EA7" w:rsidRPr="00C07CD1" w:rsidRDefault="00C30EA7" w:rsidP="00C30EA7">
            <w:pPr>
              <w:keepNext/>
              <w:keepLines/>
              <w:spacing w:line="240" w:lineRule="auto"/>
              <w:rPr>
                <w:rFonts w:asciiTheme="minorHAnsi" w:hAnsiTheme="minorHAnsi"/>
                <w:color w:val="000000"/>
                <w:sz w:val="20"/>
                <w:szCs w:val="20"/>
              </w:rPr>
            </w:pPr>
            <w:r w:rsidRPr="00C07CD1">
              <w:rPr>
                <w:rFonts w:asciiTheme="minorHAnsi" w:hAnsiTheme="minorHAnsi"/>
                <w:color w:val="000000"/>
                <w:sz w:val="20"/>
                <w:szCs w:val="20"/>
              </w:rPr>
              <w:t>P</w:t>
            </w:r>
            <w:r w:rsidRPr="00C07CD1">
              <w:rPr>
                <w:rFonts w:asciiTheme="minorHAnsi" w:hAnsiTheme="minorHAnsi"/>
                <w:color w:val="000000"/>
                <w:sz w:val="20"/>
                <w:szCs w:val="20"/>
                <w:vertAlign w:val="subscript"/>
              </w:rPr>
              <w:t>i</w:t>
            </w:r>
            <w:r w:rsidRPr="00C07CD1">
              <w:rPr>
                <w:rFonts w:asciiTheme="minorHAnsi" w:hAnsiTheme="minorHAnsi"/>
                <w:color w:val="000000"/>
                <w:sz w:val="20"/>
                <w:szCs w:val="20"/>
              </w:rPr>
              <w:t xml:space="preserve"> = P</w:t>
            </w:r>
            <w:r w:rsidRPr="00C07CD1">
              <w:rPr>
                <w:rFonts w:asciiTheme="minorHAnsi" w:hAnsiTheme="minorHAnsi"/>
                <w:color w:val="000000"/>
                <w:sz w:val="20"/>
                <w:szCs w:val="20"/>
                <w:vertAlign w:val="subscript"/>
              </w:rPr>
              <w:t>Max</w:t>
            </w:r>
            <w:r w:rsidRPr="00C07CD1">
              <w:rPr>
                <w:rFonts w:asciiTheme="minorHAnsi" w:hAnsiTheme="minorHAnsi"/>
                <w:color w:val="000000"/>
                <w:sz w:val="20"/>
                <w:szCs w:val="20"/>
              </w:rPr>
              <w:t xml:space="preserve"> x V</w:t>
            </w:r>
            <w:r w:rsidRPr="00C07CD1">
              <w:rPr>
                <w:rFonts w:asciiTheme="minorHAnsi" w:hAnsiTheme="minorHAnsi"/>
                <w:color w:val="000000"/>
                <w:sz w:val="20"/>
                <w:szCs w:val="20"/>
                <w:vertAlign w:val="subscript"/>
              </w:rPr>
              <w:t>min</w:t>
            </w:r>
            <w:r w:rsidRPr="00C07CD1">
              <w:rPr>
                <w:rFonts w:asciiTheme="minorHAnsi" w:hAnsiTheme="minorHAnsi"/>
                <w:color w:val="000000"/>
                <w:sz w:val="20"/>
                <w:szCs w:val="20"/>
              </w:rPr>
              <w:t>/V</w:t>
            </w:r>
            <w:r w:rsidRPr="00C07CD1">
              <w:rPr>
                <w:rFonts w:asciiTheme="minorHAnsi" w:hAnsiTheme="minorHAnsi"/>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A60BD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0.6</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21F67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76447F34" w14:textId="77777777" w:rsidTr="00A64037">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587BFC"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993D66" w14:textId="578611D0" w:rsidR="00C30EA7" w:rsidRPr="00C07CD1" w:rsidRDefault="00C30EA7" w:rsidP="003C01F9">
            <w:pPr>
              <w:pStyle w:val="Nessunaspaziatura"/>
              <w:rPr>
                <w:rFonts w:asciiTheme="minorHAnsi" w:hAnsiTheme="minorHAnsi"/>
                <w:color w:val="000000"/>
                <w:sz w:val="20"/>
                <w:szCs w:val="20"/>
              </w:rPr>
            </w:pPr>
            <w:r w:rsidRPr="00C07CD1">
              <w:rPr>
                <w:rFonts w:asciiTheme="minorHAnsi" w:hAnsiTheme="minorHAnsi"/>
                <w:color w:val="000000"/>
                <w:sz w:val="20"/>
                <w:szCs w:val="20"/>
              </w:rPr>
              <w:t>Omogeneità per 50 cm DSV, garantita.</w:t>
            </w:r>
          </w:p>
        </w:tc>
        <w:tc>
          <w:tcPr>
            <w:tcW w:w="330" w:type="pct"/>
            <w:tcBorders>
              <w:top w:val="single" w:sz="4" w:space="0" w:color="C00000"/>
              <w:left w:val="single" w:sz="4" w:space="0" w:color="C00000"/>
              <w:bottom w:val="single" w:sz="4" w:space="0" w:color="C00000"/>
              <w:right w:val="single" w:sz="4" w:space="0" w:color="C00000"/>
            </w:tcBorders>
            <w:vAlign w:val="center"/>
          </w:tcPr>
          <w:p w14:paraId="2CD55D8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070E37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5D368F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A6F3EB9" w14:textId="77777777" w:rsidR="00C30EA7" w:rsidRPr="00C07CD1" w:rsidRDefault="00C30EA7" w:rsidP="00C30EA7">
            <w:pPr>
              <w:pStyle w:val="Nessunaspaziatura"/>
              <w:jc w:val="center"/>
              <w:rPr>
                <w:rFonts w:asciiTheme="minorHAnsi" w:hAnsiTheme="minorHAnsi"/>
                <w:color w:val="000000"/>
                <w:sz w:val="20"/>
                <w:szCs w:val="20"/>
              </w:rPr>
            </w:pPr>
            <w:r w:rsidRPr="00C07CD1">
              <w:rPr>
                <w:rFonts w:asciiTheme="minorHAnsi" w:hAnsiTheme="minorHAnsi"/>
                <w:color w:val="000000"/>
                <w:sz w:val="20"/>
                <w:szCs w:val="20"/>
              </w:rPr>
              <w:t>ppm,</w:t>
            </w:r>
          </w:p>
          <w:p w14:paraId="08C61B5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olor w:val="000000"/>
                <w:sz w:val="20"/>
                <w:szCs w:val="20"/>
              </w:rPr>
              <w:t>utilizzando il metodo della deviazione standard V-RMS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314CF06"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56E5E8" w14:textId="6515A62C" w:rsidR="00C30EA7" w:rsidRPr="00C07CD1" w:rsidRDefault="00C30EA7" w:rsidP="003C01F9">
            <w:pPr>
              <w:spacing w:line="240" w:lineRule="auto"/>
              <w:rPr>
                <w:rFonts w:asciiTheme="minorHAnsi" w:hAnsiTheme="minorHAnsi"/>
                <w:color w:val="000000"/>
                <w:sz w:val="20"/>
                <w:szCs w:val="20"/>
              </w:rPr>
            </w:pPr>
            <w:r w:rsidRPr="00C07CD1">
              <w:rPr>
                <w:rFonts w:asciiTheme="minorHAnsi" w:hAnsiTheme="minorHAnsi"/>
                <w:color w:val="000000"/>
                <w:sz w:val="20"/>
                <w:szCs w:val="20"/>
              </w:rPr>
              <w:t xml:space="preserve">Verrà assegnato il punteggio massimo all’offerente che indicherà il </w:t>
            </w:r>
            <w:r w:rsidRPr="00C07CD1">
              <w:rPr>
                <w:rFonts w:asciiTheme="minorHAnsi" w:hAnsiTheme="minorHAnsi"/>
                <w:b/>
                <w:color w:val="000000"/>
                <w:sz w:val="20"/>
                <w:szCs w:val="20"/>
              </w:rPr>
              <w:t>valore più basso</w:t>
            </w:r>
            <w:r w:rsidRPr="00C07CD1">
              <w:rPr>
                <w:rFonts w:asciiTheme="minorHAnsi" w:hAnsiTheme="minorHAnsi"/>
                <w:color w:val="000000"/>
                <w:sz w:val="20"/>
                <w:szCs w:val="20"/>
              </w:rPr>
              <w:t>, mentre agli altri offerenti verrà assegnato un punteggio proporzionale:</w:t>
            </w:r>
          </w:p>
          <w:p w14:paraId="60BECF1E" w14:textId="76C7C38C" w:rsidR="00C30EA7" w:rsidRPr="00C07CD1" w:rsidRDefault="00C30EA7" w:rsidP="003C01F9">
            <w:pPr>
              <w:spacing w:line="240" w:lineRule="auto"/>
              <w:rPr>
                <w:rFonts w:asciiTheme="minorHAnsi" w:hAnsiTheme="minorHAnsi"/>
                <w:sz w:val="20"/>
                <w:szCs w:val="20"/>
              </w:rPr>
            </w:pPr>
            <w:r w:rsidRPr="00C07CD1">
              <w:rPr>
                <w:rFonts w:asciiTheme="minorHAnsi" w:hAnsiTheme="minorHAnsi"/>
                <w:color w:val="000000"/>
                <w:sz w:val="20"/>
                <w:szCs w:val="20"/>
              </w:rPr>
              <w:t>P</w:t>
            </w:r>
            <w:r w:rsidRPr="00C07CD1">
              <w:rPr>
                <w:rFonts w:asciiTheme="minorHAnsi" w:hAnsiTheme="minorHAnsi"/>
                <w:color w:val="000000"/>
                <w:sz w:val="20"/>
                <w:szCs w:val="20"/>
                <w:vertAlign w:val="subscript"/>
              </w:rPr>
              <w:t>i</w:t>
            </w:r>
            <w:r w:rsidRPr="00C07CD1">
              <w:rPr>
                <w:rFonts w:asciiTheme="minorHAnsi" w:hAnsiTheme="minorHAnsi"/>
                <w:color w:val="000000"/>
                <w:sz w:val="20"/>
                <w:szCs w:val="20"/>
              </w:rPr>
              <w:t xml:space="preserve"> = P</w:t>
            </w:r>
            <w:r w:rsidRPr="00C07CD1">
              <w:rPr>
                <w:rFonts w:asciiTheme="minorHAnsi" w:hAnsiTheme="minorHAnsi"/>
                <w:color w:val="000000"/>
                <w:sz w:val="20"/>
                <w:szCs w:val="20"/>
                <w:vertAlign w:val="subscript"/>
              </w:rPr>
              <w:t>Max</w:t>
            </w:r>
            <w:r w:rsidRPr="00C07CD1">
              <w:rPr>
                <w:rFonts w:asciiTheme="minorHAnsi" w:hAnsiTheme="minorHAnsi"/>
                <w:color w:val="000000"/>
                <w:sz w:val="20"/>
                <w:szCs w:val="20"/>
              </w:rPr>
              <w:t xml:space="preserve"> x V</w:t>
            </w:r>
            <w:r w:rsidRPr="00C07CD1">
              <w:rPr>
                <w:rFonts w:asciiTheme="minorHAnsi" w:hAnsiTheme="minorHAnsi"/>
                <w:color w:val="000000"/>
                <w:sz w:val="20"/>
                <w:szCs w:val="20"/>
                <w:vertAlign w:val="subscript"/>
              </w:rPr>
              <w:t>min</w:t>
            </w:r>
            <w:r w:rsidRPr="00C07CD1">
              <w:rPr>
                <w:rFonts w:asciiTheme="minorHAnsi" w:hAnsiTheme="minorHAnsi"/>
                <w:color w:val="000000"/>
                <w:sz w:val="20"/>
                <w:szCs w:val="20"/>
              </w:rPr>
              <w:t>/V</w:t>
            </w:r>
            <w:r w:rsidRPr="00C07CD1">
              <w:rPr>
                <w:rFonts w:asciiTheme="minorHAnsi" w:hAnsiTheme="minorHAnsi"/>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1CA9F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B00F37" w14:textId="086BC176" w:rsidR="00C30EA7" w:rsidRPr="00C07CD1" w:rsidRDefault="00224F2C"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45B66CE1" w14:textId="77777777" w:rsidTr="00A64037">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D0E002"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2E78C8" w14:textId="77777777" w:rsidR="00C30EA7" w:rsidRPr="00C07CD1" w:rsidRDefault="00C30EA7" w:rsidP="00C30EA7">
            <w:pPr>
              <w:pStyle w:val="Nessunaspaziatura"/>
              <w:rPr>
                <w:rFonts w:asciiTheme="minorHAnsi" w:hAnsiTheme="minorHAnsi"/>
                <w:color w:val="000000"/>
                <w:sz w:val="20"/>
                <w:szCs w:val="20"/>
              </w:rPr>
            </w:pPr>
            <w:r w:rsidRPr="00C07CD1">
              <w:rPr>
                <w:rFonts w:asciiTheme="minorHAnsi" w:hAnsiTheme="minorHAnsi"/>
                <w:color w:val="000000"/>
                <w:sz w:val="20"/>
                <w:szCs w:val="20"/>
              </w:rPr>
              <w:t>Omogeneità per 45 cm DSV, garantita.</w:t>
            </w:r>
          </w:p>
        </w:tc>
        <w:tc>
          <w:tcPr>
            <w:tcW w:w="330" w:type="pct"/>
            <w:tcBorders>
              <w:top w:val="single" w:sz="4" w:space="0" w:color="C00000"/>
              <w:left w:val="single" w:sz="4" w:space="0" w:color="C00000"/>
              <w:bottom w:val="single" w:sz="4" w:space="0" w:color="C00000"/>
              <w:right w:val="single" w:sz="4" w:space="0" w:color="C00000"/>
            </w:tcBorders>
            <w:vAlign w:val="center"/>
          </w:tcPr>
          <w:p w14:paraId="75DC522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04825D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AE07F3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17C960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ppm,</w:t>
            </w:r>
          </w:p>
          <w:p w14:paraId="0395585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utilizzando il metodo della deviazione standard V-RMS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36B3031"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2483D2" w14:textId="77777777" w:rsidR="00C30EA7" w:rsidRPr="00C07CD1" w:rsidRDefault="00C30EA7" w:rsidP="00C30EA7">
            <w:pPr>
              <w:spacing w:line="240" w:lineRule="auto"/>
              <w:rPr>
                <w:rFonts w:asciiTheme="minorHAnsi" w:hAnsiTheme="minorHAnsi"/>
                <w:color w:val="000000"/>
                <w:sz w:val="20"/>
                <w:szCs w:val="20"/>
              </w:rPr>
            </w:pPr>
            <w:r w:rsidRPr="00C07CD1">
              <w:rPr>
                <w:rFonts w:asciiTheme="minorHAnsi" w:hAnsiTheme="minorHAnsi"/>
                <w:color w:val="000000"/>
                <w:sz w:val="20"/>
                <w:szCs w:val="20"/>
              </w:rPr>
              <w:t xml:space="preserve">Verrà assegnato il punteggio massimo all’offerente che indicherà il </w:t>
            </w:r>
            <w:r w:rsidRPr="00C07CD1">
              <w:rPr>
                <w:rFonts w:asciiTheme="minorHAnsi" w:hAnsiTheme="minorHAnsi"/>
                <w:b/>
                <w:color w:val="000000"/>
                <w:sz w:val="20"/>
                <w:szCs w:val="20"/>
              </w:rPr>
              <w:t>valore più basso</w:t>
            </w:r>
            <w:r w:rsidRPr="00C07CD1">
              <w:rPr>
                <w:rFonts w:asciiTheme="minorHAnsi" w:hAnsiTheme="minorHAnsi"/>
                <w:color w:val="000000"/>
                <w:sz w:val="20"/>
                <w:szCs w:val="20"/>
              </w:rPr>
              <w:t>, mentre agli altri offerenti verrà assegnato un punteggio proporzionale:</w:t>
            </w:r>
          </w:p>
          <w:p w14:paraId="1DE1D5B9"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color w:val="000000"/>
                <w:sz w:val="20"/>
                <w:szCs w:val="20"/>
              </w:rPr>
              <w:t>P</w:t>
            </w:r>
            <w:r w:rsidRPr="00C07CD1">
              <w:rPr>
                <w:rFonts w:asciiTheme="minorHAnsi" w:hAnsiTheme="minorHAnsi"/>
                <w:color w:val="000000"/>
                <w:sz w:val="20"/>
                <w:szCs w:val="20"/>
                <w:vertAlign w:val="subscript"/>
              </w:rPr>
              <w:t>i</w:t>
            </w:r>
            <w:r w:rsidRPr="00C07CD1">
              <w:rPr>
                <w:rFonts w:asciiTheme="minorHAnsi" w:hAnsiTheme="minorHAnsi"/>
                <w:color w:val="000000"/>
                <w:sz w:val="20"/>
                <w:szCs w:val="20"/>
              </w:rPr>
              <w:t xml:space="preserve"> = P</w:t>
            </w:r>
            <w:r w:rsidRPr="00C07CD1">
              <w:rPr>
                <w:rFonts w:asciiTheme="minorHAnsi" w:hAnsiTheme="minorHAnsi"/>
                <w:color w:val="000000"/>
                <w:sz w:val="20"/>
                <w:szCs w:val="20"/>
                <w:vertAlign w:val="subscript"/>
              </w:rPr>
              <w:t>Max</w:t>
            </w:r>
            <w:r w:rsidRPr="00C07CD1">
              <w:rPr>
                <w:rFonts w:asciiTheme="minorHAnsi" w:hAnsiTheme="minorHAnsi"/>
                <w:color w:val="000000"/>
                <w:sz w:val="20"/>
                <w:szCs w:val="20"/>
              </w:rPr>
              <w:t xml:space="preserve"> x V</w:t>
            </w:r>
            <w:r w:rsidRPr="00C07CD1">
              <w:rPr>
                <w:rFonts w:asciiTheme="minorHAnsi" w:hAnsiTheme="minorHAnsi"/>
                <w:color w:val="000000"/>
                <w:sz w:val="20"/>
                <w:szCs w:val="20"/>
                <w:vertAlign w:val="subscript"/>
              </w:rPr>
              <w:t>min</w:t>
            </w:r>
            <w:r w:rsidRPr="00C07CD1">
              <w:rPr>
                <w:rFonts w:asciiTheme="minorHAnsi" w:hAnsiTheme="minorHAnsi"/>
                <w:color w:val="000000"/>
                <w:sz w:val="20"/>
                <w:szCs w:val="20"/>
              </w:rPr>
              <w:t>/V</w:t>
            </w:r>
            <w:r w:rsidRPr="00C07CD1">
              <w:rPr>
                <w:rFonts w:asciiTheme="minorHAnsi" w:hAnsiTheme="minorHAnsi"/>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D0EA2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B3D31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2B78F4F9" w14:textId="77777777" w:rsidTr="00A64037">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7BC4D1"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3A2791" w14:textId="77777777" w:rsidR="00C30EA7" w:rsidRPr="00C07CD1" w:rsidRDefault="00C30EA7" w:rsidP="00C30EA7">
            <w:pPr>
              <w:pStyle w:val="Nessunaspaziatura"/>
              <w:rPr>
                <w:rFonts w:asciiTheme="minorHAnsi" w:hAnsiTheme="minorHAnsi"/>
                <w:color w:val="000000"/>
                <w:sz w:val="20"/>
                <w:szCs w:val="20"/>
              </w:rPr>
            </w:pPr>
            <w:r w:rsidRPr="00C07CD1">
              <w:rPr>
                <w:rFonts w:asciiTheme="minorHAnsi" w:hAnsiTheme="minorHAnsi"/>
                <w:color w:val="000000"/>
                <w:sz w:val="20"/>
                <w:szCs w:val="20"/>
              </w:rPr>
              <w:t>Omogeneità per 40 cm DSV, garantita.</w:t>
            </w:r>
          </w:p>
        </w:tc>
        <w:tc>
          <w:tcPr>
            <w:tcW w:w="330" w:type="pct"/>
            <w:tcBorders>
              <w:top w:val="single" w:sz="4" w:space="0" w:color="C00000"/>
              <w:left w:val="single" w:sz="4" w:space="0" w:color="C00000"/>
              <w:bottom w:val="single" w:sz="4" w:space="0" w:color="C00000"/>
              <w:right w:val="single" w:sz="4" w:space="0" w:color="C00000"/>
            </w:tcBorders>
            <w:vAlign w:val="center"/>
          </w:tcPr>
          <w:p w14:paraId="0F0CD4E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A4F4EC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4F8DBAA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B3E5F7B" w14:textId="77777777" w:rsidR="00C30EA7" w:rsidRPr="00C07CD1" w:rsidRDefault="00C30EA7" w:rsidP="00C30EA7">
            <w:pPr>
              <w:pStyle w:val="Nessunaspaziatura"/>
              <w:jc w:val="center"/>
              <w:rPr>
                <w:rFonts w:asciiTheme="minorHAnsi" w:hAnsiTheme="minorHAnsi"/>
                <w:color w:val="000000"/>
                <w:sz w:val="20"/>
                <w:szCs w:val="20"/>
              </w:rPr>
            </w:pPr>
            <w:r w:rsidRPr="00C07CD1">
              <w:rPr>
                <w:rFonts w:asciiTheme="minorHAnsi" w:hAnsiTheme="minorHAnsi"/>
                <w:color w:val="000000"/>
                <w:sz w:val="20"/>
                <w:szCs w:val="20"/>
              </w:rPr>
              <w:t>ppm,</w:t>
            </w:r>
          </w:p>
          <w:p w14:paraId="72E197B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olor w:val="000000"/>
                <w:sz w:val="20"/>
                <w:szCs w:val="20"/>
              </w:rPr>
              <w:t>utilizzando il metodo della deviazione standard V-RMS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3875EB7"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4974B7" w14:textId="77777777" w:rsidR="00C30EA7" w:rsidRPr="00C07CD1" w:rsidRDefault="00C30EA7" w:rsidP="00C30EA7">
            <w:pPr>
              <w:spacing w:line="240" w:lineRule="auto"/>
              <w:rPr>
                <w:rFonts w:asciiTheme="minorHAnsi" w:hAnsiTheme="minorHAnsi"/>
                <w:color w:val="000000"/>
                <w:sz w:val="20"/>
                <w:szCs w:val="20"/>
              </w:rPr>
            </w:pPr>
            <w:r w:rsidRPr="00C07CD1">
              <w:rPr>
                <w:rFonts w:asciiTheme="minorHAnsi" w:hAnsiTheme="minorHAnsi"/>
                <w:color w:val="000000"/>
                <w:sz w:val="20"/>
                <w:szCs w:val="20"/>
              </w:rPr>
              <w:t xml:space="preserve">Verrà assegnato il punteggio massimo all’offerente che indicherà il </w:t>
            </w:r>
            <w:r w:rsidRPr="00C07CD1">
              <w:rPr>
                <w:rFonts w:asciiTheme="minorHAnsi" w:hAnsiTheme="minorHAnsi"/>
                <w:b/>
                <w:color w:val="000000"/>
                <w:sz w:val="20"/>
                <w:szCs w:val="20"/>
              </w:rPr>
              <w:t>valore più basso</w:t>
            </w:r>
            <w:r w:rsidRPr="00C07CD1">
              <w:rPr>
                <w:rFonts w:asciiTheme="minorHAnsi" w:hAnsiTheme="minorHAnsi"/>
                <w:color w:val="000000"/>
                <w:sz w:val="20"/>
                <w:szCs w:val="20"/>
              </w:rPr>
              <w:t>, mentre agli altri offerenti verrà assegnato un punteggio proporzionale:</w:t>
            </w:r>
          </w:p>
          <w:p w14:paraId="1C0F48FB"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color w:val="000000"/>
                <w:sz w:val="20"/>
                <w:szCs w:val="20"/>
              </w:rPr>
              <w:t>P</w:t>
            </w:r>
            <w:r w:rsidRPr="00C07CD1">
              <w:rPr>
                <w:rFonts w:asciiTheme="minorHAnsi" w:hAnsiTheme="minorHAnsi"/>
                <w:color w:val="000000"/>
                <w:sz w:val="20"/>
                <w:szCs w:val="20"/>
                <w:vertAlign w:val="subscript"/>
              </w:rPr>
              <w:t>i</w:t>
            </w:r>
            <w:r w:rsidRPr="00C07CD1">
              <w:rPr>
                <w:rFonts w:asciiTheme="minorHAnsi" w:hAnsiTheme="minorHAnsi"/>
                <w:color w:val="000000"/>
                <w:sz w:val="20"/>
                <w:szCs w:val="20"/>
              </w:rPr>
              <w:t xml:space="preserve"> = P</w:t>
            </w:r>
            <w:r w:rsidRPr="00C07CD1">
              <w:rPr>
                <w:rFonts w:asciiTheme="minorHAnsi" w:hAnsiTheme="minorHAnsi"/>
                <w:color w:val="000000"/>
                <w:sz w:val="20"/>
                <w:szCs w:val="20"/>
                <w:vertAlign w:val="subscript"/>
              </w:rPr>
              <w:t>Max</w:t>
            </w:r>
            <w:r w:rsidRPr="00C07CD1">
              <w:rPr>
                <w:rFonts w:asciiTheme="minorHAnsi" w:hAnsiTheme="minorHAnsi"/>
                <w:color w:val="000000"/>
                <w:sz w:val="20"/>
                <w:szCs w:val="20"/>
              </w:rPr>
              <w:t xml:space="preserve"> x V</w:t>
            </w:r>
            <w:r w:rsidRPr="00C07CD1">
              <w:rPr>
                <w:rFonts w:asciiTheme="minorHAnsi" w:hAnsiTheme="minorHAnsi"/>
                <w:color w:val="000000"/>
                <w:sz w:val="20"/>
                <w:szCs w:val="20"/>
                <w:vertAlign w:val="subscript"/>
              </w:rPr>
              <w:t>min</w:t>
            </w:r>
            <w:r w:rsidRPr="00C07CD1">
              <w:rPr>
                <w:rFonts w:asciiTheme="minorHAnsi" w:hAnsiTheme="minorHAnsi"/>
                <w:color w:val="000000"/>
                <w:sz w:val="20"/>
                <w:szCs w:val="20"/>
              </w:rPr>
              <w:t>/V</w:t>
            </w:r>
            <w:r w:rsidRPr="00C07CD1">
              <w:rPr>
                <w:rFonts w:asciiTheme="minorHAnsi" w:hAnsiTheme="minorHAnsi"/>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6F770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357FE8"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586C70B9" w14:textId="77777777" w:rsidTr="00A64037">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5ABA84"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B22D6C" w14:textId="77777777" w:rsidR="00C30EA7" w:rsidRPr="00C07CD1" w:rsidRDefault="00C30EA7" w:rsidP="00C30EA7">
            <w:pPr>
              <w:pStyle w:val="Nessunaspaziatura"/>
              <w:rPr>
                <w:rFonts w:asciiTheme="minorHAnsi" w:hAnsiTheme="minorHAnsi"/>
                <w:color w:val="000000"/>
                <w:sz w:val="20"/>
                <w:szCs w:val="20"/>
              </w:rPr>
            </w:pPr>
            <w:r w:rsidRPr="00C07CD1">
              <w:rPr>
                <w:rFonts w:asciiTheme="minorHAnsi" w:hAnsiTheme="minorHAnsi"/>
                <w:color w:val="000000"/>
                <w:sz w:val="20"/>
                <w:szCs w:val="20"/>
              </w:rPr>
              <w:t>Omogeneità per 30 cm DSV, garantita.</w:t>
            </w:r>
          </w:p>
        </w:tc>
        <w:tc>
          <w:tcPr>
            <w:tcW w:w="330" w:type="pct"/>
            <w:tcBorders>
              <w:top w:val="single" w:sz="4" w:space="0" w:color="C00000"/>
              <w:left w:val="single" w:sz="4" w:space="0" w:color="C00000"/>
              <w:bottom w:val="single" w:sz="4" w:space="0" w:color="C00000"/>
              <w:right w:val="single" w:sz="4" w:space="0" w:color="C00000"/>
            </w:tcBorders>
            <w:vAlign w:val="center"/>
          </w:tcPr>
          <w:p w14:paraId="7F856F6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D0FED8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719355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D1FC211" w14:textId="77777777" w:rsidR="00C30EA7" w:rsidRPr="00C07CD1" w:rsidRDefault="00C30EA7" w:rsidP="00C30EA7">
            <w:pPr>
              <w:pStyle w:val="Nessunaspaziatura"/>
              <w:jc w:val="center"/>
              <w:rPr>
                <w:rFonts w:asciiTheme="minorHAnsi" w:hAnsiTheme="minorHAnsi"/>
                <w:color w:val="000000"/>
                <w:sz w:val="20"/>
                <w:szCs w:val="20"/>
              </w:rPr>
            </w:pPr>
            <w:r w:rsidRPr="00C07CD1">
              <w:rPr>
                <w:rFonts w:asciiTheme="minorHAnsi" w:hAnsiTheme="minorHAnsi"/>
                <w:color w:val="000000"/>
                <w:sz w:val="20"/>
                <w:szCs w:val="20"/>
              </w:rPr>
              <w:t>ppm,</w:t>
            </w:r>
          </w:p>
          <w:p w14:paraId="1664C4E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olor w:val="000000"/>
                <w:sz w:val="20"/>
                <w:szCs w:val="20"/>
              </w:rPr>
              <w:t>utilizzando il metodo della deviazione standard V-RMS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2E239F1"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D5A799" w14:textId="77777777" w:rsidR="00C30EA7" w:rsidRPr="00C07CD1" w:rsidRDefault="00C30EA7" w:rsidP="00C30EA7">
            <w:pPr>
              <w:spacing w:line="240" w:lineRule="auto"/>
              <w:rPr>
                <w:rFonts w:asciiTheme="minorHAnsi" w:hAnsiTheme="minorHAnsi"/>
                <w:color w:val="000000"/>
                <w:sz w:val="20"/>
                <w:szCs w:val="20"/>
              </w:rPr>
            </w:pPr>
            <w:r w:rsidRPr="00C07CD1">
              <w:rPr>
                <w:rFonts w:asciiTheme="minorHAnsi" w:hAnsiTheme="minorHAnsi"/>
                <w:color w:val="000000"/>
                <w:sz w:val="20"/>
                <w:szCs w:val="20"/>
              </w:rPr>
              <w:t xml:space="preserve">Verrà assegnato il punteggio massimo all’offerente che indicherà il </w:t>
            </w:r>
            <w:r w:rsidRPr="00C07CD1">
              <w:rPr>
                <w:rFonts w:asciiTheme="minorHAnsi" w:hAnsiTheme="minorHAnsi"/>
                <w:b/>
                <w:color w:val="000000"/>
                <w:sz w:val="20"/>
                <w:szCs w:val="20"/>
              </w:rPr>
              <w:t>valore più basso</w:t>
            </w:r>
            <w:r w:rsidRPr="00C07CD1">
              <w:rPr>
                <w:rFonts w:asciiTheme="minorHAnsi" w:hAnsiTheme="minorHAnsi"/>
                <w:color w:val="000000"/>
                <w:sz w:val="20"/>
                <w:szCs w:val="20"/>
              </w:rPr>
              <w:t>, mentre agli altri offerenti verrà assegnato un punteggio proporzionale:</w:t>
            </w:r>
          </w:p>
          <w:p w14:paraId="3E8B5247"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color w:val="000000"/>
                <w:sz w:val="20"/>
                <w:szCs w:val="20"/>
              </w:rPr>
              <w:t>P</w:t>
            </w:r>
            <w:r w:rsidRPr="00C07CD1">
              <w:rPr>
                <w:rFonts w:asciiTheme="minorHAnsi" w:hAnsiTheme="minorHAnsi"/>
                <w:color w:val="000000"/>
                <w:sz w:val="20"/>
                <w:szCs w:val="20"/>
                <w:vertAlign w:val="subscript"/>
              </w:rPr>
              <w:t>i</w:t>
            </w:r>
            <w:r w:rsidRPr="00C07CD1">
              <w:rPr>
                <w:rFonts w:asciiTheme="minorHAnsi" w:hAnsiTheme="minorHAnsi"/>
                <w:color w:val="000000"/>
                <w:sz w:val="20"/>
                <w:szCs w:val="20"/>
              </w:rPr>
              <w:t xml:space="preserve"> = P</w:t>
            </w:r>
            <w:r w:rsidRPr="00C07CD1">
              <w:rPr>
                <w:rFonts w:asciiTheme="minorHAnsi" w:hAnsiTheme="minorHAnsi"/>
                <w:color w:val="000000"/>
                <w:sz w:val="20"/>
                <w:szCs w:val="20"/>
                <w:vertAlign w:val="subscript"/>
              </w:rPr>
              <w:t>Max</w:t>
            </w:r>
            <w:r w:rsidRPr="00C07CD1">
              <w:rPr>
                <w:rFonts w:asciiTheme="minorHAnsi" w:hAnsiTheme="minorHAnsi"/>
                <w:color w:val="000000"/>
                <w:sz w:val="20"/>
                <w:szCs w:val="20"/>
              </w:rPr>
              <w:t xml:space="preserve"> x V</w:t>
            </w:r>
            <w:r w:rsidRPr="00C07CD1">
              <w:rPr>
                <w:rFonts w:asciiTheme="minorHAnsi" w:hAnsiTheme="minorHAnsi"/>
                <w:color w:val="000000"/>
                <w:sz w:val="20"/>
                <w:szCs w:val="20"/>
                <w:vertAlign w:val="subscript"/>
              </w:rPr>
              <w:t>min</w:t>
            </w:r>
            <w:r w:rsidRPr="00C07CD1">
              <w:rPr>
                <w:rFonts w:asciiTheme="minorHAnsi" w:hAnsiTheme="minorHAnsi"/>
                <w:color w:val="000000"/>
                <w:sz w:val="20"/>
                <w:szCs w:val="20"/>
              </w:rPr>
              <w:t>/V</w:t>
            </w:r>
            <w:r w:rsidRPr="00C07CD1">
              <w:rPr>
                <w:rFonts w:asciiTheme="minorHAnsi" w:hAnsiTheme="minorHAnsi"/>
                <w:color w:val="000000"/>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E0426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5FAC9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670A095B"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32D5A93" w14:textId="77777777" w:rsidR="00C30EA7" w:rsidRPr="00C07CD1" w:rsidRDefault="00C30EA7" w:rsidP="00C30EA7">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DF88C6D" w14:textId="77777777" w:rsidR="00C30EA7" w:rsidRPr="00C07CD1" w:rsidRDefault="00C30EA7" w:rsidP="00C30EA7">
            <w:pPr>
              <w:pStyle w:val="Titolo3"/>
            </w:pPr>
            <w:bookmarkStart w:id="94" w:name="_Toc510684280"/>
            <w:r w:rsidRPr="00C07CD1">
              <w:t>Sistema RF</w:t>
            </w:r>
            <w:bookmarkEnd w:id="94"/>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32FEEF8" w14:textId="77777777" w:rsidR="00C30EA7" w:rsidRPr="00C07CD1" w:rsidRDefault="00C30EA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1.5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0EF4A81"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009B4764" w14:textId="77777777" w:rsidTr="00623DAD">
        <w:trPr>
          <w:cantSplit/>
          <w:trHeight w:val="108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15E7BD"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6804EA"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Descrizione del sistema RF.</w:t>
            </w:r>
          </w:p>
        </w:tc>
        <w:tc>
          <w:tcPr>
            <w:tcW w:w="330" w:type="pct"/>
            <w:tcBorders>
              <w:top w:val="single" w:sz="4" w:space="0" w:color="C00000"/>
              <w:left w:val="single" w:sz="4" w:space="0" w:color="C00000"/>
              <w:bottom w:val="single" w:sz="4" w:space="0" w:color="C00000"/>
              <w:right w:val="single" w:sz="4" w:space="0" w:color="C00000"/>
            </w:tcBorders>
            <w:vAlign w:val="center"/>
          </w:tcPr>
          <w:p w14:paraId="27917B3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331EBA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D29BE8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5802E7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1838630" w14:textId="77777777" w:rsidR="00C30EA7" w:rsidRPr="00C07CD1" w:rsidRDefault="00C30EA7" w:rsidP="00C30EA7">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BFBC0D"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sz w:val="20"/>
                <w:szCs w:val="20"/>
              </w:rPr>
              <w:t>Verranno valutate le caratteristiche riportate nella descrizione del sistema RF, quali, ad esempio:</w:t>
            </w:r>
          </w:p>
          <w:p w14:paraId="0F9E05AF" w14:textId="77777777" w:rsidR="00C30EA7" w:rsidRPr="00C07CD1" w:rsidRDefault="00C30EA7" w:rsidP="00C30EA7">
            <w:pPr>
              <w:pStyle w:val="Paragrafoelenco"/>
              <w:numPr>
                <w:ilvl w:val="0"/>
                <w:numId w:val="6"/>
              </w:numPr>
              <w:spacing w:before="60" w:after="60" w:line="240" w:lineRule="auto"/>
              <w:ind w:left="406" w:right="57" w:hanging="236"/>
              <w:rPr>
                <w:rFonts w:asciiTheme="minorHAnsi" w:hAnsiTheme="minorHAnsi" w:cs="Calibri"/>
                <w:sz w:val="20"/>
                <w:szCs w:val="20"/>
              </w:rPr>
            </w:pPr>
            <w:r w:rsidRPr="00C07CD1">
              <w:rPr>
                <w:rFonts w:asciiTheme="minorHAnsi" w:hAnsiTheme="minorHAnsi" w:cs="Calibri"/>
                <w:sz w:val="20"/>
                <w:szCs w:val="20"/>
              </w:rPr>
              <w:t>numero di canali indipendenti in ricezione all’interno del campo di vista massimo;</w:t>
            </w:r>
          </w:p>
          <w:p w14:paraId="3C4CBE93" w14:textId="77777777" w:rsidR="00C30EA7" w:rsidRPr="00C07CD1" w:rsidRDefault="00C30EA7" w:rsidP="00C30EA7">
            <w:pPr>
              <w:pStyle w:val="Paragrafoelenco"/>
              <w:numPr>
                <w:ilvl w:val="0"/>
                <w:numId w:val="6"/>
              </w:numPr>
              <w:spacing w:before="60" w:after="60" w:line="240" w:lineRule="auto"/>
              <w:ind w:left="406" w:right="57" w:hanging="236"/>
              <w:rPr>
                <w:rFonts w:asciiTheme="minorHAnsi" w:hAnsiTheme="minorHAnsi" w:cs="Calibri"/>
                <w:sz w:val="20"/>
                <w:szCs w:val="20"/>
              </w:rPr>
            </w:pPr>
            <w:r w:rsidRPr="00C07CD1">
              <w:rPr>
                <w:rFonts w:asciiTheme="minorHAnsi" w:hAnsiTheme="minorHAnsi" w:cs="Calibri"/>
                <w:sz w:val="20"/>
                <w:szCs w:val="20"/>
              </w:rPr>
              <w:t>numero di convertitori A/D indipendenti disponibili;</w:t>
            </w:r>
          </w:p>
          <w:p w14:paraId="6737E97D" w14:textId="77777777" w:rsidR="00C30EA7" w:rsidRPr="00C07CD1" w:rsidRDefault="00C30EA7" w:rsidP="00C30EA7">
            <w:pPr>
              <w:pStyle w:val="Paragrafoelenco"/>
              <w:numPr>
                <w:ilvl w:val="0"/>
                <w:numId w:val="6"/>
              </w:numPr>
              <w:spacing w:before="60" w:after="60" w:line="240" w:lineRule="auto"/>
              <w:ind w:left="406" w:right="57" w:hanging="236"/>
              <w:rPr>
                <w:rFonts w:asciiTheme="minorHAnsi" w:hAnsiTheme="minorHAnsi" w:cs="Calibri"/>
                <w:sz w:val="20"/>
                <w:szCs w:val="20"/>
              </w:rPr>
            </w:pPr>
            <w:r w:rsidRPr="00C07CD1">
              <w:rPr>
                <w:rFonts w:asciiTheme="minorHAnsi" w:hAnsiTheme="minorHAnsi" w:cs="Calibri"/>
                <w:sz w:val="20"/>
                <w:szCs w:val="20"/>
              </w:rPr>
              <w:t>possibilità di espansione;</w:t>
            </w:r>
          </w:p>
          <w:p w14:paraId="67054350" w14:textId="77777777" w:rsidR="00C30EA7" w:rsidRPr="00C07CD1" w:rsidRDefault="00C30EA7" w:rsidP="00C30EA7">
            <w:pPr>
              <w:pStyle w:val="Paragrafoelenco"/>
              <w:numPr>
                <w:ilvl w:val="0"/>
                <w:numId w:val="6"/>
              </w:numPr>
              <w:spacing w:before="60" w:after="60" w:line="240" w:lineRule="auto"/>
              <w:ind w:left="406" w:right="57" w:hanging="236"/>
              <w:rPr>
                <w:rFonts w:asciiTheme="minorHAnsi" w:hAnsiTheme="minorHAnsi" w:cs="Calibri"/>
                <w:sz w:val="20"/>
                <w:szCs w:val="20"/>
              </w:rPr>
            </w:pPr>
            <w:r w:rsidRPr="00C07CD1">
              <w:rPr>
                <w:rFonts w:asciiTheme="minorHAnsi" w:hAnsiTheme="minorHAnsi" w:cs="Calibri"/>
                <w:sz w:val="20"/>
                <w:szCs w:val="20"/>
              </w:rPr>
              <w:t>utilizzo di tecnologia in fibra ottica.</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F44B4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0.75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F895E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C30EA7" w:rsidRPr="00C07CD1" w14:paraId="0A895E1C"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0E6898"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CF81F0"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Sistema RF in multi-trasmissione.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AB896A6"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783C9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DB84D7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815A7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778B849"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42AAC1"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9D669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7646D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04BFF320"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EC1922"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8D19B3"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E1FB48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15D8A5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C9109A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32BB0D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E2C2742"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EAF242"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5C9B6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C1A411"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48692BF3"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DEC906"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D2C013"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Tecnologia costruttiva di tipo digitale.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B1F6B05"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F59A20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CA94F6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57845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67E1093"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4E85C8"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6F3434"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32941E"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35EB6211"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C7D63C"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725DD0"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485E03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EF8384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39518B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E24BF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9885B7A"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2A4BFB"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B1D54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4F7FE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50F5AEFF" w14:textId="77777777" w:rsidTr="00506459">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1DFE25"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AB8E5B" w14:textId="77777777" w:rsidR="00C30EA7" w:rsidRPr="00C07CD1" w:rsidRDefault="00C30EA7" w:rsidP="00C30EA7">
            <w:pPr>
              <w:pStyle w:val="Nessunaspaziatura"/>
              <w:rPr>
                <w:rFonts w:asciiTheme="minorHAnsi" w:hAnsiTheme="minorHAnsi"/>
                <w:color w:val="000000"/>
                <w:sz w:val="20"/>
                <w:szCs w:val="20"/>
              </w:rPr>
            </w:pPr>
            <w:r w:rsidRPr="00C07CD1">
              <w:rPr>
                <w:rFonts w:asciiTheme="minorHAnsi" w:hAnsiTheme="minorHAnsi"/>
                <w:color w:val="000000"/>
                <w:sz w:val="20"/>
                <w:szCs w:val="20"/>
              </w:rPr>
              <w:t>Range dinamico in ricezione.</w:t>
            </w:r>
          </w:p>
        </w:tc>
        <w:tc>
          <w:tcPr>
            <w:tcW w:w="330" w:type="pct"/>
            <w:tcBorders>
              <w:top w:val="single" w:sz="4" w:space="0" w:color="C00000"/>
              <w:left w:val="single" w:sz="4" w:space="0" w:color="C00000"/>
              <w:bottom w:val="single" w:sz="4" w:space="0" w:color="C00000"/>
              <w:right w:val="single" w:sz="4" w:space="0" w:color="C00000"/>
            </w:tcBorders>
            <w:vAlign w:val="center"/>
          </w:tcPr>
          <w:p w14:paraId="17812CC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19E869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499EE5B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FE0600B" w14:textId="77777777" w:rsidR="00C30EA7" w:rsidRPr="00C07CD1" w:rsidRDefault="00C30EA7" w:rsidP="00C30EA7">
            <w:pPr>
              <w:pStyle w:val="Nessunaspaziatura"/>
              <w:jc w:val="center"/>
              <w:rPr>
                <w:rFonts w:asciiTheme="minorHAnsi" w:hAnsiTheme="minorHAnsi"/>
                <w:color w:val="000000"/>
                <w:sz w:val="20"/>
                <w:szCs w:val="20"/>
              </w:rPr>
            </w:pPr>
            <w:r w:rsidRPr="00C07CD1">
              <w:rPr>
                <w:rFonts w:asciiTheme="minorHAnsi" w:hAnsiTheme="minorHAnsi"/>
                <w:color w:val="000000"/>
                <w:sz w:val="20"/>
                <w:szCs w:val="20"/>
              </w:rPr>
              <w:t>dB</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DD184C7"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DF86A8" w14:textId="77777777" w:rsidR="00C30EA7" w:rsidRPr="00C07CD1" w:rsidRDefault="00C30EA7" w:rsidP="00C30EA7">
            <w:pPr>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alto</w:t>
            </w:r>
            <w:r w:rsidRPr="00C07CD1">
              <w:rPr>
                <w:rFonts w:asciiTheme="minorHAnsi" w:hAnsiTheme="minorHAnsi"/>
                <w:sz w:val="20"/>
                <w:szCs w:val="20"/>
              </w:rPr>
              <w:t>, mentre agli altri offerenti verrà assegnato un punteggio proporzionale:</w:t>
            </w:r>
          </w:p>
          <w:p w14:paraId="4F3DB5FE"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7BBEB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0.75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51675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12B48D88"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C47504A" w14:textId="77777777" w:rsidR="00C30EA7" w:rsidRPr="00C07CD1" w:rsidRDefault="00C30EA7" w:rsidP="00C30EA7">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6E0170D" w14:textId="77777777" w:rsidR="00C30EA7" w:rsidRPr="00C07CD1" w:rsidRDefault="00C30EA7" w:rsidP="00C30EA7">
            <w:pPr>
              <w:pStyle w:val="Titolo3"/>
            </w:pPr>
            <w:bookmarkStart w:id="95" w:name="_Toc510684281"/>
            <w:r w:rsidRPr="00C07CD1">
              <w:t>Gradienti</w:t>
            </w:r>
            <w:bookmarkEnd w:id="95"/>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DE1246A" w14:textId="77777777" w:rsidR="00C30EA7" w:rsidRPr="00C07CD1" w:rsidRDefault="00C30EA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2</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13ED66A"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66AC54D1"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A658F9" w14:textId="77777777" w:rsidR="00C30EA7" w:rsidRPr="00C07CD1" w:rsidRDefault="00C30EA7" w:rsidP="00C30EA7">
            <w:pPr>
              <w:pStyle w:val="paragrafo-tabella1"/>
              <w:numPr>
                <w:ilvl w:val="0"/>
                <w:numId w:val="0"/>
              </w:numPr>
              <w:ind w:left="864"/>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0FB015A3" w14:textId="1D09C96D" w:rsidR="00C30EA7" w:rsidRPr="00C07CD1" w:rsidRDefault="0007548E" w:rsidP="00B3692A">
            <w:pPr>
              <w:pStyle w:val="P11"/>
            </w:pPr>
            <w:r w:rsidRPr="00C07CD1">
              <w:t>I valori indicati sono da intendersi su tutti gli assi contemporaneamente, su tutto il FOV di acquisizione.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3AC52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A9AF0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1F88BD5F" w14:textId="77777777" w:rsidTr="002A6ADD">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3EB575" w14:textId="77777777" w:rsidR="00C30EA7" w:rsidRPr="00C07CD1" w:rsidRDefault="00C30EA7" w:rsidP="00CF25D1">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C43A0D" w14:textId="77777777" w:rsidR="00C30EA7" w:rsidRPr="00C07CD1" w:rsidRDefault="00C30EA7" w:rsidP="00CF25D1">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“Slew rate” massimo per singolo asse (x, y, z): ≥ 200 T/m/s.</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EF3B19A" w14:textId="77777777" w:rsidR="00C30EA7" w:rsidRPr="00C07CD1" w:rsidRDefault="00C30EA7" w:rsidP="00CF25D1">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F15994" w14:textId="77777777" w:rsidR="00C30EA7" w:rsidRPr="00C07CD1" w:rsidRDefault="00C30EA7" w:rsidP="00CF25D1">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7066D8A" w14:textId="77777777" w:rsidR="00C30EA7" w:rsidRPr="00C07CD1" w:rsidRDefault="00C30EA7" w:rsidP="00CF25D1">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CA51AC1" w14:textId="77777777" w:rsidR="00C30EA7" w:rsidRPr="00C07CD1" w:rsidRDefault="00C30EA7" w:rsidP="00CF25D1">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002CDD" w14:textId="77777777" w:rsidR="00C30EA7" w:rsidRPr="00C07CD1" w:rsidRDefault="00C30EA7" w:rsidP="00CF25D1">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C5F075" w14:textId="77777777" w:rsidR="00C30EA7" w:rsidRPr="00C07CD1" w:rsidRDefault="00C30EA7" w:rsidP="00CF25D1">
            <w:pPr>
              <w:keepNext/>
              <w:keepLines/>
              <w:spacing w:line="240" w:lineRule="auto"/>
              <w:jc w:val="center"/>
              <w:rPr>
                <w:rFonts w:asciiTheme="minorHAnsi" w:hAnsiTheme="minorHAnsi"/>
                <w:sz w:val="20"/>
                <w:szCs w:val="20"/>
              </w:rPr>
            </w:pPr>
            <w:r w:rsidRPr="00C07CD1">
              <w:rPr>
                <w:rFonts w:asciiTheme="minorHAnsi" w:hAnsiTheme="minorHAns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A667A1" w14:textId="77777777" w:rsidR="00C30EA7" w:rsidRPr="00C07CD1" w:rsidRDefault="00C30EA7" w:rsidP="00CF25D1">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E2955C" w14:textId="77777777" w:rsidR="00C30EA7" w:rsidRPr="00C07CD1" w:rsidRDefault="00C30EA7" w:rsidP="00CF25D1">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08E6E725" w14:textId="77777777" w:rsidTr="002A6ADD">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D59BE9"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CB0E8A"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4F9964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06187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2E4CFA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EFE94BA" w14:textId="77777777" w:rsidR="00C30EA7" w:rsidRPr="00C07CD1" w:rsidRDefault="00C30EA7" w:rsidP="00C30EA7">
            <w:pPr>
              <w:widowControl w:val="0"/>
              <w:spacing w:line="240" w:lineRule="auto"/>
              <w:jc w:val="center"/>
              <w:rPr>
                <w:rFonts w:asciiTheme="minorHAnsi" w:hAnsiTheme="minorHAnsi" w:cs="Calibri"/>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79C8EB9"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1BF918" w14:textId="77777777" w:rsidR="00C30EA7" w:rsidRPr="00C07CD1" w:rsidRDefault="00C30EA7" w:rsidP="00C30EA7">
            <w:pPr>
              <w:keepNext/>
              <w:keepLines/>
              <w:spacing w:line="240" w:lineRule="auto"/>
              <w:jc w:val="center"/>
              <w:rPr>
                <w:rFonts w:asciiTheme="minorHAnsi" w:hAnsiTheme="minorHAns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2FD5C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29E94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504E37" w:rsidRPr="00C07CD1" w14:paraId="362FCD98" w14:textId="77777777" w:rsidTr="002A6ADD">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3E1936" w14:textId="77777777" w:rsidR="00504E37" w:rsidRPr="00C07CD1" w:rsidRDefault="00504E37" w:rsidP="00504E3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59EAE1" w14:textId="1AA5F51F" w:rsidR="00504E37" w:rsidRPr="00C07CD1" w:rsidRDefault="00504E37" w:rsidP="00504E3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Ampiezza massima per singolo asse (x, y, z): ≥ 44 mT/m.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E94B7C4" w14:textId="77777777" w:rsidR="00504E37" w:rsidRPr="00C07CD1" w:rsidRDefault="00504E37" w:rsidP="00504E3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A5AC820" w14:textId="77777777" w:rsidR="00504E37" w:rsidRPr="00C07CD1" w:rsidRDefault="00504E37" w:rsidP="00504E3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7BC3915" w14:textId="77777777" w:rsidR="00504E37" w:rsidRPr="00C07CD1" w:rsidRDefault="00504E37" w:rsidP="00504E3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AE6C315" w14:textId="77777777" w:rsidR="00504E37" w:rsidRPr="00C07CD1" w:rsidRDefault="00504E37" w:rsidP="00504E3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1D6B832" w14:textId="77777777" w:rsidR="00504E37" w:rsidRPr="00C07CD1" w:rsidRDefault="00504E37" w:rsidP="00504E3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653F84" w14:textId="77777777" w:rsidR="00504E37" w:rsidRPr="00C07CD1" w:rsidRDefault="00504E37" w:rsidP="00504E37">
            <w:pPr>
              <w:keepNext/>
              <w:keepLines/>
              <w:spacing w:line="240" w:lineRule="auto"/>
              <w:jc w:val="center"/>
              <w:rPr>
                <w:rFonts w:asciiTheme="minorHAnsi" w:hAnsiTheme="minorHAnsi"/>
                <w:sz w:val="20"/>
                <w:szCs w:val="20"/>
              </w:rPr>
            </w:pPr>
            <w:r w:rsidRPr="00C07CD1">
              <w:rPr>
                <w:rFonts w:asciiTheme="minorHAnsi" w:hAnsiTheme="minorHAns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426D45" w14:textId="77777777" w:rsidR="00504E37" w:rsidRPr="00C07CD1" w:rsidRDefault="00504E37" w:rsidP="00504E3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669A06" w14:textId="77777777" w:rsidR="00504E37" w:rsidRPr="00C07CD1" w:rsidRDefault="00504E37" w:rsidP="00504E3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504E37" w:rsidRPr="00C07CD1" w14:paraId="5BE58992" w14:textId="77777777" w:rsidTr="002A6ADD">
        <w:trPr>
          <w:cantSplit/>
          <w:trHeight w:val="32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EF0BF8" w14:textId="77777777" w:rsidR="00504E37" w:rsidRPr="00C07CD1" w:rsidRDefault="00504E37" w:rsidP="00504E3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AB1B70" w14:textId="77777777" w:rsidR="00504E37" w:rsidRPr="00C07CD1" w:rsidRDefault="00504E37" w:rsidP="00504E3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A485235" w14:textId="77777777" w:rsidR="00504E37" w:rsidRPr="00C07CD1" w:rsidRDefault="00504E37" w:rsidP="00504E3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868FC6" w14:textId="77777777" w:rsidR="00504E37" w:rsidRPr="00C07CD1" w:rsidRDefault="00504E37" w:rsidP="00504E3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C467492" w14:textId="77777777" w:rsidR="00504E37" w:rsidRPr="00C07CD1" w:rsidRDefault="00504E37" w:rsidP="00504E3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F2F67B" w14:textId="77777777" w:rsidR="00504E37" w:rsidRPr="00C07CD1" w:rsidRDefault="00504E37" w:rsidP="00504E37">
            <w:pPr>
              <w:widowControl w:val="0"/>
              <w:spacing w:line="240" w:lineRule="auto"/>
              <w:jc w:val="center"/>
              <w:rPr>
                <w:rFonts w:asciiTheme="minorHAnsi" w:hAnsiTheme="minorHAnsi" w:cs="Calibri"/>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4E6A6D3" w14:textId="77777777" w:rsidR="00504E37" w:rsidRPr="00C07CD1" w:rsidRDefault="00504E37" w:rsidP="00504E3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9AB3D6" w14:textId="77777777" w:rsidR="00504E37" w:rsidRPr="00C07CD1" w:rsidRDefault="00504E37" w:rsidP="00504E37">
            <w:pPr>
              <w:keepNext/>
              <w:keepLines/>
              <w:spacing w:line="240" w:lineRule="auto"/>
              <w:jc w:val="center"/>
              <w:rPr>
                <w:rFonts w:asciiTheme="minorHAnsi" w:hAnsiTheme="minorHAns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F1E1A6" w14:textId="77777777" w:rsidR="00504E37" w:rsidRPr="00C07CD1" w:rsidRDefault="00504E37" w:rsidP="00504E3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6A6D08" w14:textId="77777777" w:rsidR="00504E37" w:rsidRPr="00C07CD1" w:rsidRDefault="00504E37" w:rsidP="00504E37">
            <w:pPr>
              <w:spacing w:before="40" w:after="40" w:line="240" w:lineRule="auto"/>
              <w:jc w:val="center"/>
              <w:rPr>
                <w:rFonts w:asciiTheme="minorHAnsi" w:hAnsiTheme="minorHAnsi" w:cs="Calibri"/>
                <w:color w:val="000000"/>
                <w:sz w:val="20"/>
                <w:szCs w:val="20"/>
              </w:rPr>
            </w:pPr>
          </w:p>
        </w:tc>
      </w:tr>
      <w:tr w:rsidR="00071F87" w:rsidRPr="00C07CD1" w14:paraId="6BF62698" w14:textId="77777777" w:rsidTr="002A6ADD">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DB92B0" w14:textId="77777777" w:rsidR="00071F87" w:rsidRPr="00C07CD1" w:rsidRDefault="00071F87" w:rsidP="00071F8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972BF2" w14:textId="2A98C3B2" w:rsidR="00071F87" w:rsidRPr="00C07CD1" w:rsidRDefault="00071F87" w:rsidP="00071F8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“Slew rate” massimo per singolo asse (x, y, z) in corrispondenza del valore massimo di ampiezza, rapportato al valore massimo di ampiezza.</w:t>
            </w:r>
          </w:p>
        </w:tc>
        <w:tc>
          <w:tcPr>
            <w:tcW w:w="330" w:type="pct"/>
            <w:tcBorders>
              <w:top w:val="single" w:sz="4" w:space="0" w:color="C00000"/>
              <w:left w:val="single" w:sz="4" w:space="0" w:color="C00000"/>
              <w:bottom w:val="single" w:sz="4" w:space="0" w:color="C00000"/>
              <w:right w:val="single" w:sz="4" w:space="0" w:color="C00000"/>
            </w:tcBorders>
            <w:vAlign w:val="center"/>
          </w:tcPr>
          <w:p w14:paraId="437DE417" w14:textId="77777777" w:rsidR="00071F87" w:rsidRPr="00C07CD1" w:rsidRDefault="00071F87" w:rsidP="00071F8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FA425E3" w14:textId="77777777" w:rsidR="00071F87" w:rsidRPr="00C07CD1" w:rsidRDefault="00071F87" w:rsidP="00071F8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74E6601" w14:textId="77777777" w:rsidR="00071F87" w:rsidRPr="00C07CD1" w:rsidRDefault="00071F87" w:rsidP="00071F8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5AC2DD2" w14:textId="45F3E5C0" w:rsidR="00071F87" w:rsidRPr="00C07CD1" w:rsidRDefault="00071F87" w:rsidP="00071F8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sz w:val="20"/>
                <w:szCs w:val="20"/>
              </w:rPr>
              <w:t xml:space="preserve">Rapporto </w:t>
            </w:r>
            <w:r w:rsidRPr="00C07CD1">
              <w:rPr>
                <w:rFonts w:asciiTheme="minorHAnsi" w:hAnsiTheme="minorHAnsi" w:cs="Calibri"/>
                <w:sz w:val="20"/>
                <w:szCs w:val="20"/>
                <w:vertAlign w:val="superscript"/>
              </w:rPr>
              <w:t>T</w:t>
            </w:r>
            <w:r w:rsidRPr="00C07CD1">
              <w:rPr>
                <w:rFonts w:asciiTheme="minorHAnsi" w:hAnsiTheme="minorHAnsi" w:cs="Calibri"/>
                <w:sz w:val="20"/>
                <w:szCs w:val="20"/>
              </w:rPr>
              <w:t>/</w:t>
            </w:r>
            <w:r w:rsidRPr="00C07CD1">
              <w:rPr>
                <w:rFonts w:asciiTheme="minorHAnsi" w:hAnsiTheme="minorHAnsi" w:cs="Calibri"/>
                <w:sz w:val="20"/>
                <w:szCs w:val="20"/>
                <w:vertAlign w:val="subscript"/>
              </w:rPr>
              <w:t>m/s</w:t>
            </w:r>
            <w:r w:rsidRPr="00071F87">
              <w:rPr>
                <w:rFonts w:asciiTheme="minorHAnsi" w:hAnsiTheme="minorHAnsi" w:cs="Calibri"/>
                <w:sz w:val="32"/>
                <w:szCs w:val="20"/>
              </w:rPr>
              <w:t>/</w:t>
            </w:r>
            <w:r w:rsidRPr="00C07CD1">
              <w:rPr>
                <w:rFonts w:asciiTheme="minorHAnsi" w:hAnsiTheme="minorHAnsi" w:cs="Calibri"/>
                <w:sz w:val="20"/>
                <w:szCs w:val="20"/>
                <w:vertAlign w:val="superscript"/>
              </w:rPr>
              <w:t>mT</w:t>
            </w:r>
            <w:r w:rsidRPr="00C07CD1">
              <w:rPr>
                <w:rFonts w:asciiTheme="minorHAnsi" w:hAnsiTheme="minorHAnsi" w:cs="Calibri"/>
                <w:sz w:val="20"/>
                <w:szCs w:val="20"/>
              </w:rPr>
              <w:t>/</w:t>
            </w:r>
            <w:r w:rsidRPr="00C07CD1">
              <w:rPr>
                <w:rFonts w:asciiTheme="minorHAnsi" w:hAnsiTheme="minorHAnsi" w:cs="Calibri"/>
                <w:sz w:val="20"/>
                <w:szCs w:val="20"/>
                <w:vertAlign w:val="subscript"/>
              </w:rPr>
              <w:t>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966BBFC" w14:textId="77777777" w:rsidR="00071F87" w:rsidRPr="00C07CD1" w:rsidRDefault="00071F87" w:rsidP="00071F8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46A58F" w14:textId="77777777" w:rsidR="00071F87" w:rsidRPr="00C07CD1" w:rsidRDefault="00071F87" w:rsidP="00071F87">
            <w:pPr>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alto</w:t>
            </w:r>
            <w:r w:rsidRPr="00C07CD1">
              <w:rPr>
                <w:rFonts w:asciiTheme="minorHAnsi" w:hAnsiTheme="minorHAnsi"/>
                <w:sz w:val="20"/>
                <w:szCs w:val="20"/>
              </w:rPr>
              <w:t>, mentre agli altri offerenti verrà assegnato un punteggio proporzionale:</w:t>
            </w:r>
          </w:p>
          <w:p w14:paraId="324A5842" w14:textId="77777777" w:rsidR="00071F87" w:rsidRPr="00C07CD1" w:rsidRDefault="00071F87" w:rsidP="00071F8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28B8CF" w14:textId="77777777" w:rsidR="00071F87" w:rsidRPr="00C07CD1" w:rsidRDefault="00071F87" w:rsidP="00071F8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0.4</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46DF6C" w14:textId="77777777" w:rsidR="00071F87" w:rsidRPr="00C07CD1" w:rsidRDefault="00071F87" w:rsidP="00071F8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071F87" w:rsidRPr="00C07CD1" w14:paraId="112B37AD" w14:textId="77777777" w:rsidTr="00506459">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3398CB" w14:textId="77777777" w:rsidR="00071F87" w:rsidRPr="00C07CD1" w:rsidRDefault="00071F87" w:rsidP="00071F8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797C17" w14:textId="0D3C700E" w:rsidR="00071F87" w:rsidRPr="00C07CD1" w:rsidRDefault="00071F87" w:rsidP="00071F8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Ampiezza massima per singolo asse (x, y, z) in corrispondenza del valore massimo di “Slew rate”, rapportato al valore massimo di “Slew rate”.</w:t>
            </w:r>
          </w:p>
        </w:tc>
        <w:tc>
          <w:tcPr>
            <w:tcW w:w="330" w:type="pct"/>
            <w:tcBorders>
              <w:top w:val="single" w:sz="4" w:space="0" w:color="C00000"/>
              <w:left w:val="single" w:sz="4" w:space="0" w:color="C00000"/>
              <w:bottom w:val="single" w:sz="4" w:space="0" w:color="C00000"/>
              <w:right w:val="single" w:sz="4" w:space="0" w:color="C00000"/>
            </w:tcBorders>
            <w:vAlign w:val="center"/>
          </w:tcPr>
          <w:p w14:paraId="129A37C1" w14:textId="77777777" w:rsidR="00071F87" w:rsidRPr="00C07CD1" w:rsidRDefault="00071F87" w:rsidP="00071F8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1599FD6" w14:textId="77777777" w:rsidR="00071F87" w:rsidRPr="00C07CD1" w:rsidRDefault="00071F87" w:rsidP="00071F8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6559B7A" w14:textId="77777777" w:rsidR="00071F87" w:rsidRPr="00C07CD1" w:rsidRDefault="00071F87" w:rsidP="00071F8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D3A5CC8" w14:textId="7C7AB8E6" w:rsidR="00071F87" w:rsidRPr="00C07CD1" w:rsidRDefault="00071F87" w:rsidP="00071F8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sz w:val="20"/>
                <w:szCs w:val="20"/>
              </w:rPr>
              <w:t xml:space="preserve">Rapporto </w:t>
            </w:r>
            <w:r w:rsidRPr="00C07CD1">
              <w:rPr>
                <w:rFonts w:asciiTheme="minorHAnsi" w:hAnsiTheme="minorHAnsi" w:cs="Calibri"/>
                <w:sz w:val="20"/>
                <w:szCs w:val="20"/>
                <w:vertAlign w:val="superscript"/>
              </w:rPr>
              <w:t>mT</w:t>
            </w:r>
            <w:r w:rsidRPr="00C07CD1">
              <w:rPr>
                <w:rFonts w:asciiTheme="minorHAnsi" w:hAnsiTheme="minorHAnsi" w:cs="Calibri"/>
                <w:sz w:val="20"/>
                <w:szCs w:val="20"/>
              </w:rPr>
              <w:t>/</w:t>
            </w:r>
            <w:r w:rsidRPr="00C07CD1">
              <w:rPr>
                <w:rFonts w:asciiTheme="minorHAnsi" w:hAnsiTheme="minorHAnsi" w:cs="Calibri"/>
                <w:sz w:val="20"/>
                <w:szCs w:val="20"/>
                <w:vertAlign w:val="subscript"/>
              </w:rPr>
              <w:t>m</w:t>
            </w:r>
            <w:r w:rsidRPr="00071F87">
              <w:rPr>
                <w:rFonts w:asciiTheme="minorHAnsi" w:hAnsiTheme="minorHAnsi" w:cs="Calibri"/>
                <w:sz w:val="32"/>
                <w:szCs w:val="20"/>
              </w:rPr>
              <w:t>/</w:t>
            </w:r>
            <w:r w:rsidRPr="00C07CD1">
              <w:rPr>
                <w:rFonts w:asciiTheme="minorHAnsi" w:hAnsiTheme="minorHAnsi" w:cs="Calibri"/>
                <w:sz w:val="20"/>
                <w:szCs w:val="20"/>
                <w:vertAlign w:val="superscript"/>
              </w:rPr>
              <w:t>T</w:t>
            </w:r>
            <w:r w:rsidRPr="00C07CD1">
              <w:rPr>
                <w:rFonts w:asciiTheme="minorHAnsi" w:hAnsiTheme="minorHAnsi" w:cs="Calibri"/>
                <w:sz w:val="20"/>
                <w:szCs w:val="20"/>
              </w:rPr>
              <w:t>/</w:t>
            </w:r>
            <w:r w:rsidRPr="00C07CD1">
              <w:rPr>
                <w:rFonts w:asciiTheme="minorHAnsi" w:hAnsiTheme="minorHAnsi" w:cs="Calibri"/>
                <w:sz w:val="20"/>
                <w:szCs w:val="20"/>
                <w:vertAlign w:val="subscript"/>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30626BF" w14:textId="77777777" w:rsidR="00071F87" w:rsidRPr="00C07CD1" w:rsidRDefault="00071F87" w:rsidP="00071F8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0928CF" w14:textId="77777777" w:rsidR="00071F87" w:rsidRPr="00C07CD1" w:rsidRDefault="00071F87" w:rsidP="00071F87">
            <w:pPr>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alto</w:t>
            </w:r>
            <w:r w:rsidRPr="00C07CD1">
              <w:rPr>
                <w:rFonts w:asciiTheme="minorHAnsi" w:hAnsiTheme="minorHAnsi"/>
                <w:sz w:val="20"/>
                <w:szCs w:val="20"/>
              </w:rPr>
              <w:t>, mentre agli altri offerenti verrà assegnato un punteggio proporzionale:</w:t>
            </w:r>
          </w:p>
          <w:p w14:paraId="606F4240" w14:textId="77777777" w:rsidR="00071F87" w:rsidRPr="00C07CD1" w:rsidRDefault="00071F87" w:rsidP="00071F8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D72CF" w14:textId="77777777" w:rsidR="00071F87" w:rsidRPr="00C07CD1" w:rsidRDefault="00071F87" w:rsidP="00071F8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0.4</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3A35B4" w14:textId="77777777" w:rsidR="00071F87" w:rsidRPr="00C07CD1" w:rsidRDefault="00071F87" w:rsidP="00071F8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02F9F720" w14:textId="77777777" w:rsidTr="00D019B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038FEF"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B5A47C"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TE per sequenze EPI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5C73E8A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5B17D6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524A25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975FB1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E2D8BDF"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5BDBE7"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13100A5B"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6A0BF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58EFF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3B3675BC" w14:textId="77777777" w:rsidTr="00D019B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8A42CB"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313A1E"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TE per sequenze GRE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3C8F6F9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5B97DE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820C72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C85567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2532CFB"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F18EE6"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6D03CEBD"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1F29E9"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97B639"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77B94BFD" w14:textId="77777777" w:rsidTr="00267416">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4F7CA6"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6DAD7F"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TE in diffusione con b=1000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09A595A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06B5AE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18AEF9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A172D8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639950B"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177F0B"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32719DBE"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BD463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3B445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4E60DA56" w14:textId="77777777" w:rsidTr="00D019B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A52452"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6F178F"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TR per sequenze EPI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5CE7A48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D9F0E1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9EC02F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E3A6E3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2A2D519"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D604DC"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0C85519A"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98472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EE849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29426B0F" w14:textId="77777777" w:rsidTr="00D019BE">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A4F479"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43C0FC"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Valore minimo di TR per sequenze GRE e matrice di acquisizione 128x128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7D4F8DA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FF99D6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619382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08B72F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ms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0C5C51F"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27FEDE"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3F6964DD"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min</w:t>
            </w:r>
            <w:r w:rsidRPr="00C07CD1">
              <w:rPr>
                <w:rFonts w:asciiTheme="minorHAnsi" w:hAnsiTheme="minorHAnsi"/>
                <w:sz w:val="20"/>
                <w:szCs w:val="20"/>
              </w:rPr>
              <w:t>/V</w:t>
            </w:r>
            <w:r w:rsidRPr="00C07CD1">
              <w:rPr>
                <w:rFonts w:asciiTheme="minorHAnsi" w:hAnsiTheme="minorHAnsi"/>
                <w:sz w:val="20"/>
                <w:szCs w:val="20"/>
                <w:vertAlign w:val="subscript"/>
              </w:rPr>
              <w: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4F406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67CD7A"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1EB32693" w14:textId="77777777" w:rsidTr="00506459">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11D898"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AF25A5" w14:textId="77777777" w:rsidR="00C30EA7" w:rsidRPr="00C07CD1" w:rsidRDefault="00C30EA7" w:rsidP="00C30EA7">
            <w:pPr>
              <w:pStyle w:val="Nessunaspaziatura"/>
              <w:rPr>
                <w:rFonts w:asciiTheme="minorHAnsi" w:hAnsiTheme="minorHAnsi"/>
                <w:sz w:val="20"/>
                <w:szCs w:val="20"/>
              </w:rPr>
            </w:pPr>
            <w:r w:rsidRPr="00C07CD1">
              <w:rPr>
                <w:rFonts w:asciiTheme="minorHAnsi" w:hAnsiTheme="minorHAnsi"/>
                <w:sz w:val="20"/>
                <w:szCs w:val="20"/>
              </w:rPr>
              <w:t>Linearità alla massima ampiezza (%)</w:t>
            </w:r>
          </w:p>
        </w:tc>
        <w:tc>
          <w:tcPr>
            <w:tcW w:w="330" w:type="pct"/>
            <w:tcBorders>
              <w:top w:val="single" w:sz="4" w:space="0" w:color="C00000"/>
              <w:left w:val="single" w:sz="4" w:space="0" w:color="C00000"/>
              <w:bottom w:val="single" w:sz="4" w:space="0" w:color="C00000"/>
              <w:right w:val="single" w:sz="4" w:space="0" w:color="C00000"/>
            </w:tcBorders>
            <w:vAlign w:val="center"/>
          </w:tcPr>
          <w:p w14:paraId="3944107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338AA3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lang w:val="de-DE"/>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FE75CB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lang w:val="de-DE"/>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9DCDD0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sz w:val="20"/>
                <w:szCs w:val="20"/>
              </w:rPr>
              <w:t>% (specificare il valore riferito a 45 cm)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91852C0"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2B573C" w14:textId="77777777" w:rsidR="00C30EA7" w:rsidRPr="00C07CD1" w:rsidRDefault="00C30EA7" w:rsidP="00C30EA7">
            <w:pPr>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alto</w:t>
            </w:r>
            <w:r w:rsidRPr="00C07CD1">
              <w:rPr>
                <w:rFonts w:asciiTheme="minorHAnsi" w:hAnsiTheme="minorHAnsi"/>
                <w:sz w:val="20"/>
                <w:szCs w:val="20"/>
              </w:rPr>
              <w:t>, mentre agli altri offerenti verrà assegnato un punteggio proporzionale:</w:t>
            </w:r>
          </w:p>
          <w:p w14:paraId="6ABE5736"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249839"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F081D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0364DAEF"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9DB91B8" w14:textId="77777777" w:rsidR="00C30EA7" w:rsidRPr="00C07CD1" w:rsidRDefault="00C30EA7" w:rsidP="00C30EA7">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7722226" w14:textId="77777777" w:rsidR="00C30EA7" w:rsidRPr="00C07CD1" w:rsidRDefault="00C30EA7" w:rsidP="00C30EA7">
            <w:pPr>
              <w:pStyle w:val="Titolo3"/>
            </w:pPr>
            <w:bookmarkStart w:id="96" w:name="_Toc510684282"/>
            <w:r w:rsidRPr="00C07CD1">
              <w:t>Bobine</w:t>
            </w:r>
            <w:bookmarkEnd w:id="96"/>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094F1A2" w14:textId="3A5C4FD4" w:rsidR="00C30EA7" w:rsidRPr="00C07CD1" w:rsidRDefault="00034B7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3</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D06A7EB"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38497B86"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2FC057"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F2A850"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Le bobine devono essere fornite con tecnologia allo “stato dell’arte”.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92FF5A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F0EE5A"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8F4B9F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F8E958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C0AB48F"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BD9010"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4CA5E8"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8584EE"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6B43861F" w14:textId="77777777" w:rsidTr="00CC609C">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148E15"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9BA3A2"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6E135D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DAAD6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83C1D4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3B9E6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B38DA6B"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1FFE29"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6622B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4EACA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2E372343" w14:textId="77777777" w:rsidTr="00CC609C">
        <w:trPr>
          <w:cantSplit/>
          <w:trHeight w:val="395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7D3738"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BC1ED0"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 richiedono bobine idonee per i seguenti studi:</w:t>
            </w:r>
          </w:p>
          <w:p w14:paraId="49F6BF45"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 </w:t>
            </w:r>
            <w:r w:rsidR="00C05ADC" w:rsidRPr="00C07CD1">
              <w:rPr>
                <w:rFonts w:asciiTheme="minorHAnsi" w:hAnsiTheme="minorHAnsi" w:cs="Calibri"/>
                <w:sz w:val="20"/>
                <w:szCs w:val="20"/>
              </w:rPr>
              <w:t>w</w:t>
            </w:r>
            <w:r w:rsidRPr="00C07CD1">
              <w:rPr>
                <w:rFonts w:asciiTheme="minorHAnsi" w:hAnsiTheme="minorHAnsi" w:cs="Calibri"/>
                <w:sz w:val="20"/>
                <w:szCs w:val="20"/>
              </w:rPr>
              <w:t>hole body</w:t>
            </w:r>
          </w:p>
          <w:p w14:paraId="1A148C44" w14:textId="77777777" w:rsidR="00C30EA7" w:rsidRPr="00C07CD1" w:rsidRDefault="00C05ADC"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 </w:t>
            </w:r>
            <w:r w:rsidR="00C30EA7" w:rsidRPr="00C07CD1">
              <w:rPr>
                <w:rFonts w:asciiTheme="minorHAnsi" w:hAnsiTheme="minorHAnsi" w:cs="Calibri"/>
                <w:sz w:val="20"/>
                <w:szCs w:val="20"/>
              </w:rPr>
              <w:t>encefalo;</w:t>
            </w:r>
          </w:p>
          <w:p w14:paraId="2155CA26" w14:textId="1230890A"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testa</w:t>
            </w:r>
            <w:r w:rsidR="00AA7FE0" w:rsidRPr="00C07CD1">
              <w:rPr>
                <w:rFonts w:asciiTheme="minorHAnsi" w:hAnsiTheme="minorHAnsi" w:cs="Calibri"/>
                <w:sz w:val="20"/>
                <w:szCs w:val="20"/>
              </w:rPr>
              <w:t>/</w:t>
            </w:r>
            <w:r w:rsidRPr="00C07CD1">
              <w:rPr>
                <w:rFonts w:asciiTheme="minorHAnsi" w:hAnsiTheme="minorHAnsi" w:cs="Calibri"/>
                <w:sz w:val="20"/>
                <w:szCs w:val="20"/>
              </w:rPr>
              <w:t>collo;</w:t>
            </w:r>
          </w:p>
          <w:p w14:paraId="7338C52E" w14:textId="77C2B197" w:rsidR="00C30EA7" w:rsidRPr="00C07CD1" w:rsidRDefault="00C05ADC"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 </w:t>
            </w:r>
            <w:r w:rsidR="00C30EA7" w:rsidRPr="00C07CD1">
              <w:rPr>
                <w:rFonts w:asciiTheme="minorHAnsi" w:hAnsiTheme="minorHAnsi" w:cs="Calibri"/>
                <w:sz w:val="20"/>
                <w:szCs w:val="20"/>
              </w:rPr>
              <w:t>cardio;</w:t>
            </w:r>
          </w:p>
          <w:p w14:paraId="63F16A73"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torace e addome;</w:t>
            </w:r>
          </w:p>
          <w:p w14:paraId="3F8D979E"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colonna cervicale, dorsale e lombosacrale;</w:t>
            </w:r>
          </w:p>
          <w:p w14:paraId="35FE5A12"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sistema vascolare anche periferico;</w:t>
            </w:r>
          </w:p>
          <w:p w14:paraId="79D23DED"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mano;</w:t>
            </w:r>
          </w:p>
          <w:p w14:paraId="119EA1B0"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piede;</w:t>
            </w:r>
          </w:p>
          <w:p w14:paraId="0DADA8B2" w14:textId="0323ECA3"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piccole articolazioni (caviglia, polso);</w:t>
            </w:r>
          </w:p>
          <w:p w14:paraId="5A2D5A47"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grandi articolazioni (ginocchia, spalla);</w:t>
            </w:r>
          </w:p>
          <w:p w14:paraId="18ED36AE"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distretti superficiali;</w:t>
            </w:r>
          </w:p>
          <w:p w14:paraId="5F575F5D" w14:textId="3368101D"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 mammella (sia imaging clinico sia indagini bioptiche tramite </w:t>
            </w:r>
            <w:r w:rsidR="00C05ADC" w:rsidRPr="00C07CD1">
              <w:rPr>
                <w:rFonts w:asciiTheme="minorHAnsi" w:hAnsiTheme="minorHAnsi" w:cs="Calibri"/>
                <w:sz w:val="20"/>
                <w:szCs w:val="20"/>
              </w:rPr>
              <w:t xml:space="preserve">bobina dedicata </w:t>
            </w:r>
            <w:r w:rsidR="005B5539" w:rsidRPr="00C07CD1">
              <w:rPr>
                <w:rFonts w:asciiTheme="minorHAnsi" w:hAnsiTheme="minorHAnsi" w:cs="Calibri"/>
                <w:sz w:val="20"/>
                <w:szCs w:val="20"/>
              </w:rPr>
              <w:t>idonea</w:t>
            </w:r>
            <w:r w:rsidRPr="00C07CD1">
              <w:rPr>
                <w:rFonts w:asciiTheme="minorHAnsi" w:hAnsiTheme="minorHAnsi" w:cs="Calibri"/>
                <w:sz w:val="20"/>
                <w:szCs w:val="20"/>
              </w:rPr>
              <w:t xml:space="preserve"> per biopsie);</w:t>
            </w:r>
          </w:p>
          <w:p w14:paraId="45D2C1BB" w14:textId="77777777" w:rsidR="001A66F8" w:rsidRPr="00C07CD1" w:rsidRDefault="00C30EA7" w:rsidP="001A66F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prostata (non con bobina endorettale).</w:t>
            </w:r>
          </w:p>
          <w:p w14:paraId="35F26ECB" w14:textId="0431BFB8" w:rsidR="005B5539" w:rsidRPr="00C07CD1" w:rsidRDefault="001A66F8" w:rsidP="001A66F8">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 </w:t>
            </w:r>
            <w:r w:rsidR="005B5539" w:rsidRPr="00C07CD1">
              <w:rPr>
                <w:rFonts w:asciiTheme="minorHAnsi" w:hAnsiTheme="minorHAnsi" w:cs="Calibri"/>
                <w:sz w:val="20"/>
                <w:szCs w:val="20"/>
              </w:rPr>
              <w:t>pediatrici</w:t>
            </w:r>
          </w:p>
        </w:tc>
        <w:tc>
          <w:tcPr>
            <w:tcW w:w="330" w:type="pct"/>
            <w:tcBorders>
              <w:top w:val="single" w:sz="4" w:space="0" w:color="C00000"/>
              <w:left w:val="single" w:sz="4" w:space="0" w:color="C00000"/>
              <w:bottom w:val="single" w:sz="4" w:space="0" w:color="C00000"/>
              <w:right w:val="single" w:sz="4" w:space="0" w:color="C00000"/>
            </w:tcBorders>
            <w:vAlign w:val="center"/>
          </w:tcPr>
          <w:p w14:paraId="30912CD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C7174A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794973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A78DD95"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9D99277" w14:textId="77777777" w:rsidR="00C30EA7" w:rsidRPr="00C07CD1" w:rsidRDefault="00C30EA7" w:rsidP="00C30EA7">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D4CA4D" w14:textId="77777777" w:rsidR="00C30EA7" w:rsidRPr="00C07CD1" w:rsidRDefault="00C30EA7" w:rsidP="00C30EA7">
            <w:pPr>
              <w:keepNext/>
              <w:spacing w:before="40" w:after="40" w:line="240" w:lineRule="auto"/>
              <w:rPr>
                <w:rFonts w:asciiTheme="minorHAnsi" w:hAnsiTheme="minorHAnsi" w:cs="Calibri"/>
                <w:sz w:val="20"/>
                <w:szCs w:val="20"/>
              </w:rPr>
            </w:pPr>
            <w:r w:rsidRPr="00C07CD1">
              <w:rPr>
                <w:rFonts w:asciiTheme="minorHAnsi" w:hAnsiTheme="minorHAnsi" w:cs="Calibri"/>
                <w:sz w:val="20"/>
                <w:szCs w:val="20"/>
              </w:rPr>
              <w:t xml:space="preserve">Il set offerto deve includere bobine dedicate per esami su pazienti di età neonatale e pediatrica per le principali indagini diagnostiche. </w:t>
            </w:r>
          </w:p>
          <w:p w14:paraId="3061DB78" w14:textId="3A3EF124" w:rsidR="00C30EA7" w:rsidRPr="00C07CD1" w:rsidRDefault="00C30EA7" w:rsidP="00C05ADC">
            <w:pPr>
              <w:keepNext/>
              <w:spacing w:before="40" w:after="40" w:line="240" w:lineRule="auto"/>
              <w:rPr>
                <w:rFonts w:asciiTheme="minorHAnsi" w:hAnsiTheme="minorHAnsi" w:cs="Calibri"/>
                <w:sz w:val="20"/>
                <w:szCs w:val="20"/>
              </w:rPr>
            </w:pPr>
            <w:r w:rsidRPr="00C07CD1">
              <w:rPr>
                <w:rFonts w:asciiTheme="minorHAnsi" w:hAnsiTheme="minorHAnsi" w:cs="Calibri"/>
                <w:sz w:val="20"/>
                <w:szCs w:val="20"/>
              </w:rPr>
              <w:t xml:space="preserve">Verranno analizzate e valutate le caratteristiche tecniche delle bobine fornite </w:t>
            </w:r>
            <w:r w:rsidRPr="00C07CD1">
              <w:rPr>
                <w:rFonts w:cs="Calibri"/>
                <w:sz w:val="20"/>
                <w:szCs w:val="20"/>
              </w:rPr>
              <w:t>(quali, ad esempio, il numero di canali</w:t>
            </w:r>
            <w:r w:rsidR="005B5539" w:rsidRPr="00C07CD1">
              <w:rPr>
                <w:rFonts w:cs="Calibri"/>
                <w:sz w:val="20"/>
                <w:szCs w:val="20"/>
              </w:rPr>
              <w:t xml:space="preserve"> indipendenti attivi, la copertura anatomica, compatibilità con tecniche di acquisizione parallela, </w:t>
            </w:r>
            <w:r w:rsidRPr="00C07CD1">
              <w:rPr>
                <w:rFonts w:cs="Calibri"/>
                <w:sz w:val="20"/>
                <w:szCs w:val="20"/>
              </w:rPr>
              <w:t xml:space="preserve"> il confort per il paziente, …).</w:t>
            </w:r>
            <w:r w:rsidRPr="00C07CD1">
              <w:rPr>
                <w:rFonts w:asciiTheme="minorHAnsi" w:hAnsiTheme="minorHAnsi" w:cs="Calibri"/>
                <w:sz w:val="20"/>
                <w:szCs w:val="20"/>
              </w:rPr>
              <w:t xml:space="preserve"> Verranno ritenute preferenziali bobine con tecnologia Phased Array. Verrà inoltre valutato se le bobine sono dedicate al distretto corporeo </w:t>
            </w:r>
            <w:r w:rsidR="00C05ADC" w:rsidRPr="00C07CD1">
              <w:rPr>
                <w:rFonts w:asciiTheme="minorHAnsi" w:hAnsiTheme="minorHAnsi" w:cs="Calibri"/>
                <w:sz w:val="20"/>
                <w:szCs w:val="20"/>
              </w:rPr>
              <w:t>indicato</w:t>
            </w:r>
            <w:r w:rsidRPr="00C07CD1">
              <w:rPr>
                <w:sz w:val="20"/>
                <w:szCs w:val="20"/>
              </w:rPr>
              <w:t xml:space="preserve"> </w:t>
            </w:r>
            <w:r w:rsidRPr="00C07CD1">
              <w:rPr>
                <w:rFonts w:cs="Calibri"/>
                <w:sz w:val="20"/>
                <w:szCs w:val="20"/>
              </w:rPr>
              <w:t>e se vengono fornite altre bobine per lo studio di ulteriori distretti oltre a quelli richiesti.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2D48DC" w14:textId="0303177A" w:rsidR="00C30EA7" w:rsidRPr="00C07CD1" w:rsidRDefault="00034B7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50F797"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C30EA7" w:rsidRPr="00C07CD1" w14:paraId="50A4D78D"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4509F27" w14:textId="77777777" w:rsidR="00C30EA7" w:rsidRPr="00C07CD1" w:rsidRDefault="00C30EA7" w:rsidP="00C30EA7">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3F65E87" w14:textId="77777777" w:rsidR="00C30EA7" w:rsidRPr="00C07CD1" w:rsidRDefault="00C30EA7" w:rsidP="00C30EA7">
            <w:pPr>
              <w:pStyle w:val="Titolo3"/>
            </w:pPr>
            <w:bookmarkStart w:id="97" w:name="_Toc454872337"/>
            <w:bookmarkStart w:id="98" w:name="_Toc454976849"/>
            <w:bookmarkStart w:id="99" w:name="_Toc510684283"/>
            <w:r w:rsidRPr="00C07CD1">
              <w:t>Lettino porta pazienti</w:t>
            </w:r>
            <w:bookmarkEnd w:id="97"/>
            <w:bookmarkEnd w:id="98"/>
            <w:bookmarkEnd w:id="99"/>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D954632" w14:textId="28486D1F" w:rsidR="00C30EA7" w:rsidRPr="00C07CD1" w:rsidRDefault="00034B77"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2B2CE64"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04A74A80"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EE1490"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97B811"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Escursioni motorizzate: verticali e longitudinali.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D7D699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F49E5E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106CE4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23519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EFD7CEB"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AE41C6"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1E334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A114C8"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BF166D7"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E1C9AC"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0295AB"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B346DD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5672EE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27ED3D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91D85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4255765"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96BD13"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E02D49"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3629E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63F65A4D" w14:textId="77777777" w:rsidTr="002A6ADD">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779682"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D5CF06"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Tavolo o piano porta paziente rimovibili dall’impianto.</w:t>
            </w:r>
          </w:p>
        </w:tc>
        <w:tc>
          <w:tcPr>
            <w:tcW w:w="330" w:type="pct"/>
            <w:tcBorders>
              <w:top w:val="single" w:sz="4" w:space="0" w:color="C00000"/>
              <w:left w:val="single" w:sz="4" w:space="0" w:color="C00000"/>
              <w:bottom w:val="single" w:sz="4" w:space="0" w:color="C00000"/>
              <w:right w:val="single" w:sz="4" w:space="0" w:color="C00000"/>
            </w:tcBorders>
            <w:vAlign w:val="center"/>
          </w:tcPr>
          <w:p w14:paraId="4673CBD5"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35F7C2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129B7FB"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88408A7"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C4CBACC" w14:textId="77777777" w:rsidR="00C30EA7" w:rsidRPr="00C07CD1" w:rsidRDefault="00C30EA7" w:rsidP="00C30EA7">
            <w:pPr>
              <w:keepNext/>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A6EC91" w14:textId="0A5D722F" w:rsidR="00C30EA7" w:rsidRPr="00C07CD1" w:rsidRDefault="00C30EA7" w:rsidP="00533724">
            <w:pPr>
              <w:keepNext/>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Verrà analizzata e valutata la soluzione t</w:t>
            </w:r>
            <w:r w:rsidR="00533724" w:rsidRPr="00C07CD1">
              <w:rPr>
                <w:rFonts w:asciiTheme="minorHAnsi" w:hAnsiTheme="minorHAnsi" w:cs="Calibri"/>
                <w:sz w:val="20"/>
                <w:szCs w:val="20"/>
              </w:rPr>
              <w:t xml:space="preserve">ecnica proposta, privilegiando </w:t>
            </w:r>
            <w:r w:rsidR="00841811" w:rsidRPr="00C07CD1">
              <w:rPr>
                <w:rFonts w:cs="Calibri"/>
                <w:sz w:val="20"/>
                <w:szCs w:val="20"/>
              </w:rPr>
              <w:t xml:space="preserve">la soluzione </w:t>
            </w:r>
            <w:r w:rsidR="00533724" w:rsidRPr="00C07CD1">
              <w:rPr>
                <w:rFonts w:cs="Calibri"/>
                <w:sz w:val="20"/>
                <w:szCs w:val="20"/>
              </w:rPr>
              <w:t>con</w:t>
            </w:r>
            <w:r w:rsidR="00841811" w:rsidRPr="00C07CD1">
              <w:rPr>
                <w:rFonts w:cs="Calibri"/>
                <w:sz w:val="20"/>
                <w:szCs w:val="20"/>
              </w:rPr>
              <w:t xml:space="preserve"> piano rimovibile.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CE42F5" w14:textId="7113235D" w:rsidR="00C30EA7" w:rsidRPr="00C07CD1" w:rsidRDefault="00C30EA7" w:rsidP="00034B7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034B77" w:rsidRPr="00C07CD1">
              <w:rPr>
                <w:rFonts w:asciiTheme="minorHAnsi" w:hAnsiTheme="minorHAnsi" w:cs="Calibri"/>
                <w:color w:val="000000"/>
                <w:sz w:val="20"/>
                <w:szCs w:val="20"/>
              </w:rPr>
              <w:t>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EB6108"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C30EA7" w:rsidRPr="00C07CD1" w14:paraId="5476A046" w14:textId="77777777" w:rsidTr="00506459">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F33979"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F0E0AE"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Range di scansione longitudinale ≥ 200 cm.</w:t>
            </w:r>
          </w:p>
        </w:tc>
        <w:tc>
          <w:tcPr>
            <w:tcW w:w="330" w:type="pct"/>
            <w:tcBorders>
              <w:top w:val="single" w:sz="4" w:space="0" w:color="C00000"/>
              <w:left w:val="single" w:sz="4" w:space="0" w:color="C00000"/>
              <w:bottom w:val="single" w:sz="4" w:space="0" w:color="C00000"/>
              <w:right w:val="single" w:sz="4" w:space="0" w:color="C00000"/>
            </w:tcBorders>
            <w:vAlign w:val="center"/>
          </w:tcPr>
          <w:p w14:paraId="48E8214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C5208E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422D14E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688EE7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cm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E3021D1"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8E34AD" w14:textId="77777777" w:rsidR="00C30EA7" w:rsidRPr="00C07CD1" w:rsidRDefault="00C30EA7" w:rsidP="00C30EA7">
            <w:pPr>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alto</w:t>
            </w:r>
            <w:r w:rsidRPr="00C07CD1">
              <w:rPr>
                <w:rFonts w:asciiTheme="minorHAnsi" w:hAnsiTheme="minorHAnsi"/>
                <w:sz w:val="20"/>
                <w:szCs w:val="20"/>
              </w:rPr>
              <w:t>, mentre agli altri offerenti verrà assegnato un punteggio proporzionale:</w:t>
            </w:r>
          </w:p>
          <w:p w14:paraId="2587C450" w14:textId="77777777" w:rsidR="00C30EA7" w:rsidRPr="00C07CD1" w:rsidRDefault="00C30EA7" w:rsidP="00C30EA7">
            <w:pPr>
              <w:spacing w:before="40" w:after="40" w:line="240" w:lineRule="auto"/>
              <w:rPr>
                <w:rFonts w:asciiTheme="minorHAnsi" w:hAnsiTheme="minorHAnsi" w:cs="Calibr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830774" w14:textId="1BD54481" w:rsidR="00C30EA7" w:rsidRPr="00C07CD1" w:rsidRDefault="00C30EA7"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034B77" w:rsidRPr="00C07CD1">
              <w:rPr>
                <w:rFonts w:asciiTheme="minorHAnsi" w:hAnsiTheme="minorHAnsi" w:cs="Calibri"/>
                <w:color w:val="000000"/>
                <w:sz w:val="20"/>
                <w:szCs w:val="20"/>
              </w:rPr>
              <w:t>15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C1D78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2BE0719B" w14:textId="77777777" w:rsidTr="00506459">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EF80C8"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2C7351"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Portata massima con possibilità di movimentazione.</w:t>
            </w:r>
          </w:p>
        </w:tc>
        <w:tc>
          <w:tcPr>
            <w:tcW w:w="330" w:type="pct"/>
            <w:tcBorders>
              <w:top w:val="single" w:sz="4" w:space="0" w:color="C00000"/>
              <w:left w:val="single" w:sz="4" w:space="0" w:color="C00000"/>
              <w:bottom w:val="single" w:sz="4" w:space="0" w:color="C00000"/>
              <w:right w:val="single" w:sz="4" w:space="0" w:color="C00000"/>
            </w:tcBorders>
            <w:vAlign w:val="center"/>
          </w:tcPr>
          <w:p w14:paraId="3450AB2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5C341B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200</w:t>
            </w:r>
          </w:p>
        </w:tc>
        <w:tc>
          <w:tcPr>
            <w:tcW w:w="267" w:type="pct"/>
            <w:tcBorders>
              <w:top w:val="single" w:sz="4" w:space="0" w:color="C00000"/>
              <w:left w:val="single" w:sz="4" w:space="0" w:color="C00000"/>
              <w:bottom w:val="single" w:sz="4" w:space="0" w:color="C00000"/>
              <w:right w:val="single" w:sz="4" w:space="0" w:color="C00000"/>
            </w:tcBorders>
            <w:vAlign w:val="center"/>
          </w:tcPr>
          <w:p w14:paraId="7EBC48E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8453D0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kg</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34211AD"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ACEA2D" w14:textId="77777777" w:rsidR="00C30EA7" w:rsidRPr="00C07CD1" w:rsidRDefault="00C30EA7" w:rsidP="00C30EA7">
            <w:pPr>
              <w:pStyle w:val="Paragrafoelenco"/>
              <w:keepNext/>
              <w:keepLines/>
              <w:numPr>
                <w:ilvl w:val="0"/>
                <w:numId w:val="28"/>
              </w:numPr>
              <w:spacing w:line="240" w:lineRule="auto"/>
              <w:ind w:left="224" w:hanging="213"/>
              <w:rPr>
                <w:rFonts w:asciiTheme="minorHAnsi" w:hAnsiTheme="minorHAns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 xml:space="preserve">i </w:t>
            </w:r>
            <w:r w:rsidRPr="00C07CD1">
              <w:rPr>
                <w:rFonts w:asciiTheme="minorHAnsi" w:hAnsiTheme="minorHAnsi"/>
                <w:sz w:val="20"/>
                <w:szCs w:val="20"/>
              </w:rPr>
              <w:t>≤ V</w:t>
            </w:r>
            <w:r w:rsidRPr="00C07CD1">
              <w:rPr>
                <w:rFonts w:asciiTheme="minorHAnsi" w:hAnsiTheme="minorHAnsi"/>
                <w:sz w:val="20"/>
                <w:szCs w:val="20"/>
                <w:vertAlign w:val="subscript"/>
              </w:rPr>
              <w:t>pref</w:t>
            </w:r>
            <w:r w:rsidRPr="00C07CD1">
              <w:rPr>
                <w:rFonts w:asciiTheme="minorHAnsi" w:hAnsiTheme="minorHAnsi"/>
                <w:sz w:val="20"/>
                <w:szCs w:val="20"/>
              </w:rPr>
              <w:t xml:space="preserve"> sarà assegnato un punteggio pari a zero;</w:t>
            </w:r>
          </w:p>
          <w:p w14:paraId="6CA06908" w14:textId="77777777" w:rsidR="00C30EA7" w:rsidRPr="00C07CD1" w:rsidRDefault="00C30EA7" w:rsidP="00C30EA7">
            <w:pPr>
              <w:pStyle w:val="Paragrafoelenco"/>
              <w:keepNext/>
              <w:keepLines/>
              <w:numPr>
                <w:ilvl w:val="0"/>
                <w:numId w:val="28"/>
              </w:numPr>
              <w:spacing w:line="240" w:lineRule="auto"/>
              <w:ind w:left="224" w:hanging="213"/>
              <w:rPr>
                <w:rFonts w:asciiTheme="minorHAnsi" w:hAnsiTheme="minorHAns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&gt; V</w:t>
            </w:r>
            <w:r w:rsidRPr="00C07CD1">
              <w:rPr>
                <w:rFonts w:asciiTheme="minorHAnsi" w:hAnsiTheme="minorHAnsi"/>
                <w:sz w:val="20"/>
                <w:szCs w:val="20"/>
                <w:vertAlign w:val="subscript"/>
              </w:rPr>
              <w:t>pref</w:t>
            </w:r>
            <w:r w:rsidRPr="00C07CD1">
              <w:rPr>
                <w:rFonts w:asciiTheme="minorHAnsi" w:hAnsiTheme="minorHAnsi"/>
                <w:sz w:val="20"/>
                <w:szCs w:val="20"/>
              </w:rPr>
              <w:t xml:space="preserve"> verrà assegnato il punteggio massimo all’offerente che indicherà il </w:t>
            </w:r>
            <w:r w:rsidRPr="00C07CD1">
              <w:rPr>
                <w:rFonts w:asciiTheme="minorHAnsi" w:hAnsiTheme="minorHAnsi"/>
                <w:b/>
                <w:bCs/>
                <w:sz w:val="20"/>
                <w:szCs w:val="20"/>
              </w:rPr>
              <w:t>valore più alto</w:t>
            </w:r>
            <w:r w:rsidRPr="00C07CD1">
              <w:rPr>
                <w:rFonts w:asciiTheme="minorHAnsi" w:hAnsiTheme="minorHAnsi"/>
                <w:sz w:val="20"/>
                <w:szCs w:val="20"/>
              </w:rPr>
              <w:t>, mentre agli altri offerenti verrà assegnato un punteggio proporzionale:</w:t>
            </w:r>
          </w:p>
          <w:p w14:paraId="60EA49F2" w14:textId="77777777" w:rsidR="00C30EA7" w:rsidRPr="00C07CD1" w:rsidRDefault="00C30EA7" w:rsidP="00C30EA7">
            <w:pPr>
              <w:pStyle w:val="Paragrafoelenco"/>
              <w:keepNext/>
              <w:keepLines/>
              <w:spacing w:line="240" w:lineRule="auto"/>
              <w:ind w:left="224"/>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pref</w:t>
            </w:r>
            <w:r w:rsidRPr="00C07CD1">
              <w:rPr>
                <w:rFonts w:asciiTheme="minorHAnsi" w:hAnsiTheme="minorHAnsi"/>
                <w:sz w:val="20"/>
                <w:szCs w:val="20"/>
              </w:rPr>
              <w:t>) / (V</w:t>
            </w:r>
            <w:r w:rsidRPr="00C07CD1">
              <w:rPr>
                <w:rFonts w:asciiTheme="minorHAnsi" w:hAnsiTheme="minorHAnsi"/>
                <w:sz w:val="20"/>
                <w:szCs w:val="20"/>
                <w:vertAlign w:val="subscript"/>
              </w:rPr>
              <w:t>Max</w:t>
            </w:r>
            <w:r w:rsidRPr="00C07CD1">
              <w:rPr>
                <w:rFonts w:asciiTheme="minorHAnsi" w:hAnsiTheme="minorHAnsi"/>
                <w:sz w:val="20"/>
                <w:szCs w:val="20"/>
              </w:rPr>
              <w:t xml:space="preserve"> – V</w:t>
            </w:r>
            <w:r w:rsidRPr="00C07CD1">
              <w:rPr>
                <w:rFonts w:asciiTheme="minorHAnsi" w:hAnsiTheme="minorHAnsi"/>
                <w:sz w:val="20"/>
                <w:szCs w:val="20"/>
                <w:vertAlign w:val="subscript"/>
              </w:rPr>
              <w:t>pref</w:t>
            </w:r>
            <w:r w:rsidRPr="00C07CD1">
              <w:rPr>
                <w:rFonts w:asciiTheme="minorHAnsi" w:hAnsiTheme="minorHAns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23B470" w14:textId="055A7992" w:rsidR="00C30EA7" w:rsidRPr="00C07CD1" w:rsidRDefault="00C30EA7"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034B77" w:rsidRPr="00C07CD1">
              <w:rPr>
                <w:rFonts w:asciiTheme="minorHAnsi" w:hAnsiTheme="minorHAnsi" w:cs="Calibri"/>
                <w:color w:val="000000"/>
                <w:sz w:val="20"/>
                <w:szCs w:val="20"/>
              </w:rPr>
              <w:t>15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CDF94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3B098017"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C732139" w14:textId="77777777" w:rsidR="00C30EA7" w:rsidRPr="00C07CD1" w:rsidRDefault="00C30EA7" w:rsidP="00C30EA7">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7CE6059" w14:textId="77777777" w:rsidR="00C30EA7" w:rsidRPr="00C07CD1" w:rsidRDefault="00C30EA7" w:rsidP="00C30EA7">
            <w:pPr>
              <w:pStyle w:val="Titolo3"/>
            </w:pPr>
            <w:bookmarkStart w:id="100" w:name="_Toc510684284"/>
            <w:r w:rsidRPr="00C07CD1">
              <w:t>Consolle di acquisizione</w:t>
            </w:r>
            <w:bookmarkEnd w:id="100"/>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3530B99" w14:textId="30816608" w:rsidR="00C30EA7" w:rsidRPr="00C07CD1" w:rsidRDefault="005F5CDF" w:rsidP="00C30EA7">
            <w:pPr>
              <w:keepNext/>
              <w:spacing w:before="40" w:after="40" w:line="240" w:lineRule="auto"/>
              <w:jc w:val="center"/>
              <w:rPr>
                <w:rFonts w:asciiTheme="minorHAnsi" w:hAnsiTheme="minorHAnsi" w:cs="Calibri"/>
                <w:b/>
                <w:color w:val="000000"/>
                <w:sz w:val="20"/>
                <w:szCs w:val="20"/>
              </w:rPr>
            </w:pPr>
            <w:r>
              <w:rPr>
                <w:rFonts w:asciiTheme="minorHAnsi" w:hAnsiTheme="minorHAnsi" w:cs="Calibri"/>
                <w:b/>
                <w:color w:val="000000"/>
                <w:sz w:val="20"/>
                <w:szCs w:val="20"/>
              </w:rPr>
              <w:t>0.75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3F0E18C"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05647B8A" w14:textId="77777777" w:rsidTr="00506459">
        <w:trPr>
          <w:cantSplit/>
          <w:trHeight w:val="66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83D016"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D2E51D" w14:textId="1BB5CC4B" w:rsidR="00C30EA7" w:rsidRPr="00C07CD1" w:rsidRDefault="00C30EA7" w:rsidP="00B955F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 calcolatori dell’apparecchiatura RM dovranno operare in funzione “multitasking”, ed essere in grado di svolgere contemporaneamente funzioni di acquisizione, elaborazione, stampa, trasmissione e archiviazione delle immagini.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AAC4C9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F0352DC"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D8EB47C"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6AEEEE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102FD8"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084B16"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3547C3"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0EC33B"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0681BD55" w14:textId="77777777" w:rsidTr="00506459">
        <w:trPr>
          <w:cantSplit/>
          <w:trHeight w:val="666"/>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E40D15"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D6E86D"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49F529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F2F94F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F73819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3FED0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874F797"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4B31BA"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BF663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C0336D"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4EDDBABA" w14:textId="77777777" w:rsidTr="00CE253E">
        <w:trPr>
          <w:cantSplit/>
          <w:trHeight w:val="909"/>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492C76" w14:textId="77777777" w:rsidR="00C30EA7" w:rsidRPr="00C07CD1" w:rsidRDefault="00C30EA7" w:rsidP="00A93CE0">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3B88C1" w14:textId="77777777" w:rsidR="00C30EA7" w:rsidRPr="00C07CD1" w:rsidRDefault="00C30EA7" w:rsidP="00A93CE0">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Il sistema deve essere integrato ai sistemi informativi aziendali (RIS/PACS Siemens) secondo gli standard DICOM 3.0 (non si richiede licenza RIS). </w:t>
            </w:r>
            <w:r w:rsidRPr="00C07CD1">
              <w:rPr>
                <w:rFonts w:asciiTheme="minorHAnsi" w:hAnsiTheme="minorHAnsi" w:cs="Tahoma"/>
                <w:sz w:val="20"/>
                <w:szCs w:val="20"/>
              </w:rPr>
              <w:t xml:space="preserve">Tutto </w:t>
            </w:r>
            <w:r w:rsidRPr="00C07CD1">
              <w:rPr>
                <w:rFonts w:asciiTheme="minorHAnsi" w:hAnsiTheme="minorHAnsi" w:cs="Tahoma"/>
                <w:i/>
                <w:sz w:val="20"/>
                <w:szCs w:val="20"/>
              </w:rPr>
              <w:t xml:space="preserve">l’Hardware </w:t>
            </w:r>
            <w:r w:rsidRPr="00C07CD1">
              <w:rPr>
                <w:rFonts w:asciiTheme="minorHAnsi" w:hAnsiTheme="minorHAnsi" w:cs="Tahoma"/>
                <w:sz w:val="20"/>
                <w:szCs w:val="20"/>
              </w:rPr>
              <w:t xml:space="preserve">ed il </w:t>
            </w:r>
            <w:r w:rsidRPr="00C07CD1">
              <w:rPr>
                <w:rFonts w:asciiTheme="minorHAnsi" w:hAnsiTheme="minorHAnsi" w:cs="Tahoma"/>
                <w:i/>
                <w:sz w:val="20"/>
                <w:szCs w:val="20"/>
              </w:rPr>
              <w:t>Software</w:t>
            </w:r>
            <w:r w:rsidRPr="00C07CD1">
              <w:rPr>
                <w:rFonts w:asciiTheme="minorHAnsi" w:hAnsiTheme="minorHAnsi" w:cs="Tahoma"/>
                <w:sz w:val="20"/>
                <w:szCs w:val="20"/>
              </w:rPr>
              <w:t xml:space="preserve"> necessario per l’integrazione della Consolle Operatore nel sistema RIS/PACS e tutte le attività necessarie per la relativa messa in servizio del collegamento saranno a carico della Ditta aggiudicataria.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AFA1E72" w14:textId="77777777" w:rsidR="00C30EA7" w:rsidRPr="00C07CD1" w:rsidRDefault="00C30EA7" w:rsidP="00A93CE0">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6EB616" w14:textId="77777777" w:rsidR="00C30EA7" w:rsidRPr="00C07CD1" w:rsidRDefault="00C30EA7" w:rsidP="00A93CE0">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A4C2616" w14:textId="77777777" w:rsidR="00C30EA7" w:rsidRPr="00C07CD1" w:rsidRDefault="00C30EA7" w:rsidP="00A93CE0">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5DE764" w14:textId="77777777" w:rsidR="00C30EA7" w:rsidRPr="00C07CD1" w:rsidRDefault="00C30EA7" w:rsidP="00A93CE0">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B82D986" w14:textId="77777777" w:rsidR="00C30EA7" w:rsidRPr="00C07CD1" w:rsidRDefault="00C30EA7" w:rsidP="00A93CE0">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DF9643" w14:textId="77777777" w:rsidR="00C30EA7" w:rsidRPr="00C07CD1" w:rsidRDefault="00C30EA7" w:rsidP="00A93CE0">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946519" w14:textId="77777777" w:rsidR="00C30EA7" w:rsidRPr="00C07CD1" w:rsidRDefault="00C30EA7" w:rsidP="00A93CE0">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F76B57" w14:textId="77777777" w:rsidR="00C30EA7" w:rsidRPr="00C07CD1" w:rsidRDefault="00C30EA7" w:rsidP="00A93CE0">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40EDCC26" w14:textId="77777777" w:rsidTr="00CE253E">
        <w:trPr>
          <w:cantSplit/>
          <w:trHeight w:val="91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514E68"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39C7A4"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8ACD2F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92544C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5CBC52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58557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8D3BBAE"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D3C8F2"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D0B16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3171F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6282983E" w14:textId="77777777" w:rsidTr="00F35859">
        <w:trPr>
          <w:cantSplit/>
          <w:trHeight w:val="227"/>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BDB4AE"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C9601C"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Dotato di unità di masterizzazione CD –R/RW o DVD – R/RW.</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578F76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CB7ED2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712D17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7FB386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BAE6270"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0338ED"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ABDEED"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93E34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13AB9F05" w14:textId="77777777" w:rsidTr="00F35859">
        <w:trPr>
          <w:cantSplit/>
          <w:trHeight w:val="227"/>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177BFB"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FC36E1"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8D248C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63DE70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FD6073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0DF778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7F8AECA"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5638D3"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CED9E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8A034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1FC836EA"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004474"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4EF47A"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Interfaccia utente semplice e intuitiva gestibile tramite tastiera e mouse.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B05BA1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C1196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BF7CFB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CE991A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7848CA7"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14C13A"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45B0C1"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9A980F"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412EA15E"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EF8313"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846877"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3A85AA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AB503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3318F7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8E21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FE6E98C"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9A5B21"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A6CE7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4B7E0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1CB670D2" w14:textId="77777777" w:rsidTr="002A6ADD">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F17049"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6D71E5"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Disco fisso per l'archivio a breve termine tale da permettere l’archiviazione di almeno 2 giorni di lavoro (considerando 25 esami al giorno).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AB71BB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DAECD7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60D187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F71271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2F643E6"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97A998" w14:textId="77777777" w:rsidR="00C30EA7" w:rsidRPr="00C07CD1" w:rsidRDefault="00C30EA7" w:rsidP="00C30EA7">
            <w:pPr>
              <w:keepNext/>
              <w:keepLines/>
              <w:spacing w:line="240" w:lineRule="auto"/>
              <w:jc w:val="center"/>
              <w:rPr>
                <w:rFonts w:asciiTheme="minorHAnsi" w:hAnsiTheme="minorHAns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51FA4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FBF36D"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7BE3E0C1" w14:textId="77777777" w:rsidTr="002A6ADD">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12ED86"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2F0139"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14ED5D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86EE67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18CF82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194A4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D43A2FE"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D0C742" w14:textId="77777777" w:rsidR="00C30EA7" w:rsidRPr="00C07CD1" w:rsidRDefault="00C30EA7" w:rsidP="00C30EA7">
            <w:pPr>
              <w:keepNext/>
              <w:keepLines/>
              <w:spacing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7918C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B8500E"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7FABACAD" w14:textId="77777777" w:rsidTr="00AC528C">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324ABD"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6A33F6"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sz w:val="20"/>
                <w:szCs w:val="20"/>
              </w:rPr>
              <w:t>Dotato di monitor ad alta risoluzione, tarato secondo gli standard DICOM 3.0 e conforme alla normativa tecnica AAPM TG 18, e con interfaccia utente intuitiva.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958559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CD8209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A66936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3099E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F8CE618"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6402E1"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CF5B9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FA62C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3EB8DDC7" w14:textId="77777777" w:rsidTr="00AC528C">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0C60F4"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F07771"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D22D4D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4BE4B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6922B8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09DAFB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C6AE41C"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BDDDD7"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F4488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8EA76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09509BCA" w14:textId="77777777" w:rsidTr="00A27790">
        <w:trPr>
          <w:cantSplit/>
          <w:trHeight w:val="312"/>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210072"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1AF77E"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Conforme all'IHE Technical Framework attualmente in vigore in Italia.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B95941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45DE3E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0FC262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451545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F1DEFE3"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88C695"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372A4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5DD21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70D390E" w14:textId="77777777" w:rsidTr="00A27790">
        <w:trPr>
          <w:cantSplit/>
          <w:trHeight w:val="312"/>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753E1D"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DCE568"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5599ED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A2EC88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FD01F5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E4F11D7"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A6C38A6"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C62674"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BDE43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E8F508"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407ABB" w:rsidRPr="00C07CD1" w14:paraId="6E772C4A" w14:textId="77777777" w:rsidTr="00C07CD1">
        <w:trPr>
          <w:cantSplit/>
          <w:trHeight w:val="33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529F62" w14:textId="77777777" w:rsidR="00347B79" w:rsidRPr="00C07CD1" w:rsidRDefault="00347B79" w:rsidP="00407ABB">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B94F83" w14:textId="4B3FF219" w:rsidR="00347B79" w:rsidRPr="00C07CD1" w:rsidRDefault="00347B79" w:rsidP="00E144BC">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Monitor LCD piatto a colori di dimensioni: ≥ 19”</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52C376B" w14:textId="1F866307" w:rsidR="00347B79" w:rsidRPr="00C07CD1" w:rsidRDefault="00347B79" w:rsidP="00407ABB">
            <w:pPr>
              <w:widowControl w:val="0"/>
              <w:spacing w:line="240" w:lineRule="auto"/>
              <w:jc w:val="center"/>
              <w:rPr>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C56F41C" w14:textId="77777777" w:rsidR="00347B79" w:rsidRPr="00C07CD1" w:rsidRDefault="00347B79" w:rsidP="00407ABB">
            <w:pPr>
              <w:widowControl w:val="0"/>
              <w:spacing w:line="240" w:lineRule="auto"/>
              <w:jc w:val="center"/>
              <w:rPr>
                <w:color w:val="000000"/>
                <w:sz w:val="20"/>
                <w:szCs w:val="20"/>
              </w:rPr>
            </w:pPr>
            <w:r w:rsidRPr="00C07CD1">
              <w:rPr>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EDFDA1E" w14:textId="77777777" w:rsidR="00347B79" w:rsidRPr="00C07CD1" w:rsidRDefault="00347B79" w:rsidP="00407ABB">
            <w:pPr>
              <w:widowControl w:val="0"/>
              <w:spacing w:line="240" w:lineRule="auto"/>
              <w:jc w:val="center"/>
              <w:rPr>
                <w:color w:val="000000"/>
                <w:sz w:val="20"/>
                <w:szCs w:val="20"/>
              </w:rPr>
            </w:pPr>
            <w:r w:rsidRPr="00C07CD1">
              <w:rPr>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CBFAC28" w14:textId="0191C662" w:rsidR="00347B79" w:rsidRPr="00C07CD1" w:rsidRDefault="00347B79" w:rsidP="00407ABB">
            <w:pPr>
              <w:widowControl w:val="0"/>
              <w:spacing w:line="240" w:lineRule="auto"/>
              <w:jc w:val="center"/>
              <w:rPr>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03C4CA6" w14:textId="77777777" w:rsidR="00347B79" w:rsidRPr="00C07CD1" w:rsidRDefault="00347B79" w:rsidP="00407ABB">
            <w:pPr>
              <w:spacing w:before="40" w:after="40" w:line="240" w:lineRule="auto"/>
              <w:jc w:val="center"/>
              <w:rPr>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557F81" w14:textId="1630CB57" w:rsidR="00347B79" w:rsidRPr="00C07CD1" w:rsidRDefault="00347B79" w:rsidP="0072275D">
            <w:pPr>
              <w:spacing w:before="40" w:after="40" w:line="240" w:lineRule="auto"/>
              <w:jc w:val="center"/>
              <w:rPr>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0953CC" w14:textId="1549C1EB" w:rsidR="00347B79" w:rsidRPr="00C07CD1" w:rsidRDefault="00034B77" w:rsidP="00407ABB">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E0B471" w14:textId="425D9A01" w:rsidR="00347B79" w:rsidRPr="00C07CD1" w:rsidRDefault="00034B77" w:rsidP="00407ABB">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63EAF083" w14:textId="77777777" w:rsidTr="00C07CD1">
        <w:trPr>
          <w:cantSplit/>
          <w:trHeight w:val="33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EAF988" w14:textId="77777777" w:rsidR="00347B79" w:rsidRPr="00C07CD1" w:rsidRDefault="00347B79" w:rsidP="00407ABB">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73D0EB" w14:textId="77777777" w:rsidR="00347B79" w:rsidRPr="00C07CD1" w:rsidRDefault="00347B79" w:rsidP="00407ABB">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F227A40" w14:textId="77777777" w:rsidR="00347B79" w:rsidRPr="00C07CD1" w:rsidRDefault="00347B79" w:rsidP="00407ABB">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B8A98A" w14:textId="77777777" w:rsidR="00347B79" w:rsidRPr="00C07CD1" w:rsidRDefault="00347B79" w:rsidP="00407ABB">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F4CE721" w14:textId="77777777" w:rsidR="00347B79" w:rsidRPr="00C07CD1" w:rsidRDefault="00347B79" w:rsidP="00407ABB">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44BA838" w14:textId="77777777" w:rsidR="00347B79" w:rsidRPr="00C07CD1" w:rsidRDefault="00347B79" w:rsidP="00407ABB">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812DE7" w14:textId="77777777" w:rsidR="00347B79" w:rsidRPr="00C07CD1" w:rsidRDefault="00347B79" w:rsidP="00407ABB">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CAF4A6" w14:textId="77777777" w:rsidR="00347B79" w:rsidRPr="00C07CD1" w:rsidRDefault="00347B79" w:rsidP="00407ABB">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185634" w14:textId="77777777" w:rsidR="00347B79" w:rsidRPr="00C07CD1" w:rsidRDefault="00347B79" w:rsidP="00407ABB">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AFD0D3" w14:textId="77777777" w:rsidR="00347B79" w:rsidRPr="00C07CD1" w:rsidRDefault="00347B79" w:rsidP="00407ABB">
            <w:pPr>
              <w:spacing w:before="40" w:after="40" w:line="240" w:lineRule="auto"/>
              <w:jc w:val="center"/>
              <w:rPr>
                <w:rFonts w:asciiTheme="minorHAnsi" w:hAnsiTheme="minorHAnsi" w:cs="Calibri"/>
                <w:color w:val="000000"/>
                <w:sz w:val="20"/>
                <w:szCs w:val="20"/>
              </w:rPr>
            </w:pPr>
          </w:p>
        </w:tc>
      </w:tr>
      <w:tr w:rsidR="00407ABB" w:rsidRPr="00C07CD1" w14:paraId="3832E21D" w14:textId="77777777" w:rsidTr="00C07CD1">
        <w:trPr>
          <w:cantSplit/>
          <w:trHeight w:val="33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19C4D4" w14:textId="77777777" w:rsidR="00347B79" w:rsidRPr="00C07CD1" w:rsidRDefault="00347B79" w:rsidP="00407ABB">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A0E0CB" w14:textId="77777777" w:rsidR="00347B79" w:rsidRPr="00C07CD1" w:rsidRDefault="00347B79" w:rsidP="00407ABB">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Memoria di ricostruzione: ≥ 32 GB.</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0DC952D" w14:textId="68F58FB6" w:rsidR="00347B79" w:rsidRPr="00C07CD1" w:rsidRDefault="00347B79" w:rsidP="00407ABB">
            <w:pPr>
              <w:widowControl w:val="0"/>
              <w:spacing w:line="240" w:lineRule="auto"/>
              <w:jc w:val="center"/>
              <w:rPr>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953B97D" w14:textId="77777777" w:rsidR="00347B79" w:rsidRPr="00C07CD1" w:rsidRDefault="00347B79" w:rsidP="00407ABB">
            <w:pPr>
              <w:widowControl w:val="0"/>
              <w:spacing w:line="240" w:lineRule="auto"/>
              <w:jc w:val="center"/>
              <w:rPr>
                <w:color w:val="000000"/>
                <w:sz w:val="20"/>
                <w:szCs w:val="20"/>
              </w:rPr>
            </w:pPr>
            <w:r w:rsidRPr="00C07CD1">
              <w:rPr>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BFFB798" w14:textId="77777777" w:rsidR="00347B79" w:rsidRPr="00C07CD1" w:rsidRDefault="00347B79" w:rsidP="00407ABB">
            <w:pPr>
              <w:widowControl w:val="0"/>
              <w:spacing w:line="240" w:lineRule="auto"/>
              <w:jc w:val="center"/>
              <w:rPr>
                <w:color w:val="000000"/>
                <w:sz w:val="20"/>
                <w:szCs w:val="20"/>
              </w:rPr>
            </w:pPr>
            <w:r w:rsidRPr="00C07CD1">
              <w:rPr>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330B1F" w14:textId="2F97216B" w:rsidR="00347B79" w:rsidRPr="00C07CD1" w:rsidRDefault="00347B79" w:rsidP="00407ABB">
            <w:pPr>
              <w:widowControl w:val="0"/>
              <w:spacing w:line="240" w:lineRule="auto"/>
              <w:jc w:val="center"/>
              <w:rPr>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D3E9A5A" w14:textId="77777777" w:rsidR="00347B79" w:rsidRPr="00C07CD1" w:rsidRDefault="00347B79" w:rsidP="00407ABB">
            <w:pPr>
              <w:spacing w:before="40" w:after="40" w:line="240" w:lineRule="auto"/>
              <w:jc w:val="center"/>
              <w:rPr>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B42C5C" w14:textId="783A4E31" w:rsidR="00347B79" w:rsidRPr="00C07CD1" w:rsidRDefault="00347B79" w:rsidP="0072275D">
            <w:pPr>
              <w:spacing w:before="40" w:after="40" w:line="240" w:lineRule="auto"/>
              <w:jc w:val="center"/>
              <w:rPr>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16B211" w14:textId="15608545" w:rsidR="00347B79" w:rsidRPr="00C07CD1" w:rsidRDefault="00034B77"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BA1E8E" w14:textId="4704D142" w:rsidR="00347B79" w:rsidRPr="00C07CD1" w:rsidRDefault="00034B77" w:rsidP="00034B7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1ED73490" w14:textId="77777777" w:rsidTr="00C07CD1">
        <w:trPr>
          <w:cantSplit/>
          <w:trHeight w:val="33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1932AD" w14:textId="77777777" w:rsidR="00347B79" w:rsidRPr="00C07CD1" w:rsidRDefault="00347B79" w:rsidP="00407ABB">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B9DCE8" w14:textId="77777777" w:rsidR="00347B79" w:rsidRPr="00C07CD1" w:rsidRDefault="00347B79" w:rsidP="00407ABB">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D5C83C1" w14:textId="77777777" w:rsidR="00347B79" w:rsidRPr="00C07CD1" w:rsidRDefault="00347B79" w:rsidP="00407ABB">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3743EE" w14:textId="77777777" w:rsidR="00347B79" w:rsidRPr="00C07CD1" w:rsidRDefault="00347B79" w:rsidP="00407ABB">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035B982" w14:textId="77777777" w:rsidR="00347B79" w:rsidRPr="00C07CD1" w:rsidRDefault="00347B79" w:rsidP="00407ABB">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81A84F8" w14:textId="77777777" w:rsidR="00347B79" w:rsidRPr="00C07CD1" w:rsidRDefault="00347B79" w:rsidP="00407ABB">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C6C141B" w14:textId="77777777" w:rsidR="00347B79" w:rsidRPr="00C07CD1" w:rsidRDefault="00347B79" w:rsidP="00407ABB">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4C2CDF" w14:textId="77777777" w:rsidR="00347B79" w:rsidRPr="00C07CD1" w:rsidRDefault="00347B79" w:rsidP="00407ABB">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62316B" w14:textId="77777777" w:rsidR="00347B79" w:rsidRPr="00C07CD1" w:rsidRDefault="00347B79" w:rsidP="00407ABB">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0E9782" w14:textId="77777777" w:rsidR="00347B79" w:rsidRPr="00C07CD1" w:rsidRDefault="00347B79" w:rsidP="00407ABB">
            <w:pPr>
              <w:spacing w:before="40" w:after="40" w:line="240" w:lineRule="auto"/>
              <w:jc w:val="center"/>
              <w:rPr>
                <w:rFonts w:asciiTheme="minorHAnsi" w:hAnsiTheme="minorHAnsi" w:cs="Calibri"/>
                <w:color w:val="000000"/>
                <w:sz w:val="20"/>
                <w:szCs w:val="20"/>
              </w:rPr>
            </w:pPr>
          </w:p>
        </w:tc>
      </w:tr>
      <w:tr w:rsidR="00C30EA7" w:rsidRPr="00C07CD1" w14:paraId="406AC3E8" w14:textId="77777777" w:rsidTr="00506459">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084617"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75A8A9"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Velocità di ricostruzione (256</w:t>
            </w:r>
            <w:r w:rsidRPr="00C07CD1">
              <w:rPr>
                <w:rFonts w:asciiTheme="minorHAnsi" w:hAnsiTheme="minorHAnsi" w:cs="Calibri"/>
                <w:sz w:val="20"/>
                <w:szCs w:val="20"/>
                <w:vertAlign w:val="superscript"/>
              </w:rPr>
              <w:t>2</w:t>
            </w:r>
            <w:r w:rsidRPr="00C07CD1">
              <w:rPr>
                <w:rFonts w:asciiTheme="minorHAnsi" w:hAnsiTheme="minorHAnsi" w:cs="Calibri"/>
                <w:sz w:val="20"/>
                <w:szCs w:val="20"/>
              </w:rPr>
              <w:t xml:space="preserve"> FFT, full FOV): ≥ 10.000 immagini al secondo.</w:t>
            </w:r>
          </w:p>
        </w:tc>
        <w:tc>
          <w:tcPr>
            <w:tcW w:w="330" w:type="pct"/>
            <w:tcBorders>
              <w:top w:val="single" w:sz="4" w:space="0" w:color="C00000"/>
              <w:left w:val="single" w:sz="4" w:space="0" w:color="C00000"/>
              <w:bottom w:val="single" w:sz="4" w:space="0" w:color="C00000"/>
              <w:right w:val="single" w:sz="4" w:space="0" w:color="C00000"/>
            </w:tcBorders>
            <w:vAlign w:val="center"/>
          </w:tcPr>
          <w:p w14:paraId="3DD4401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2ABDDB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6659F2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396932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immagini/s</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298E530"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9D32FC" w14:textId="77777777" w:rsidR="00C30EA7" w:rsidRPr="00C07CD1" w:rsidRDefault="00C30EA7" w:rsidP="00C30EA7">
            <w:pPr>
              <w:spacing w:line="240" w:lineRule="auto"/>
              <w:rPr>
                <w:rFonts w:asciiTheme="minorHAnsi" w:hAnsiTheme="minorHAnsi"/>
                <w:sz w:val="20"/>
                <w:szCs w:val="20"/>
              </w:rPr>
            </w:pPr>
            <w:r w:rsidRPr="00C07CD1">
              <w:rPr>
                <w:rFonts w:asciiTheme="minorHAnsi" w:hAnsiTheme="minorHAnsi"/>
                <w:sz w:val="20"/>
                <w:szCs w:val="20"/>
              </w:rPr>
              <w:t xml:space="preserve">Verrà assegnato il punteggio massimo all’offerente che indicherà il </w:t>
            </w:r>
            <w:r w:rsidRPr="00C07CD1">
              <w:rPr>
                <w:rFonts w:asciiTheme="minorHAnsi" w:hAnsiTheme="minorHAnsi"/>
                <w:b/>
                <w:sz w:val="20"/>
                <w:szCs w:val="20"/>
              </w:rPr>
              <w:t>valore più alto</w:t>
            </w:r>
            <w:r w:rsidRPr="00C07CD1">
              <w:rPr>
                <w:rFonts w:asciiTheme="minorHAnsi" w:hAnsiTheme="minorHAnsi"/>
                <w:sz w:val="20"/>
                <w:szCs w:val="20"/>
              </w:rPr>
              <w:t>, mentre agli altri offerenti verrà assegnato un punteggio proporzionale:</w:t>
            </w:r>
          </w:p>
          <w:p w14:paraId="4FB9D180" w14:textId="77777777" w:rsidR="00C30EA7" w:rsidRPr="00C07CD1" w:rsidRDefault="00C30EA7" w:rsidP="00C30EA7">
            <w:pPr>
              <w:keepNext/>
              <w:keepLines/>
              <w:spacing w:line="240" w:lineRule="auto"/>
              <w:rPr>
                <w:rFonts w:asciiTheme="minorHAnsi" w:hAnsiTheme="minorHAns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Max</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A7012E" w14:textId="7303C39F"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CB7D3F" w:rsidRPr="00C07CD1">
              <w:rPr>
                <w:rFonts w:asciiTheme="minorHAnsi" w:hAnsiTheme="minorHAnsi" w:cs="Calibri"/>
                <w:color w:val="000000"/>
                <w:sz w:val="20"/>
                <w:szCs w:val="20"/>
              </w:rPr>
              <w:t>7</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E507D7"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002897A3"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AEA7E69" w14:textId="77777777" w:rsidR="00C30EA7" w:rsidRPr="00C07CD1" w:rsidRDefault="00C30EA7" w:rsidP="00C30EA7">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10067E5" w14:textId="77777777" w:rsidR="00C30EA7" w:rsidRPr="00C07CD1" w:rsidRDefault="00C30EA7" w:rsidP="00C30EA7">
            <w:pPr>
              <w:pStyle w:val="Titolo3"/>
            </w:pPr>
            <w:bookmarkStart w:id="101" w:name="_Toc510684285"/>
            <w:r w:rsidRPr="00C07CD1">
              <w:t>Sequenze e tecniche di acquisizione</w:t>
            </w:r>
            <w:bookmarkEnd w:id="101"/>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79EAFA8" w14:textId="6F34132D" w:rsidR="00C30EA7" w:rsidRPr="00C07CD1" w:rsidRDefault="00786C9F" w:rsidP="00C30EA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2</w:t>
            </w:r>
            <w:r w:rsidR="005F5CDF">
              <w:rPr>
                <w:rFonts w:asciiTheme="minorHAnsi" w:hAnsiTheme="minorHAnsi" w:cs="Calibri"/>
                <w:b/>
                <w:color w:val="000000"/>
                <w:sz w:val="20"/>
                <w:szCs w:val="20"/>
              </w:rPr>
              <w:t>.25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DC5966C" w14:textId="77777777" w:rsidR="00C30EA7" w:rsidRPr="00C07CD1" w:rsidRDefault="00C30EA7" w:rsidP="00C30EA7">
            <w:pPr>
              <w:keepNext/>
              <w:spacing w:before="40" w:after="40" w:line="240" w:lineRule="auto"/>
              <w:jc w:val="center"/>
              <w:rPr>
                <w:rFonts w:asciiTheme="minorHAnsi" w:hAnsiTheme="minorHAnsi" w:cs="Calibri"/>
                <w:b/>
                <w:bCs/>
                <w:color w:val="000000"/>
                <w:sz w:val="20"/>
                <w:szCs w:val="20"/>
              </w:rPr>
            </w:pPr>
          </w:p>
        </w:tc>
      </w:tr>
      <w:tr w:rsidR="00C30EA7" w:rsidRPr="00C07CD1" w14:paraId="1D1422ED"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04DF8FF"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A560BA1" w14:textId="77777777" w:rsidR="00C30EA7" w:rsidRPr="00C07CD1" w:rsidRDefault="00C30EA7" w:rsidP="00C30EA7">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Caratteristiche generali</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209022C" w14:textId="3402E67B" w:rsidR="00C30EA7" w:rsidRPr="00C07CD1" w:rsidRDefault="005F5CDF" w:rsidP="005F5CDF">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EA50DEC"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5652F860" w14:textId="77777777" w:rsidTr="00F431AF">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5CC0D8"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5EC55B"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Elevata dotazione di sequenze ultrarapide.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0C6185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A9F904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66DC34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E8BD46"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AB221C3"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C60F15"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3D58EA"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89035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FB41C0C" w14:textId="77777777" w:rsidTr="00F431AF">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0F62CD"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4E29D8"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EA7EF0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88C14C"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86C427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C3EE8D6"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4771B27"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5996F6" w14:textId="77777777" w:rsidR="00C30EA7" w:rsidRPr="00C07CD1" w:rsidRDefault="00C30EA7" w:rsidP="00C30EA7">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013582"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6E8369"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230B0E6E" w14:textId="77777777" w:rsidTr="00F431AF">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A4EE73"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5C6F72"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Deve essere consentita la tecnica ecoplanare.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22C2EB2"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084B0B"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D339985"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F9569D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096359"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3520E0"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3B1F86"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350B9C"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721692C2" w14:textId="77777777" w:rsidTr="00F431AF">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35529F"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AF9499"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CE48EB7"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43FA3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5E2F40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B7DD6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EB46DE3"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E87848" w14:textId="77777777" w:rsidR="00C30EA7" w:rsidRPr="00C07CD1" w:rsidRDefault="00C30EA7" w:rsidP="00C30EA7">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5B1B54"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342FB2"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42F10FD9" w14:textId="77777777" w:rsidTr="008E237F">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09072C"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6515FF"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FOV massimo (assi x,y,z) ≥ (50 x 50 x 45) cm.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109D0D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09ED0C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7BD47D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37A47F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526C8E9"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F65CE6" w14:textId="77777777" w:rsidR="00C30EA7" w:rsidRPr="00C07CD1" w:rsidRDefault="00C30EA7" w:rsidP="00C30EA7">
            <w:pPr>
              <w:keepNext/>
              <w:keepLines/>
              <w:spacing w:line="240" w:lineRule="auto"/>
              <w:jc w:val="center"/>
              <w:rPr>
                <w:rFonts w:asciiTheme="minorHAnsi" w:hAnsiTheme="minorHAnsi"/>
                <w:sz w:val="20"/>
                <w:szCs w:val="20"/>
              </w:rPr>
            </w:pPr>
            <w:r w:rsidRPr="00C07CD1">
              <w:rPr>
                <w:rFonts w:asciiTheme="minorHAnsi" w:hAnsiTheme="minorHAns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56BD9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B53CF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0CDC65D2" w14:textId="77777777" w:rsidTr="008E237F">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F9C72F"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5B1742"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A98403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DE4D7A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F31C85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3DF343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4E37CB3"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339A86" w14:textId="77777777" w:rsidR="00C30EA7" w:rsidRPr="00C07CD1" w:rsidRDefault="00C30EA7" w:rsidP="00C30EA7">
            <w:pPr>
              <w:keepNext/>
              <w:keepLines/>
              <w:spacing w:line="240" w:lineRule="auto"/>
              <w:jc w:val="center"/>
              <w:rPr>
                <w:rFonts w:asciiTheme="minorHAnsi" w:hAnsiTheme="minorHAns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BBC2B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291376"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5F5CDF" w:rsidRPr="00C07CD1" w14:paraId="0F6EFC4E" w14:textId="77777777" w:rsidTr="00E634FD">
        <w:trPr>
          <w:cantSplit/>
          <w:trHeight w:val="65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50DCAA" w14:textId="77777777" w:rsidR="005F5CDF" w:rsidRPr="00C07CD1" w:rsidRDefault="005F5CDF" w:rsidP="00E634FD">
            <w:pPr>
              <w:pStyle w:val="paragrafo-tabella1"/>
              <w:numPr>
                <w:ilvl w:val="3"/>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2E59C0" w14:textId="77777777" w:rsidR="005F5CDF" w:rsidRPr="00B02045" w:rsidRDefault="005F5CDF" w:rsidP="00E634FD">
            <w:pPr>
              <w:spacing w:before="60" w:after="60" w:line="240" w:lineRule="auto"/>
              <w:ind w:right="57"/>
              <w:jc w:val="left"/>
              <w:rPr>
                <w:rFonts w:asciiTheme="minorHAnsi" w:hAnsiTheme="minorHAnsi" w:cs="Calibri"/>
                <w:sz w:val="20"/>
                <w:szCs w:val="20"/>
              </w:rPr>
            </w:pPr>
            <w:r w:rsidRPr="00B02045">
              <w:rPr>
                <w:rFonts w:asciiTheme="minorHAnsi" w:hAnsiTheme="minorHAnsi" w:cs="Calibri"/>
                <w:sz w:val="20"/>
                <w:szCs w:val="20"/>
              </w:rPr>
              <w:t>Deve essere disponibile un’ampia gamma di protocolli ottimizzati per tutti i distretti d’esame.</w:t>
            </w:r>
          </w:p>
        </w:tc>
        <w:tc>
          <w:tcPr>
            <w:tcW w:w="330" w:type="pct"/>
            <w:tcBorders>
              <w:top w:val="single" w:sz="4" w:space="0" w:color="C00000"/>
              <w:left w:val="single" w:sz="4" w:space="0" w:color="C00000"/>
              <w:bottom w:val="single" w:sz="4" w:space="0" w:color="C00000"/>
              <w:right w:val="single" w:sz="4" w:space="0" w:color="C00000"/>
            </w:tcBorders>
            <w:vAlign w:val="center"/>
          </w:tcPr>
          <w:p w14:paraId="2035D51F" w14:textId="77777777" w:rsidR="005F5CDF" w:rsidRPr="00B02045" w:rsidRDefault="005F5CDF" w:rsidP="00E634FD">
            <w:pPr>
              <w:widowControl w:val="0"/>
              <w:spacing w:line="240" w:lineRule="auto"/>
              <w:jc w:val="center"/>
              <w:rPr>
                <w:rFonts w:cs="Calibri"/>
                <w:color w:val="000000"/>
                <w:sz w:val="20"/>
                <w:szCs w:val="20"/>
              </w:rPr>
            </w:pPr>
            <w:r w:rsidRPr="00B02045">
              <w:rPr>
                <w:rFonts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C3DCCD8" w14:textId="77777777" w:rsidR="005F5CDF" w:rsidRPr="00B02045" w:rsidRDefault="005F5CDF" w:rsidP="00E634FD">
            <w:pPr>
              <w:widowControl w:val="0"/>
              <w:spacing w:line="240" w:lineRule="auto"/>
              <w:jc w:val="center"/>
              <w:rPr>
                <w:rFonts w:cs="Calibri"/>
                <w:color w:val="000000"/>
                <w:sz w:val="20"/>
                <w:szCs w:val="20"/>
              </w:rPr>
            </w:pPr>
            <w:r w:rsidRPr="00B02045">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9E8585A" w14:textId="77777777" w:rsidR="005F5CDF" w:rsidRPr="00B02045" w:rsidRDefault="005F5CDF" w:rsidP="00E634FD">
            <w:pPr>
              <w:widowControl w:val="0"/>
              <w:spacing w:line="240" w:lineRule="auto"/>
              <w:jc w:val="center"/>
              <w:rPr>
                <w:rFonts w:cs="Calibri"/>
                <w:color w:val="000000"/>
                <w:sz w:val="20"/>
                <w:szCs w:val="20"/>
              </w:rPr>
            </w:pPr>
            <w:r w:rsidRPr="00B02045">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1926563" w14:textId="77777777" w:rsidR="005F5CDF" w:rsidRPr="00B02045" w:rsidRDefault="005F5CDF" w:rsidP="00E634FD">
            <w:pPr>
              <w:widowControl w:val="0"/>
              <w:spacing w:line="240" w:lineRule="auto"/>
              <w:jc w:val="center"/>
              <w:rPr>
                <w:rFonts w:cs="Calibri"/>
                <w:color w:val="000000"/>
                <w:sz w:val="20"/>
                <w:szCs w:val="20"/>
              </w:rPr>
            </w:pPr>
            <w:r w:rsidRPr="00B02045">
              <w:rPr>
                <w:rFonts w:cs="Calibri"/>
                <w:color w:val="000000"/>
                <w:sz w:val="20"/>
                <w:szCs w:val="20"/>
              </w:rPr>
              <w:t>-</w:t>
            </w:r>
          </w:p>
        </w:tc>
        <w:tc>
          <w:tcPr>
            <w:tcW w:w="793" w:type="pct"/>
            <w:tcBorders>
              <w:top w:val="single" w:sz="4" w:space="0" w:color="C00000"/>
              <w:left w:val="single" w:sz="4" w:space="0" w:color="C00000"/>
              <w:right w:val="single" w:sz="4" w:space="0" w:color="C00000"/>
            </w:tcBorders>
            <w:shd w:val="clear" w:color="auto" w:fill="FDE9D9" w:themeFill="accent6" w:themeFillTint="33"/>
            <w:vAlign w:val="center"/>
          </w:tcPr>
          <w:p w14:paraId="484867FF" w14:textId="77777777" w:rsidR="005F5CDF" w:rsidRPr="00B02045" w:rsidRDefault="005F5CDF" w:rsidP="00E634FD">
            <w:pPr>
              <w:spacing w:before="40" w:after="40" w:line="240" w:lineRule="auto"/>
              <w:jc w:val="left"/>
              <w:rPr>
                <w:rFonts w:cs="Calibri"/>
                <w:sz w:val="20"/>
                <w:szCs w:val="20"/>
              </w:rPr>
            </w:pPr>
            <w:r w:rsidRPr="00B02045">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CA8418" w14:textId="77777777" w:rsidR="005F5CDF" w:rsidRPr="00B02045" w:rsidRDefault="005F5CDF" w:rsidP="00E634FD">
            <w:pPr>
              <w:spacing w:before="40" w:after="40" w:line="240" w:lineRule="auto"/>
              <w:jc w:val="left"/>
              <w:rPr>
                <w:rFonts w:cs="Calibri"/>
                <w:sz w:val="20"/>
                <w:szCs w:val="20"/>
              </w:rPr>
            </w:pPr>
            <w:r w:rsidRPr="00B02045">
              <w:rPr>
                <w:rFonts w:cs="Calibri"/>
                <w:sz w:val="20"/>
                <w:szCs w:val="20"/>
              </w:rPr>
              <w:t>Verranno valutate la varietà e completezza della gamma di protocolli predefiniti disponibili.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3A5A1F" w14:textId="77777777" w:rsidR="005F5CDF" w:rsidRPr="00B02045" w:rsidRDefault="005F5CDF" w:rsidP="00E634FD">
            <w:pPr>
              <w:spacing w:before="40" w:after="40" w:line="240" w:lineRule="auto"/>
              <w:jc w:val="center"/>
              <w:rPr>
                <w:rFonts w:asciiTheme="minorHAnsi" w:hAnsiTheme="minorHAnsi" w:cs="Calibri"/>
                <w:color w:val="000000"/>
                <w:sz w:val="20"/>
                <w:szCs w:val="20"/>
              </w:rPr>
            </w:pPr>
            <w:r w:rsidRPr="00B02045">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A02316" w14:textId="77777777" w:rsidR="005F5CDF" w:rsidRPr="00C07CD1" w:rsidRDefault="005F5CDF" w:rsidP="00E634FD">
            <w:pPr>
              <w:spacing w:before="40" w:after="40" w:line="240" w:lineRule="auto"/>
              <w:jc w:val="center"/>
              <w:rPr>
                <w:rFonts w:asciiTheme="minorHAnsi" w:hAnsiTheme="minorHAnsi" w:cs="Calibri"/>
                <w:color w:val="000000"/>
                <w:sz w:val="20"/>
                <w:szCs w:val="20"/>
              </w:rPr>
            </w:pPr>
            <w:r w:rsidRPr="00B02045">
              <w:rPr>
                <w:rFonts w:asciiTheme="minorHAnsi" w:hAnsiTheme="minorHAnsi" w:cs="Calibri"/>
                <w:color w:val="000000"/>
                <w:sz w:val="20"/>
                <w:szCs w:val="20"/>
              </w:rPr>
              <w:t>D</w:t>
            </w:r>
          </w:p>
        </w:tc>
      </w:tr>
      <w:tr w:rsidR="00C30EA7" w:rsidRPr="00C07CD1" w14:paraId="70A0EF4C" w14:textId="77777777" w:rsidTr="00506459">
        <w:trPr>
          <w:cantSplit/>
          <w:trHeight w:val="559"/>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3AD57E"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1D496C" w14:textId="5D28AC83"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Matrice di acquisizione</w:t>
            </w:r>
            <w:r w:rsidR="00E144BC" w:rsidRPr="00C07CD1">
              <w:rPr>
                <w:rFonts w:asciiTheme="minorHAnsi" w:hAnsiTheme="minorHAnsi" w:cs="Calibri"/>
                <w:sz w:val="20"/>
                <w:szCs w:val="20"/>
              </w:rPr>
              <w:t xml:space="preserve"> non interpolata</w:t>
            </w:r>
            <w:r w:rsidRPr="00C07CD1">
              <w:rPr>
                <w:rFonts w:asciiTheme="minorHAnsi" w:hAnsiTheme="minorHAnsi" w:cs="Calibri"/>
                <w:sz w:val="20"/>
                <w:szCs w:val="20"/>
              </w:rPr>
              <w:t>: ≥ 512x512 pixel x pixel.</w:t>
            </w:r>
          </w:p>
        </w:tc>
        <w:tc>
          <w:tcPr>
            <w:tcW w:w="330" w:type="pct"/>
            <w:tcBorders>
              <w:top w:val="single" w:sz="4" w:space="0" w:color="C00000"/>
              <w:left w:val="single" w:sz="4" w:space="0" w:color="C00000"/>
              <w:bottom w:val="single" w:sz="4" w:space="0" w:color="C00000"/>
              <w:right w:val="single" w:sz="4" w:space="0" w:color="C00000"/>
            </w:tcBorders>
            <w:vAlign w:val="center"/>
          </w:tcPr>
          <w:p w14:paraId="2896777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F7127A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30A35D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9BF3CB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pixel x pixel</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889DFC7"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5A82D9" w14:textId="7C6EF434" w:rsidR="00C30EA7" w:rsidRPr="00C07CD1" w:rsidRDefault="00C30EA7" w:rsidP="00C30EA7">
            <w:pPr>
              <w:spacing w:before="40" w:after="40" w:line="240" w:lineRule="auto"/>
              <w:rPr>
                <w:rFonts w:asciiTheme="minorHAnsi" w:hAnsiTheme="minorHAnsi" w:cs="Calibri"/>
                <w:sz w:val="20"/>
                <w:szCs w:val="20"/>
              </w:rPr>
            </w:pPr>
            <w:r w:rsidRPr="00C07CD1">
              <w:rPr>
                <w:rFonts w:asciiTheme="minorHAnsi" w:hAnsiTheme="minorHAnsi" w:cs="Calibri"/>
                <w:sz w:val="20"/>
                <w:szCs w:val="20"/>
              </w:rPr>
              <w:t xml:space="preserve">Sarà assegnato il punteggio massimo per matrici </w:t>
            </w:r>
            <w:r w:rsidR="00E144BC" w:rsidRPr="00C07CD1">
              <w:rPr>
                <w:rFonts w:asciiTheme="minorHAnsi" w:hAnsiTheme="minorHAnsi" w:cs="Calibri"/>
                <w:sz w:val="20"/>
                <w:szCs w:val="20"/>
              </w:rPr>
              <w:t xml:space="preserve">(non interpolate) </w:t>
            </w:r>
            <w:r w:rsidRPr="00C07CD1">
              <w:rPr>
                <w:rFonts w:asciiTheme="minorHAnsi" w:hAnsiTheme="minorHAnsi" w:cs="Calibri"/>
                <w:sz w:val="20"/>
                <w:szCs w:val="20"/>
              </w:rPr>
              <w:t>maggiori di 512 x 512 pixel, mentre sarà assegnato un punteggio pari a 0 per matrici di dimensioni uguali a 512 x 512 pixel.</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5AA97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23B34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76EDBED1" w14:textId="77777777" w:rsidTr="00506459">
        <w:trPr>
          <w:cantSplit/>
          <w:trHeight w:val="559"/>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092E45"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40EA0E"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Spessore minimo dello strato (con tecnica 2D-FT).</w:t>
            </w:r>
          </w:p>
        </w:tc>
        <w:tc>
          <w:tcPr>
            <w:tcW w:w="330" w:type="pct"/>
            <w:tcBorders>
              <w:top w:val="single" w:sz="4" w:space="0" w:color="C00000"/>
              <w:left w:val="single" w:sz="4" w:space="0" w:color="C00000"/>
              <w:bottom w:val="single" w:sz="4" w:space="0" w:color="C00000"/>
              <w:right w:val="single" w:sz="4" w:space="0" w:color="C00000"/>
            </w:tcBorders>
            <w:vAlign w:val="center"/>
          </w:tcPr>
          <w:p w14:paraId="755FDE8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9E8806F"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79426B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99E5F8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mm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BC45D9F"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48557C" w14:textId="77777777" w:rsidR="00C30EA7" w:rsidRPr="00C07CD1" w:rsidRDefault="00C30EA7" w:rsidP="00C30EA7">
            <w:pPr>
              <w:pStyle w:val="Paragrafoelenco"/>
              <w:keepNext/>
              <w:keepLines/>
              <w:numPr>
                <w:ilvl w:val="0"/>
                <w:numId w:val="29"/>
              </w:numPr>
              <w:spacing w:line="240" w:lineRule="auto"/>
              <w:jc w:val="both"/>
              <w:rPr>
                <w:rFonts w:asciiTheme="minorHAnsi" w:hAnsiTheme="minorHAns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pref</w:t>
            </w:r>
            <w:r w:rsidRPr="00C07CD1">
              <w:rPr>
                <w:rFonts w:asciiTheme="minorHAnsi" w:hAnsiTheme="minorHAnsi"/>
                <w:sz w:val="20"/>
                <w:szCs w:val="20"/>
              </w:rPr>
              <w:t xml:space="preserve"> sarà assegnato un punteggio pari a zero;</w:t>
            </w:r>
          </w:p>
          <w:p w14:paraId="7D043CC7" w14:textId="77777777" w:rsidR="00C30EA7" w:rsidRPr="00C07CD1" w:rsidRDefault="00C30EA7" w:rsidP="00C30EA7">
            <w:pPr>
              <w:pStyle w:val="Paragrafoelenco"/>
              <w:keepNext/>
              <w:keepLines/>
              <w:numPr>
                <w:ilvl w:val="0"/>
                <w:numId w:val="29"/>
              </w:numPr>
              <w:spacing w:line="240" w:lineRule="auto"/>
              <w:jc w:val="both"/>
              <w:rPr>
                <w:rFonts w:asciiTheme="minorHAnsi" w:hAnsiTheme="minorHAnsi" w:cs="Calibr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&lt; V</w:t>
            </w:r>
            <w:r w:rsidRPr="00C07CD1">
              <w:rPr>
                <w:rFonts w:asciiTheme="minorHAnsi" w:hAnsiTheme="minorHAnsi"/>
                <w:sz w:val="20"/>
                <w:szCs w:val="20"/>
                <w:vertAlign w:val="subscript"/>
              </w:rPr>
              <w:t>pref</w:t>
            </w:r>
            <w:r w:rsidRPr="00C07CD1">
              <w:rPr>
                <w:rFonts w:asciiTheme="minorHAnsi" w:hAnsiTheme="minorHAnsi"/>
                <w:sz w:val="20"/>
                <w:szCs w:val="20"/>
              </w:rPr>
              <w:t xml:space="preserve"> 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269C8A1E" w14:textId="77777777" w:rsidR="00C30EA7" w:rsidRPr="00C07CD1" w:rsidRDefault="00C30EA7" w:rsidP="00C30EA7">
            <w:pPr>
              <w:pStyle w:val="Paragrafoelenco"/>
              <w:keepNext/>
              <w:keepLines/>
              <w:spacing w:line="240" w:lineRule="auto"/>
              <w:ind w:left="360"/>
              <w:jc w:val="both"/>
              <w:rPr>
                <w:rFonts w:asciiTheme="minorHAnsi" w:hAnsiTheme="minorHAnsi" w:cs="Calibr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pref</w:t>
            </w:r>
            <w:r w:rsidRPr="00C07CD1">
              <w:rPr>
                <w:rFonts w:asciiTheme="minorHAnsi" w:hAnsiTheme="minorHAnsi"/>
                <w:sz w:val="20"/>
                <w:szCs w:val="20"/>
              </w:rPr>
              <w:t xml:space="preserve"> - V</w:t>
            </w:r>
            <w:r w:rsidRPr="00C07CD1">
              <w:rPr>
                <w:rFonts w:asciiTheme="minorHAnsi" w:hAnsiTheme="minorHAnsi"/>
                <w:sz w:val="20"/>
                <w:szCs w:val="20"/>
                <w:vertAlign w:val="subscript"/>
              </w:rPr>
              <w:t>i</w:t>
            </w:r>
            <w:r w:rsidRPr="00C07CD1">
              <w:rPr>
                <w:rFonts w:asciiTheme="minorHAnsi" w:hAnsiTheme="minorHAnsi"/>
                <w:sz w:val="20"/>
                <w:szCs w:val="20"/>
              </w:rPr>
              <w:t>) / (V</w:t>
            </w:r>
            <w:r w:rsidRPr="00C07CD1">
              <w:rPr>
                <w:rFonts w:asciiTheme="minorHAnsi" w:hAnsiTheme="minorHAnsi"/>
                <w:sz w:val="20"/>
                <w:szCs w:val="20"/>
                <w:vertAlign w:val="subscript"/>
              </w:rPr>
              <w:t>pref</w:t>
            </w:r>
            <w:r w:rsidRPr="00C07CD1">
              <w:rPr>
                <w:rFonts w:asciiTheme="minorHAnsi" w:hAnsiTheme="minorHAnsi"/>
                <w:sz w:val="20"/>
                <w:szCs w:val="20"/>
              </w:rPr>
              <w:t xml:space="preserve"> – V</w:t>
            </w:r>
            <w:r w:rsidRPr="00C07CD1">
              <w:rPr>
                <w:rFonts w:asciiTheme="minorHAnsi" w:hAnsiTheme="minorHAnsi"/>
                <w:sz w:val="20"/>
                <w:szCs w:val="20"/>
                <w:vertAlign w:val="subscript"/>
              </w:rPr>
              <w:t>min</w:t>
            </w:r>
            <w:r w:rsidRPr="00C07CD1">
              <w:rPr>
                <w:rFonts w:asciiTheme="minorHAnsi" w:hAnsiTheme="minorHAns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6B630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C41F3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58FAF357" w14:textId="77777777" w:rsidTr="00506459">
        <w:trPr>
          <w:cantSplit/>
          <w:trHeight w:val="559"/>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BE4938"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0BB566"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Spessore minimo dello strato (con tecnica 3D-FT).</w:t>
            </w:r>
          </w:p>
        </w:tc>
        <w:tc>
          <w:tcPr>
            <w:tcW w:w="330" w:type="pct"/>
            <w:tcBorders>
              <w:top w:val="single" w:sz="4" w:space="0" w:color="C00000"/>
              <w:left w:val="single" w:sz="4" w:space="0" w:color="C00000"/>
              <w:bottom w:val="single" w:sz="4" w:space="0" w:color="C00000"/>
              <w:right w:val="single" w:sz="4" w:space="0" w:color="C00000"/>
            </w:tcBorders>
            <w:vAlign w:val="center"/>
          </w:tcPr>
          <w:p w14:paraId="403ACB8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A9F63E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FC81E3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sz w:val="20"/>
                <w:szCs w:val="20"/>
              </w:rPr>
              <w:t>0,1</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B3BC52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mm</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F0814BB"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102B91" w14:textId="77777777" w:rsidR="00C30EA7" w:rsidRPr="00C07CD1" w:rsidRDefault="00C30EA7" w:rsidP="00C30EA7">
            <w:pPr>
              <w:pStyle w:val="Paragrafoelenco"/>
              <w:keepNext/>
              <w:keepLines/>
              <w:numPr>
                <w:ilvl w:val="0"/>
                <w:numId w:val="29"/>
              </w:numPr>
              <w:spacing w:line="240" w:lineRule="auto"/>
              <w:jc w:val="both"/>
              <w:rPr>
                <w:rFonts w:asciiTheme="minorHAnsi" w:hAnsiTheme="minorHAns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 V</w:t>
            </w:r>
            <w:r w:rsidRPr="00C07CD1">
              <w:rPr>
                <w:rFonts w:asciiTheme="minorHAnsi" w:hAnsiTheme="minorHAnsi"/>
                <w:sz w:val="20"/>
                <w:szCs w:val="20"/>
                <w:vertAlign w:val="subscript"/>
              </w:rPr>
              <w:t>pref</w:t>
            </w:r>
            <w:r w:rsidRPr="00C07CD1">
              <w:rPr>
                <w:rFonts w:asciiTheme="minorHAnsi" w:hAnsiTheme="minorHAnsi"/>
                <w:sz w:val="20"/>
                <w:szCs w:val="20"/>
              </w:rPr>
              <w:t xml:space="preserve"> sarà assegnato un punteggio pari a zero;</w:t>
            </w:r>
          </w:p>
          <w:p w14:paraId="6B642726" w14:textId="77777777" w:rsidR="00C30EA7" w:rsidRPr="00C07CD1" w:rsidRDefault="00C30EA7" w:rsidP="00C30EA7">
            <w:pPr>
              <w:pStyle w:val="Paragrafoelenco"/>
              <w:keepNext/>
              <w:keepLines/>
              <w:numPr>
                <w:ilvl w:val="0"/>
                <w:numId w:val="29"/>
              </w:numPr>
              <w:spacing w:line="240" w:lineRule="auto"/>
              <w:jc w:val="both"/>
              <w:rPr>
                <w:rFonts w:asciiTheme="minorHAnsi" w:hAnsiTheme="minorHAnsi" w:cs="Calibri"/>
                <w:sz w:val="20"/>
                <w:szCs w:val="20"/>
              </w:rPr>
            </w:pPr>
            <w:r w:rsidRPr="00C07CD1">
              <w:rPr>
                <w:rFonts w:asciiTheme="minorHAnsi" w:hAnsiTheme="minorHAnsi"/>
                <w:sz w:val="20"/>
                <w:szCs w:val="20"/>
              </w:rPr>
              <w:t>Se V</w:t>
            </w:r>
            <w:r w:rsidRPr="00C07CD1">
              <w:rPr>
                <w:rFonts w:asciiTheme="minorHAnsi" w:hAnsiTheme="minorHAnsi"/>
                <w:sz w:val="20"/>
                <w:szCs w:val="20"/>
                <w:vertAlign w:val="subscript"/>
              </w:rPr>
              <w:t>i</w:t>
            </w:r>
            <w:r w:rsidRPr="00C07CD1">
              <w:rPr>
                <w:rFonts w:asciiTheme="minorHAnsi" w:hAnsiTheme="minorHAnsi"/>
                <w:sz w:val="20"/>
                <w:szCs w:val="20"/>
              </w:rPr>
              <w:t xml:space="preserve"> &lt; V</w:t>
            </w:r>
            <w:r w:rsidRPr="00C07CD1">
              <w:rPr>
                <w:rFonts w:asciiTheme="minorHAnsi" w:hAnsiTheme="minorHAnsi"/>
                <w:sz w:val="20"/>
                <w:szCs w:val="20"/>
                <w:vertAlign w:val="subscript"/>
              </w:rPr>
              <w:t>pref</w:t>
            </w:r>
            <w:r w:rsidRPr="00C07CD1">
              <w:rPr>
                <w:rFonts w:asciiTheme="minorHAnsi" w:hAnsiTheme="minorHAnsi"/>
                <w:sz w:val="20"/>
                <w:szCs w:val="20"/>
              </w:rPr>
              <w:t xml:space="preserve"> verrà assegnato il punteggio massimo all’offerente che indicherà il </w:t>
            </w:r>
            <w:r w:rsidRPr="00C07CD1">
              <w:rPr>
                <w:rFonts w:asciiTheme="minorHAnsi" w:hAnsiTheme="minorHAnsi"/>
                <w:b/>
                <w:sz w:val="20"/>
                <w:szCs w:val="20"/>
              </w:rPr>
              <w:t>valore più basso</w:t>
            </w:r>
            <w:r w:rsidRPr="00C07CD1">
              <w:rPr>
                <w:rFonts w:asciiTheme="minorHAnsi" w:hAnsiTheme="minorHAnsi"/>
                <w:sz w:val="20"/>
                <w:szCs w:val="20"/>
              </w:rPr>
              <w:t>, mentre agli altri offerenti verrà assegnato un punteggio proporzionale:</w:t>
            </w:r>
          </w:p>
          <w:p w14:paraId="7C3ED5F6" w14:textId="77777777" w:rsidR="00C30EA7" w:rsidRPr="00C07CD1" w:rsidRDefault="00C30EA7" w:rsidP="00C30EA7">
            <w:pPr>
              <w:pStyle w:val="Paragrafoelenco"/>
              <w:keepNext/>
              <w:keepLines/>
              <w:spacing w:line="240" w:lineRule="auto"/>
              <w:ind w:left="360"/>
              <w:jc w:val="both"/>
              <w:rPr>
                <w:rFonts w:asciiTheme="minorHAnsi" w:hAnsiTheme="minorHAnsi" w:cs="Calibri"/>
                <w:sz w:val="20"/>
                <w:szCs w:val="20"/>
              </w:rPr>
            </w:pPr>
            <w:r w:rsidRPr="00C07CD1">
              <w:rPr>
                <w:rFonts w:asciiTheme="minorHAnsi" w:hAnsiTheme="minorHAnsi"/>
                <w:sz w:val="20"/>
                <w:szCs w:val="20"/>
              </w:rPr>
              <w:t>P</w:t>
            </w:r>
            <w:r w:rsidRPr="00C07CD1">
              <w:rPr>
                <w:rFonts w:asciiTheme="minorHAnsi" w:hAnsiTheme="minorHAnsi"/>
                <w:sz w:val="20"/>
                <w:szCs w:val="20"/>
                <w:vertAlign w:val="subscript"/>
              </w:rPr>
              <w:t>i</w:t>
            </w:r>
            <w:r w:rsidRPr="00C07CD1">
              <w:rPr>
                <w:rFonts w:asciiTheme="minorHAnsi" w:hAnsiTheme="minorHAnsi"/>
                <w:sz w:val="20"/>
                <w:szCs w:val="20"/>
              </w:rPr>
              <w:t xml:space="preserve"> = P</w:t>
            </w:r>
            <w:r w:rsidRPr="00C07CD1">
              <w:rPr>
                <w:rFonts w:asciiTheme="minorHAnsi" w:hAnsiTheme="minorHAnsi"/>
                <w:sz w:val="20"/>
                <w:szCs w:val="20"/>
                <w:vertAlign w:val="subscript"/>
              </w:rPr>
              <w:t>Max</w:t>
            </w:r>
            <w:r w:rsidRPr="00C07CD1">
              <w:rPr>
                <w:rFonts w:asciiTheme="minorHAnsi" w:hAnsiTheme="minorHAnsi"/>
                <w:sz w:val="20"/>
                <w:szCs w:val="20"/>
              </w:rPr>
              <w:t xml:space="preserve"> x (V</w:t>
            </w:r>
            <w:r w:rsidRPr="00C07CD1">
              <w:rPr>
                <w:rFonts w:asciiTheme="minorHAnsi" w:hAnsiTheme="minorHAnsi"/>
                <w:sz w:val="20"/>
                <w:szCs w:val="20"/>
                <w:vertAlign w:val="subscript"/>
              </w:rPr>
              <w:t>pref</w:t>
            </w:r>
            <w:r w:rsidRPr="00C07CD1">
              <w:rPr>
                <w:rFonts w:asciiTheme="minorHAnsi" w:hAnsiTheme="minorHAnsi"/>
                <w:sz w:val="20"/>
                <w:szCs w:val="20"/>
              </w:rPr>
              <w:t xml:space="preserve"> - V</w:t>
            </w:r>
            <w:r w:rsidRPr="00C07CD1">
              <w:rPr>
                <w:rFonts w:asciiTheme="minorHAnsi" w:hAnsiTheme="minorHAnsi"/>
                <w:sz w:val="20"/>
                <w:szCs w:val="20"/>
                <w:vertAlign w:val="subscript"/>
              </w:rPr>
              <w:t>i</w:t>
            </w:r>
            <w:r w:rsidRPr="00C07CD1">
              <w:rPr>
                <w:rFonts w:asciiTheme="minorHAnsi" w:hAnsiTheme="minorHAnsi"/>
                <w:sz w:val="20"/>
                <w:szCs w:val="20"/>
              </w:rPr>
              <w:t>) / (V</w:t>
            </w:r>
            <w:r w:rsidRPr="00C07CD1">
              <w:rPr>
                <w:rFonts w:asciiTheme="minorHAnsi" w:hAnsiTheme="minorHAnsi"/>
                <w:sz w:val="20"/>
                <w:szCs w:val="20"/>
                <w:vertAlign w:val="subscript"/>
              </w:rPr>
              <w:t>pref</w:t>
            </w:r>
            <w:r w:rsidRPr="00C07CD1">
              <w:rPr>
                <w:rFonts w:asciiTheme="minorHAnsi" w:hAnsiTheme="minorHAnsi"/>
                <w:sz w:val="20"/>
                <w:szCs w:val="20"/>
              </w:rPr>
              <w:t xml:space="preserve"> – V</w:t>
            </w:r>
            <w:r w:rsidRPr="00C07CD1">
              <w:rPr>
                <w:rFonts w:asciiTheme="minorHAnsi" w:hAnsiTheme="minorHAnsi"/>
                <w:sz w:val="20"/>
                <w:szCs w:val="20"/>
                <w:vertAlign w:val="subscript"/>
              </w:rPr>
              <w:t>min</w:t>
            </w:r>
            <w:r w:rsidRPr="00C07CD1">
              <w:rPr>
                <w:rFonts w:asciiTheme="minorHAnsi" w:hAnsiTheme="minorHAns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A333A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008BA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C30EA7" w:rsidRPr="00C07CD1" w14:paraId="03C77EC5"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E5630BD"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B989E39" w14:textId="77777777" w:rsidR="00C30EA7" w:rsidRPr="00C07CD1" w:rsidRDefault="00C30EA7" w:rsidP="00C30EA7">
            <w:pPr>
              <w:spacing w:before="40" w:after="40" w:line="240" w:lineRule="auto"/>
              <w:rPr>
                <w:rFonts w:asciiTheme="minorHAnsi" w:hAnsiTheme="minorHAnsi" w:cs="Calibri"/>
                <w:sz w:val="20"/>
                <w:szCs w:val="20"/>
              </w:rPr>
            </w:pPr>
            <w:r w:rsidRPr="00C07CD1">
              <w:rPr>
                <w:rFonts w:asciiTheme="minorHAnsi" w:hAnsiTheme="minorHAnsi"/>
                <w:b/>
                <w:i/>
                <w:sz w:val="20"/>
                <w:szCs w:val="20"/>
              </w:rPr>
              <w:t>Tecniche di acquisizione convenzionali</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8FAC932"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80570DB"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4C8D8D83"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56ECC3" w14:textId="77777777" w:rsidR="00C30EA7" w:rsidRPr="00C07CD1" w:rsidRDefault="00C30EA7" w:rsidP="00C30EA7">
            <w:pPr>
              <w:pStyle w:val="paragrafo-tabella1"/>
              <w:numPr>
                <w:ilvl w:val="0"/>
                <w:numId w:val="0"/>
              </w:numPr>
              <w:ind w:left="864"/>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7CC5BA38" w14:textId="2D048FFB" w:rsidR="00C30EA7" w:rsidRPr="00C07CD1" w:rsidRDefault="00C30EA7" w:rsidP="00B3692A">
            <w:pPr>
              <w:pStyle w:val="P11"/>
            </w:pPr>
            <w:r w:rsidRPr="00C07CD1">
              <w:t>Il sistema dovrà essere dotato delle più avanzate soluzioni per acquisizione parallela allo stato dell’arte</w:t>
            </w:r>
            <w:r w:rsidR="009478E0" w:rsidRPr="00C07CD1">
              <w:t>, in modalità sia 2D che 3D ove pertinente</w:t>
            </w:r>
            <w:r w:rsidRPr="00C07CD1">
              <w:t>, tali da consentire alto fattore di accelerazione, e dovranno essere previste le seguenti sequenze: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85FE3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755D6A"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2171CF65"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7ACAE8"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C70AD6" w14:textId="75612EEA"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 (Spin Echo) con echi multipli, a strati multipli.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0F78497"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2A66E5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5E314FC"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A8CF2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E20E410"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DA172D"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B7D943"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16B6DC"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C784A37"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2E1562"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F71336"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1A8EAD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45127E"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CE338F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0C9F90"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352369F"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064D65"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D4218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168850"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52E756A5"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C40211"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8FF0BC" w14:textId="2C51BFB8"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IR (Inversion Recovery) a strati multipli.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4133CBB"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10DA30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3334BBB"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ED342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3F59EBE"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D7C72D"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00CF42"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1BDC84"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37AD10C1"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F3D59B"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5650BC"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2640354"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1E08ED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ED4F2C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735F6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71F4CBB"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CF6DD6"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B584A9"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AEF9AC"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57A940FE"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688AB8"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9E56B7" w14:textId="1DE85714"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GRE (Gradient Echo) e angolo variabile a strati multipli con spessore di strato minimo non superiore a 1 mm.</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37161DA"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C3CAF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54DB58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13AC3E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67B55E7"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9B73F5"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BC4D33"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EA9D82"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1BB23715"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2F3607"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3877A6"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252CB4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4C866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BCD1F0B"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72CCBFA"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C9A0DB6"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0CDB6E"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4ADC6A"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F66CA1"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3CD4962C" w14:textId="77777777" w:rsidTr="008E237F">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F7D066"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0297E2" w14:textId="5734C14C"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FSE o TSE (Fast o Turbo spin echo) o equivalenti a strati multipli. Treni di echo (fattore turbo o equivalenti) elevati.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2898B7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B8F617"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FC5B0F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E23361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DF1773"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9383B9"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312E3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C7D8C9"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01C16D15" w14:textId="77777777" w:rsidTr="008E237F">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91F944"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147307"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C8DBEC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4DC3C5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003DF5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F9B4772"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310C785"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C2EA66" w14:textId="77777777" w:rsidR="00C30EA7" w:rsidRPr="00C07CD1" w:rsidRDefault="00C30EA7" w:rsidP="00C30EA7">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A6FD8F"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5A1AC3"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2F8AB410" w14:textId="77777777" w:rsidTr="008E237F">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82619E"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E7E3EF" w14:textId="286B2766" w:rsidR="00C30EA7" w:rsidRPr="00C07CD1" w:rsidRDefault="00C30EA7" w:rsidP="009478E0">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FFE o TFE (Fast o Turbo Field echo), o equivalenti a strati multipli. Treni di echo (fattore turbo o equivalenti) elevati.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3202A36"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FFF9B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E1AA4E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34820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C6D34E1"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924DE7"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C374EB"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691D02"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33B4BB03" w14:textId="77777777" w:rsidTr="008E237F">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2A9796"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064429"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371BDAC"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D865517"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57B1285"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D8256E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C4BB20F"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FAA564" w14:textId="77777777" w:rsidR="00C30EA7" w:rsidRPr="00C07CD1" w:rsidRDefault="00C30EA7" w:rsidP="00C30EA7">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A7D328"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5C79A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3E7294DB"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7741C6"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23210B" w14:textId="77777777" w:rsidR="00C30EA7" w:rsidRPr="00C07CD1" w:rsidRDefault="00C30EA7" w:rsidP="00C30EA7">
            <w:pPr>
              <w:keepNext/>
              <w:spacing w:before="60" w:after="60" w:line="240" w:lineRule="auto"/>
              <w:ind w:right="57"/>
              <w:jc w:val="left"/>
              <w:rPr>
                <w:rFonts w:asciiTheme="minorHAnsi" w:hAnsiTheme="minorHAnsi" w:cs="Calibri"/>
                <w:sz w:val="20"/>
                <w:szCs w:val="20"/>
                <w:lang w:val="en-US"/>
              </w:rPr>
            </w:pPr>
            <w:r w:rsidRPr="00C07CD1">
              <w:rPr>
                <w:rFonts w:asciiTheme="minorHAnsi" w:hAnsiTheme="minorHAnsi" w:cs="Calibri"/>
                <w:sz w:val="20"/>
                <w:szCs w:val="20"/>
                <w:lang w:val="en-US"/>
              </w:rPr>
              <w:t>GRASE (Gradient echo And Spin Echo) o equivalenti.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FB79436"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0BDC72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B8D7CA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F404E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56E1EBD"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9E114D"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0A8C3E"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B2F51F"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4759E1FE"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C5734B"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E4E700"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17ED446"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A26323"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5C20A2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00C959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DD2D13D"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B1EAC6"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88910F"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31D234"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20706F56"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3FA397"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73BB49"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FLAIR (Fluid Attenuated Inversion Recovery) o equivalenti in modalità spin-echo e turbo spin-echo a strati multipli.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4E4BAC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DE6DA2"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120DE0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4F2AE4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D13A2D1"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5A1667"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1A253E"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137B5C"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2513BF23"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6BF3D6"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76180F"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985BD95"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C6D792"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948B8BC"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E3BCB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CCBB011"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2E521E" w14:textId="77777777" w:rsidR="00C30EA7" w:rsidRPr="00C07CD1" w:rsidRDefault="00C30EA7" w:rsidP="00C30EA7">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112FDA"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6587B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p>
        </w:tc>
      </w:tr>
      <w:tr w:rsidR="00C30EA7" w:rsidRPr="00C07CD1" w14:paraId="75CB40D1" w14:textId="77777777" w:rsidTr="008E237F">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9864C8"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5EEF93"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Tecnica “Magnetization Transfer Contrast” compatibile con tutte le tecniche di imaging.</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B19A69B"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219633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2FF5BAA"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96C752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D83941"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1960C2"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A1CCC5"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395053"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6ADD2ECA" w14:textId="77777777" w:rsidTr="008E237F">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827968"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783869"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01905B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AFDE53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94F9313"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CA1F6F"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124D5DE"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2D78BF" w14:textId="77777777" w:rsidR="00C30EA7" w:rsidRPr="00C07CD1" w:rsidRDefault="00C30EA7" w:rsidP="00C30EA7">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7DFBB9"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2EB4D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61E83BCC" w14:textId="77777777" w:rsidTr="008E237F">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58F78A"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1D4238"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 xml:space="preserve">Tecnica SWI o equivalente </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F825D6B"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46D47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351F084"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84A12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0279E5A"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F2C839"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F81158"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BE2041"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2F8C1F85" w14:textId="77777777" w:rsidTr="008E237F">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4AE750"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98B89C"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EEF1CA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2A0BC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613A3F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863B89"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AA6B376"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3F94A7" w14:textId="77777777" w:rsidR="00C30EA7" w:rsidRPr="00C07CD1" w:rsidRDefault="00C30EA7" w:rsidP="00C30EA7">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369BE4"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074FC6"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407ABB" w:rsidRPr="00C07CD1" w14:paraId="34530383" w14:textId="77777777" w:rsidTr="00347B79">
        <w:trPr>
          <w:cantSplit/>
          <w:trHeight w:val="2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A1FAD3"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202B66"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Fat suppression (soppressione del grasso spettrale ed eccitazione selettiva dell’acqua), o equivalenti.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F2DAB1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60A672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8251C1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B26F2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25FD144"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EBCEDB"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6B8764"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360461"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407ABB" w:rsidRPr="00C07CD1" w14:paraId="5D469CE5" w14:textId="77777777" w:rsidTr="00347B79">
        <w:trPr>
          <w:cantSplit/>
          <w:trHeight w:val="2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BA7F3F"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B078BD"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D14D761"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979395"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90591F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BDC4F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C39101E"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2C1C12" w14:textId="77777777" w:rsidR="00C30EA7" w:rsidRPr="00C07CD1" w:rsidRDefault="00C30EA7" w:rsidP="00C30EA7">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3DE230"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1B2AD2"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0B835526" w14:textId="77777777" w:rsidTr="008E237F">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FDD887" w14:textId="77777777" w:rsidR="00C30EA7" w:rsidRPr="00C07CD1" w:rsidRDefault="00C30EA7" w:rsidP="00C30EA7">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689CFE" w14:textId="77777777" w:rsidR="00C30EA7" w:rsidRPr="00C07CD1" w:rsidRDefault="00C30EA7" w:rsidP="00C30EA7">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Tecniche Steady State anche dedicate allo studio dell’orecchio interno, della colonna e del cuore.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15B901E"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B4B28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F32BB8B"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5181B0"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9E90DA2"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BCF1BE" w14:textId="77777777" w:rsidR="00C30EA7" w:rsidRPr="00C07CD1" w:rsidRDefault="00C30EA7" w:rsidP="00C30EA7">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92E375"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2CECC0"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C30EA7" w:rsidRPr="00C07CD1" w14:paraId="5A1903F7" w14:textId="77777777" w:rsidTr="008E237F">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664CA6" w14:textId="77777777" w:rsidR="00C30EA7" w:rsidRPr="00C07CD1" w:rsidRDefault="00C30EA7" w:rsidP="00C30EA7">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975ED7" w14:textId="77777777" w:rsidR="00C30EA7" w:rsidRPr="00C07CD1" w:rsidRDefault="00C30EA7" w:rsidP="00C30EA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51E0C1D"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CC37C3F"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28229D8"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68C1CB6" w14:textId="77777777" w:rsidR="00C30EA7" w:rsidRPr="00C07CD1" w:rsidRDefault="00C30EA7" w:rsidP="00C30EA7">
            <w:pPr>
              <w:keepNext/>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8363269" w14:textId="77777777" w:rsidR="00C30EA7" w:rsidRPr="00C07CD1" w:rsidRDefault="00C30EA7" w:rsidP="00C30EA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3893C6" w14:textId="77777777" w:rsidR="00C30EA7" w:rsidRPr="00C07CD1" w:rsidRDefault="00C30EA7" w:rsidP="00C30EA7">
            <w:pPr>
              <w:keepNext/>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8A0484"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DC4A3D"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E144BC" w:rsidRPr="00C07CD1" w14:paraId="1D724DBC" w14:textId="77777777" w:rsidTr="00E144BC">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B657DED" w14:textId="77777777" w:rsidR="00E144BC" w:rsidRPr="00C07CD1" w:rsidRDefault="00E144BC" w:rsidP="00E144BC">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F9CA943" w14:textId="77777777" w:rsidR="00E144BC" w:rsidRPr="00C07CD1" w:rsidRDefault="00E144BC" w:rsidP="00E144BC">
            <w:pPr>
              <w:keepNext/>
              <w:spacing w:before="40" w:after="40" w:line="240" w:lineRule="auto"/>
              <w:rPr>
                <w:rFonts w:cs="Calibri"/>
                <w:sz w:val="20"/>
                <w:szCs w:val="20"/>
              </w:rPr>
            </w:pPr>
            <w:r w:rsidRPr="00C07CD1">
              <w:rPr>
                <w:b/>
                <w:i/>
                <w:sz w:val="20"/>
                <w:szCs w:val="20"/>
              </w:rPr>
              <w:t>Tecniche di imaging multi-contrasto tipo DIXON</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8166A12" w14:textId="77777777" w:rsidR="00E144BC" w:rsidRPr="00C07CD1" w:rsidRDefault="00E144BC" w:rsidP="00E144BC">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EF022C2" w14:textId="77777777" w:rsidR="00E144BC" w:rsidRPr="00C07CD1" w:rsidRDefault="00E144BC" w:rsidP="00E144BC">
            <w:pPr>
              <w:keepNext/>
              <w:spacing w:before="40" w:after="40" w:line="240" w:lineRule="auto"/>
              <w:jc w:val="center"/>
              <w:rPr>
                <w:rFonts w:asciiTheme="minorHAnsi" w:hAnsiTheme="minorHAnsi" w:cs="Calibri"/>
                <w:color w:val="000000"/>
                <w:sz w:val="20"/>
                <w:szCs w:val="20"/>
              </w:rPr>
            </w:pPr>
          </w:p>
        </w:tc>
      </w:tr>
      <w:tr w:rsidR="00E144BC" w:rsidRPr="00C07CD1" w14:paraId="33FEDBA6" w14:textId="77777777" w:rsidTr="00E144BC">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1CF64B" w14:textId="77777777" w:rsidR="00E144BC" w:rsidRPr="00C07CD1" w:rsidRDefault="00E144BC" w:rsidP="00E144BC">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2182A7" w14:textId="77777777" w:rsidR="00E144BC" w:rsidRPr="00C07CD1" w:rsidRDefault="00E144BC" w:rsidP="00E144BC">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multicontrasto Dixon o analoghi, con separazione del segnale di acqua e grasso, acquisibili nella medesima sequenza, in modalità 2D e 3D.</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79DE742" w14:textId="77777777" w:rsidR="00E144BC" w:rsidRPr="00C07CD1" w:rsidRDefault="00E144BC" w:rsidP="00E144BC">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BD975C" w14:textId="77777777" w:rsidR="00E144BC" w:rsidRPr="00C07CD1" w:rsidRDefault="00E144BC" w:rsidP="00E144BC">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76480BB" w14:textId="77777777" w:rsidR="00E144BC" w:rsidRPr="00C07CD1" w:rsidRDefault="00E144BC" w:rsidP="00E144BC">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5AB7DBF" w14:textId="77777777" w:rsidR="00E144BC" w:rsidRPr="00C07CD1" w:rsidRDefault="00E144BC" w:rsidP="00E144BC">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F03CCDE" w14:textId="77777777" w:rsidR="00E144BC" w:rsidRPr="00C07CD1" w:rsidRDefault="00E144BC" w:rsidP="00E144BC">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D76199" w14:textId="77777777" w:rsidR="00E144BC" w:rsidRPr="00C07CD1" w:rsidRDefault="00E144BC" w:rsidP="00E144BC">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C81BA7" w14:textId="77777777" w:rsidR="00E144BC" w:rsidRPr="00C07CD1" w:rsidRDefault="00E144BC" w:rsidP="00E144BC">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D98CE5" w14:textId="77777777" w:rsidR="00E144BC" w:rsidRPr="00C07CD1" w:rsidRDefault="00E144BC" w:rsidP="00E144BC">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E144BC" w:rsidRPr="00C07CD1" w14:paraId="55EBF1BB" w14:textId="77777777" w:rsidTr="00E144BC">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3D3A75" w14:textId="77777777" w:rsidR="00E144BC" w:rsidRPr="00C07CD1" w:rsidRDefault="00E144BC" w:rsidP="00E144BC">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F87B75" w14:textId="77777777" w:rsidR="00E144BC" w:rsidRPr="00C07CD1" w:rsidRDefault="00E144BC" w:rsidP="00E144BC">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DA5395B" w14:textId="77777777" w:rsidR="00E144BC" w:rsidRPr="00C07CD1" w:rsidRDefault="00E144BC" w:rsidP="00E144BC">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9629A8" w14:textId="77777777" w:rsidR="00E144BC" w:rsidRPr="00C07CD1" w:rsidRDefault="00E144BC" w:rsidP="00E144BC">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9C8E473" w14:textId="77777777" w:rsidR="00E144BC" w:rsidRPr="00C07CD1" w:rsidRDefault="00E144BC" w:rsidP="00E144BC">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F1087E" w14:textId="77777777" w:rsidR="00E144BC" w:rsidRPr="00C07CD1" w:rsidRDefault="00E144BC" w:rsidP="00E144BC">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BDF6EC9" w14:textId="77777777" w:rsidR="00E144BC" w:rsidRPr="00C07CD1" w:rsidRDefault="00E144BC" w:rsidP="00E144BC">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AA0AE2" w14:textId="77777777" w:rsidR="00E144BC" w:rsidRPr="00C07CD1" w:rsidRDefault="00E144BC" w:rsidP="00E144BC">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704F3B" w14:textId="77777777" w:rsidR="00E144BC" w:rsidRPr="00C07CD1" w:rsidRDefault="00E144BC" w:rsidP="00E144BC">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9C36B7" w14:textId="77777777" w:rsidR="00E144BC" w:rsidRPr="00C07CD1" w:rsidRDefault="00E144BC" w:rsidP="00E144BC">
            <w:pPr>
              <w:spacing w:before="40" w:after="40" w:line="240" w:lineRule="auto"/>
              <w:jc w:val="center"/>
              <w:rPr>
                <w:rFonts w:asciiTheme="minorHAnsi" w:hAnsiTheme="minorHAnsi" w:cs="Calibri"/>
                <w:color w:val="000000"/>
                <w:sz w:val="20"/>
                <w:szCs w:val="20"/>
              </w:rPr>
            </w:pPr>
          </w:p>
        </w:tc>
      </w:tr>
      <w:tr w:rsidR="00E144BC" w:rsidRPr="00C07CD1" w14:paraId="52E91AE8" w14:textId="77777777" w:rsidTr="00E144BC">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7A57876" w14:textId="77777777" w:rsidR="00E144BC" w:rsidRPr="00C07CD1" w:rsidRDefault="00E144BC" w:rsidP="00E144BC">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20B256E" w14:textId="77777777" w:rsidR="00E144BC" w:rsidRPr="00C07CD1" w:rsidRDefault="00E144BC" w:rsidP="00E144BC">
            <w:pPr>
              <w:keepNext/>
              <w:spacing w:before="40" w:after="40" w:line="240" w:lineRule="auto"/>
              <w:rPr>
                <w:rFonts w:cs="Calibri"/>
                <w:sz w:val="20"/>
                <w:szCs w:val="20"/>
              </w:rPr>
            </w:pPr>
            <w:r w:rsidRPr="00C07CD1">
              <w:rPr>
                <w:b/>
                <w:i/>
                <w:sz w:val="20"/>
                <w:szCs w:val="20"/>
              </w:rPr>
              <w:t>Tecniche di imaging oncologico</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0A7A948" w14:textId="77777777" w:rsidR="00E144BC" w:rsidRPr="00C07CD1" w:rsidRDefault="00E144BC" w:rsidP="00E144BC">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B15EB1A" w14:textId="77777777" w:rsidR="00E144BC" w:rsidRPr="00C07CD1" w:rsidRDefault="00E144BC" w:rsidP="00E144BC">
            <w:pPr>
              <w:keepNext/>
              <w:spacing w:before="40" w:after="40" w:line="240" w:lineRule="auto"/>
              <w:jc w:val="center"/>
              <w:rPr>
                <w:rFonts w:asciiTheme="minorHAnsi" w:hAnsiTheme="minorHAnsi" w:cs="Calibri"/>
                <w:color w:val="000000"/>
                <w:sz w:val="20"/>
                <w:szCs w:val="20"/>
              </w:rPr>
            </w:pPr>
          </w:p>
        </w:tc>
      </w:tr>
      <w:tr w:rsidR="00E144BC" w:rsidRPr="00C07CD1" w14:paraId="109677F1" w14:textId="77777777" w:rsidTr="00E144BC">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BA148A" w14:textId="77777777" w:rsidR="00E144BC" w:rsidRPr="00C07CD1" w:rsidRDefault="00E144BC" w:rsidP="00E144BC">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B2DF4E" w14:textId="77777777" w:rsidR="00E144BC" w:rsidRPr="00C07CD1" w:rsidRDefault="00E144BC" w:rsidP="00E144BC">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di diffusione whole body con soppressione di tessuti e fluidi per un imaging simil-PET.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D2D7FC2" w14:textId="77777777" w:rsidR="00E144BC" w:rsidRPr="00C07CD1" w:rsidRDefault="00E144BC" w:rsidP="00E144BC">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8B402B" w14:textId="77777777" w:rsidR="00E144BC" w:rsidRPr="00C07CD1" w:rsidRDefault="00E144BC" w:rsidP="00E144BC">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A2993DA" w14:textId="77777777" w:rsidR="00E144BC" w:rsidRPr="00C07CD1" w:rsidRDefault="00E144BC" w:rsidP="00E144BC">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19F10F" w14:textId="77777777" w:rsidR="00E144BC" w:rsidRPr="00C07CD1" w:rsidRDefault="00E144BC" w:rsidP="00E144BC">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6417E46" w14:textId="77777777" w:rsidR="00E144BC" w:rsidRPr="00C07CD1" w:rsidRDefault="00E144BC" w:rsidP="00E144BC">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963B9D" w14:textId="77777777" w:rsidR="00E144BC" w:rsidRPr="00C07CD1" w:rsidRDefault="00E144BC" w:rsidP="00E144BC">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79DD5D" w14:textId="77777777" w:rsidR="00E144BC" w:rsidRPr="00C07CD1" w:rsidRDefault="00E144BC" w:rsidP="00E144BC">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2DFED8" w14:textId="77777777" w:rsidR="00E144BC" w:rsidRPr="00C07CD1" w:rsidRDefault="00E144BC" w:rsidP="00E144BC">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E144BC" w:rsidRPr="00C07CD1" w14:paraId="163C421D" w14:textId="77777777" w:rsidTr="00E144BC">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84195C" w14:textId="77777777" w:rsidR="00E144BC" w:rsidRPr="00C07CD1" w:rsidRDefault="00E144BC" w:rsidP="00E144BC">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CDE332" w14:textId="77777777" w:rsidR="00E144BC" w:rsidRPr="00C07CD1" w:rsidRDefault="00E144BC" w:rsidP="00E144BC">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291C9E8" w14:textId="77777777" w:rsidR="00E144BC" w:rsidRPr="00C07CD1" w:rsidRDefault="00E144BC" w:rsidP="00E144BC">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DFBB3D4" w14:textId="77777777" w:rsidR="00E144BC" w:rsidRPr="00C07CD1" w:rsidRDefault="00E144BC" w:rsidP="00E144BC">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C2EB13F" w14:textId="77777777" w:rsidR="00E144BC" w:rsidRPr="00C07CD1" w:rsidRDefault="00E144BC" w:rsidP="00E144BC">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528093" w14:textId="77777777" w:rsidR="00E144BC" w:rsidRPr="00C07CD1" w:rsidRDefault="00E144BC" w:rsidP="00E144BC">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61B5434" w14:textId="77777777" w:rsidR="00E144BC" w:rsidRPr="00C07CD1" w:rsidRDefault="00E144BC" w:rsidP="00E144BC">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7A2FB3" w14:textId="77777777" w:rsidR="00E144BC" w:rsidRPr="00C07CD1" w:rsidRDefault="00E144BC" w:rsidP="00E144BC">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84B395" w14:textId="77777777" w:rsidR="00E144BC" w:rsidRPr="00C07CD1" w:rsidRDefault="00E144BC" w:rsidP="00E144BC">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EA0E89" w14:textId="77777777" w:rsidR="00E144BC" w:rsidRPr="00C07CD1" w:rsidRDefault="00E144BC" w:rsidP="00E144BC">
            <w:pPr>
              <w:spacing w:before="40" w:after="40" w:line="240" w:lineRule="auto"/>
              <w:jc w:val="center"/>
              <w:rPr>
                <w:rFonts w:asciiTheme="minorHAnsi" w:hAnsiTheme="minorHAnsi" w:cs="Calibri"/>
                <w:color w:val="000000"/>
                <w:sz w:val="20"/>
                <w:szCs w:val="20"/>
              </w:rPr>
            </w:pPr>
          </w:p>
        </w:tc>
      </w:tr>
      <w:tr w:rsidR="00AA7FE0" w:rsidRPr="00C07CD1" w14:paraId="0ADC092B" w14:textId="77777777" w:rsidTr="00BC4D8D">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7A17E54" w14:textId="77777777" w:rsidR="00AA7FE0" w:rsidRPr="00C07CD1" w:rsidRDefault="00AA7FE0" w:rsidP="00940537">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9782CC3" w14:textId="77777777" w:rsidR="00AA7FE0" w:rsidRPr="00C07CD1" w:rsidRDefault="00AA7FE0" w:rsidP="00940537">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Tecniche di imaging ortopedico</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25A234A" w14:textId="77777777" w:rsidR="00AA7FE0" w:rsidRPr="00C07CD1" w:rsidRDefault="00AA7FE0" w:rsidP="0094053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7087778" w14:textId="77777777" w:rsidR="00AA7FE0" w:rsidRPr="00C07CD1" w:rsidRDefault="00AA7FE0" w:rsidP="00940537">
            <w:pPr>
              <w:keepNext/>
              <w:spacing w:before="40" w:after="40" w:line="240" w:lineRule="auto"/>
              <w:jc w:val="center"/>
              <w:rPr>
                <w:rFonts w:asciiTheme="minorHAnsi" w:hAnsiTheme="minorHAnsi" w:cs="Calibri"/>
                <w:color w:val="000000"/>
                <w:sz w:val="20"/>
                <w:szCs w:val="20"/>
              </w:rPr>
            </w:pPr>
          </w:p>
        </w:tc>
      </w:tr>
      <w:tr w:rsidR="00AA7FE0" w:rsidRPr="00C07CD1" w14:paraId="701A8C6E" w14:textId="77777777" w:rsidTr="00BC4D8D">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58708B" w14:textId="77777777" w:rsidR="00AA7FE0" w:rsidRPr="00C07CD1" w:rsidRDefault="00AA7FE0" w:rsidP="00BC4D8D">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E247A1" w14:textId="31D338D7" w:rsidR="00AA7FE0" w:rsidRPr="00C07CD1" w:rsidRDefault="00AA7FE0" w:rsidP="005E244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per imaging ortopedico.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8E2E219" w14:textId="77777777" w:rsidR="00AA7FE0" w:rsidRPr="00C07CD1" w:rsidRDefault="00AA7FE0" w:rsidP="00BC4D8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308C79A" w14:textId="77777777" w:rsidR="00AA7FE0" w:rsidRPr="00C07CD1" w:rsidRDefault="00AA7FE0" w:rsidP="00BC4D8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2DE35C9" w14:textId="77777777" w:rsidR="00AA7FE0" w:rsidRPr="00C07CD1" w:rsidRDefault="00AA7FE0" w:rsidP="00BC4D8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1C24DDD" w14:textId="77777777" w:rsidR="00AA7FE0" w:rsidRPr="00C07CD1" w:rsidRDefault="00AA7FE0" w:rsidP="00BC4D8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631FC37" w14:textId="77777777" w:rsidR="00AA7FE0" w:rsidRPr="00C07CD1" w:rsidRDefault="00AA7FE0" w:rsidP="00BC4D8D">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A59728" w14:textId="77777777" w:rsidR="00AA7FE0" w:rsidRPr="00C07CD1" w:rsidRDefault="00AA7FE0" w:rsidP="00BC4D8D">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A4B6D0" w14:textId="77777777" w:rsidR="00AA7FE0" w:rsidRPr="00C07CD1" w:rsidRDefault="00AA7FE0" w:rsidP="00BC4D8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064F3C" w14:textId="77777777" w:rsidR="00AA7FE0" w:rsidRPr="00C07CD1" w:rsidRDefault="00AA7FE0" w:rsidP="00BC4D8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AA7FE0" w:rsidRPr="00C07CD1" w14:paraId="51D8BEA1" w14:textId="77777777" w:rsidTr="00BC4D8D">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8A5DC8" w14:textId="77777777" w:rsidR="00AA7FE0" w:rsidRPr="00C07CD1" w:rsidRDefault="00AA7FE0" w:rsidP="00BC4D8D">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3CAB61" w14:textId="77777777" w:rsidR="00AA7FE0" w:rsidRPr="00C07CD1" w:rsidRDefault="00AA7FE0" w:rsidP="00BC4D8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A878D63" w14:textId="77777777" w:rsidR="00AA7FE0" w:rsidRPr="00C07CD1" w:rsidRDefault="00AA7FE0" w:rsidP="00BC4D8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481769" w14:textId="77777777" w:rsidR="00AA7FE0" w:rsidRPr="00C07CD1" w:rsidRDefault="00AA7FE0" w:rsidP="00BC4D8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1B6E825" w14:textId="77777777" w:rsidR="00AA7FE0" w:rsidRPr="00C07CD1" w:rsidRDefault="00AA7FE0" w:rsidP="00BC4D8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F4947B" w14:textId="77777777" w:rsidR="00AA7FE0" w:rsidRPr="00C07CD1" w:rsidRDefault="00AA7FE0" w:rsidP="00BC4D8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1F0FFA3" w14:textId="77777777" w:rsidR="00AA7FE0" w:rsidRPr="00C07CD1" w:rsidRDefault="00AA7FE0" w:rsidP="00BC4D8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8BD899" w14:textId="77777777" w:rsidR="00AA7FE0" w:rsidRPr="00C07CD1" w:rsidRDefault="00AA7FE0" w:rsidP="00BC4D8D">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012AE4" w14:textId="77777777" w:rsidR="00AA7FE0" w:rsidRPr="00C07CD1" w:rsidRDefault="00AA7FE0" w:rsidP="00BC4D8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D74758" w14:textId="77777777" w:rsidR="00AA7FE0" w:rsidRPr="00C07CD1" w:rsidRDefault="00AA7FE0" w:rsidP="00BC4D8D">
            <w:pPr>
              <w:spacing w:before="40" w:after="40" w:line="240" w:lineRule="auto"/>
              <w:jc w:val="center"/>
              <w:rPr>
                <w:rFonts w:asciiTheme="minorHAnsi" w:hAnsiTheme="minorHAnsi" w:cs="Calibri"/>
                <w:color w:val="000000"/>
                <w:sz w:val="20"/>
                <w:szCs w:val="20"/>
              </w:rPr>
            </w:pPr>
          </w:p>
        </w:tc>
      </w:tr>
      <w:tr w:rsidR="00AA7FE0" w:rsidRPr="00C07CD1" w14:paraId="604AF880" w14:textId="77777777" w:rsidTr="00BC4D8D">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3160128" w14:textId="77777777" w:rsidR="00AA7FE0" w:rsidRPr="00C07CD1" w:rsidRDefault="00AA7FE0" w:rsidP="00BC4D8D">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E3706C3" w14:textId="77777777" w:rsidR="00AA7FE0" w:rsidRPr="00C07CD1" w:rsidRDefault="00AA7FE0" w:rsidP="00BC4D8D">
            <w:pPr>
              <w:keepNext/>
              <w:spacing w:before="40" w:after="40" w:line="240" w:lineRule="auto"/>
              <w:rPr>
                <w:rFonts w:cs="Calibri"/>
                <w:sz w:val="20"/>
                <w:szCs w:val="20"/>
              </w:rPr>
            </w:pPr>
            <w:r w:rsidRPr="00C07CD1">
              <w:rPr>
                <w:b/>
                <w:i/>
                <w:sz w:val="20"/>
                <w:szCs w:val="20"/>
              </w:rPr>
              <w:t>Tecniche di imaging della prostata</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00B5FA1" w14:textId="77777777" w:rsidR="00AA7FE0" w:rsidRPr="00C07CD1" w:rsidRDefault="00AA7FE0" w:rsidP="00BC4D8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F60668C" w14:textId="77777777" w:rsidR="00AA7FE0" w:rsidRPr="00C07CD1" w:rsidRDefault="00AA7FE0" w:rsidP="00BC4D8D">
            <w:pPr>
              <w:keepNext/>
              <w:spacing w:before="40" w:after="40" w:line="240" w:lineRule="auto"/>
              <w:jc w:val="center"/>
              <w:rPr>
                <w:rFonts w:asciiTheme="minorHAnsi" w:hAnsiTheme="minorHAnsi" w:cs="Calibri"/>
                <w:color w:val="000000"/>
                <w:sz w:val="20"/>
                <w:szCs w:val="20"/>
              </w:rPr>
            </w:pPr>
          </w:p>
        </w:tc>
      </w:tr>
      <w:tr w:rsidR="00AA7FE0" w:rsidRPr="00C07CD1" w14:paraId="1BB1716F" w14:textId="77777777" w:rsidTr="00BC4D8D">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2C3937" w14:textId="77777777" w:rsidR="00AA7FE0" w:rsidRPr="00C07CD1" w:rsidRDefault="00AA7FE0" w:rsidP="00BC4D8D">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9BD058" w14:textId="77777777" w:rsidR="00AA7FE0" w:rsidRPr="00C07CD1" w:rsidRDefault="00AA7FE0" w:rsidP="00BC4D8D">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per lo studio della prostata (diffusione e dinamica).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2947FE3" w14:textId="77777777" w:rsidR="00AA7FE0" w:rsidRPr="00C07CD1" w:rsidRDefault="00AA7FE0" w:rsidP="00BC4D8D">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FAD89E" w14:textId="77777777" w:rsidR="00AA7FE0" w:rsidRPr="00C07CD1" w:rsidRDefault="00AA7FE0" w:rsidP="00BC4D8D">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355053B" w14:textId="77777777" w:rsidR="00AA7FE0" w:rsidRPr="00C07CD1" w:rsidRDefault="00AA7FE0" w:rsidP="00BC4D8D">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B68E7C" w14:textId="77777777" w:rsidR="00AA7FE0" w:rsidRPr="00C07CD1" w:rsidRDefault="00AA7FE0" w:rsidP="00BC4D8D">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9851406" w14:textId="77777777" w:rsidR="00AA7FE0" w:rsidRPr="00C07CD1" w:rsidRDefault="00AA7FE0" w:rsidP="00BC4D8D">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5DF003" w14:textId="77777777" w:rsidR="00AA7FE0" w:rsidRPr="00C07CD1" w:rsidRDefault="00AA7FE0" w:rsidP="00BC4D8D">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CD8805" w14:textId="77777777" w:rsidR="00AA7FE0" w:rsidRPr="00C07CD1" w:rsidRDefault="00AA7FE0" w:rsidP="00BC4D8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E7F511" w14:textId="77777777" w:rsidR="00AA7FE0" w:rsidRPr="00C07CD1" w:rsidRDefault="00AA7FE0" w:rsidP="00BC4D8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AA7FE0" w:rsidRPr="00C07CD1" w14:paraId="2D2D297C" w14:textId="77777777" w:rsidTr="00BC4D8D">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596427" w14:textId="77777777" w:rsidR="00AA7FE0" w:rsidRPr="00C07CD1" w:rsidRDefault="00AA7FE0" w:rsidP="00BC4D8D">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63E1D1" w14:textId="77777777" w:rsidR="00AA7FE0" w:rsidRPr="00C07CD1" w:rsidRDefault="00AA7FE0" w:rsidP="00BC4D8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BDAEADD" w14:textId="77777777" w:rsidR="00AA7FE0" w:rsidRPr="00C07CD1" w:rsidRDefault="00AA7FE0" w:rsidP="00BC4D8D">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7100B7" w14:textId="77777777" w:rsidR="00AA7FE0" w:rsidRPr="00C07CD1" w:rsidRDefault="00AA7FE0" w:rsidP="00BC4D8D">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23563EB" w14:textId="77777777" w:rsidR="00AA7FE0" w:rsidRPr="00C07CD1" w:rsidRDefault="00AA7FE0" w:rsidP="00BC4D8D">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46F686" w14:textId="77777777" w:rsidR="00AA7FE0" w:rsidRPr="00C07CD1" w:rsidRDefault="00AA7FE0" w:rsidP="00BC4D8D">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E6C6FCF" w14:textId="77777777" w:rsidR="00AA7FE0" w:rsidRPr="00C07CD1" w:rsidRDefault="00AA7FE0" w:rsidP="00BC4D8D">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0A3F39" w14:textId="77777777" w:rsidR="00AA7FE0" w:rsidRPr="00C07CD1" w:rsidRDefault="00AA7FE0" w:rsidP="00BC4D8D">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28648B" w14:textId="77777777" w:rsidR="00AA7FE0" w:rsidRPr="00C07CD1" w:rsidRDefault="00AA7FE0" w:rsidP="00BC4D8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A6057B" w14:textId="77777777" w:rsidR="00AA7FE0" w:rsidRPr="00C07CD1" w:rsidRDefault="00AA7FE0" w:rsidP="00BC4D8D">
            <w:pPr>
              <w:spacing w:before="40" w:after="40" w:line="240" w:lineRule="auto"/>
              <w:jc w:val="center"/>
              <w:rPr>
                <w:rFonts w:asciiTheme="minorHAnsi" w:hAnsiTheme="minorHAnsi" w:cs="Calibri"/>
                <w:color w:val="000000"/>
                <w:sz w:val="20"/>
                <w:szCs w:val="20"/>
              </w:rPr>
            </w:pPr>
          </w:p>
        </w:tc>
      </w:tr>
      <w:tr w:rsidR="00AA7FE0" w:rsidRPr="00C07CD1" w14:paraId="6B04A921" w14:textId="77777777" w:rsidTr="00BC4D8D">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89D3FCE" w14:textId="77777777" w:rsidR="00AA7FE0" w:rsidRPr="00C07CD1" w:rsidRDefault="00AA7FE0" w:rsidP="00BC4D8D">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3A59FCD" w14:textId="77777777" w:rsidR="00AA7FE0" w:rsidRPr="00C07CD1" w:rsidRDefault="00AA7FE0" w:rsidP="00BC4D8D">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Tecniche per imaging della mammella</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3F02669" w14:textId="77777777" w:rsidR="00AA7FE0" w:rsidRPr="00C07CD1" w:rsidRDefault="00AA7FE0" w:rsidP="00BC4D8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EFE40B2" w14:textId="77777777" w:rsidR="00AA7FE0" w:rsidRPr="00C07CD1" w:rsidRDefault="00AA7FE0" w:rsidP="00BC4D8D">
            <w:pPr>
              <w:keepNext/>
              <w:spacing w:before="40" w:after="40" w:line="240" w:lineRule="auto"/>
              <w:jc w:val="center"/>
              <w:rPr>
                <w:rFonts w:asciiTheme="minorHAnsi" w:hAnsiTheme="minorHAnsi" w:cs="Calibri"/>
                <w:color w:val="000000"/>
                <w:sz w:val="20"/>
                <w:szCs w:val="20"/>
              </w:rPr>
            </w:pPr>
          </w:p>
        </w:tc>
      </w:tr>
      <w:tr w:rsidR="00D83CF9" w:rsidRPr="00C07CD1" w14:paraId="5FF8B193" w14:textId="77777777" w:rsidTr="00C07CD1">
        <w:trPr>
          <w:cantSplit/>
          <w:trHeight w:val="1178"/>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D9473B" w14:textId="77777777" w:rsidR="00D83CF9" w:rsidRPr="00C07CD1" w:rsidRDefault="00D83CF9" w:rsidP="00BC4D8D">
            <w:pPr>
              <w:pStyle w:val="paragrafo-tabella1"/>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8E802C" w14:textId="77777777" w:rsidR="00D83CF9" w:rsidRPr="00C07CD1" w:rsidRDefault="00D83CF9" w:rsidP="00BC4D8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avanzato per studio della mammella, con almeno le seguenti caratteristiche:</w:t>
            </w:r>
          </w:p>
          <w:p w14:paraId="43D7D460" w14:textId="77777777" w:rsidR="00D83CF9" w:rsidRPr="00C07CD1" w:rsidRDefault="00D83CF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esami ad elevata risoluzione spaziale e temporale, sia 2D che 3D;</w:t>
            </w:r>
          </w:p>
          <w:p w14:paraId="49FB5026" w14:textId="77777777" w:rsidR="00D83CF9" w:rsidRPr="00C07CD1" w:rsidRDefault="00D83CF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utilizzo dell’imaging parallelo e dell’imaging di diffusione;</w:t>
            </w:r>
          </w:p>
          <w:p w14:paraId="493EA383" w14:textId="77777777" w:rsidR="00D83CF9" w:rsidRPr="00C07CD1" w:rsidRDefault="00D83CF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essere dotato di protocolli per supporto intervenzionale (biopsie, posizionamento di reperi);</w:t>
            </w:r>
          </w:p>
          <w:p w14:paraId="0313AD0A" w14:textId="77777777" w:rsidR="00D83CF9" w:rsidRPr="00C07CD1" w:rsidRDefault="00D83CF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deve comprendere software per il centraggio della biopsia.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4E200F2" w14:textId="6FD6B8A4" w:rsidR="00D83CF9" w:rsidRPr="00C07CD1" w:rsidRDefault="00D83CF9" w:rsidP="00BC4D8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D4B131E" w14:textId="77777777" w:rsidR="00D83CF9" w:rsidRPr="00C07CD1" w:rsidRDefault="00D83CF9" w:rsidP="00BC4D8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4293028" w14:textId="77777777" w:rsidR="00D83CF9" w:rsidRPr="00C07CD1" w:rsidRDefault="00D83CF9" w:rsidP="00BC4D8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29223C" w14:textId="77777777" w:rsidR="00D83CF9" w:rsidRPr="00C07CD1" w:rsidRDefault="00D83CF9" w:rsidP="00BC4D8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4131803" w14:textId="1B765BC0" w:rsidR="00D83CF9" w:rsidRPr="00C07CD1" w:rsidRDefault="00D83CF9" w:rsidP="00BC4D8D">
            <w:pPr>
              <w:keepNext/>
              <w:spacing w:before="40" w:after="40" w:line="240" w:lineRule="auto"/>
              <w:jc w:val="center"/>
              <w:rPr>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8CF81E" w14:textId="1A01CAFA" w:rsidR="00D83CF9" w:rsidRPr="00C07CD1" w:rsidRDefault="00D83CF9" w:rsidP="00BC4D8D">
            <w:pPr>
              <w:keepNext/>
              <w:spacing w:before="40" w:after="40" w:line="240" w:lineRule="auto"/>
              <w:jc w:val="center"/>
              <w:rPr>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17663F" w14:textId="77777777" w:rsidR="00D83CF9" w:rsidRPr="00C07CD1" w:rsidRDefault="00D83CF9" w:rsidP="00BC4D8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BA6670" w14:textId="77777777" w:rsidR="00D83CF9" w:rsidRPr="00C07CD1" w:rsidRDefault="00D83CF9" w:rsidP="00BC4D8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D83CF9" w:rsidRPr="00C07CD1" w14:paraId="7F7ADE26" w14:textId="77777777" w:rsidTr="00C07CD1">
        <w:trPr>
          <w:cantSplit/>
          <w:trHeight w:val="1177"/>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2008A8" w14:textId="77777777" w:rsidR="00D83CF9" w:rsidRPr="00C07CD1" w:rsidRDefault="00D83CF9" w:rsidP="00BC4D8D">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F8D1A6" w14:textId="77777777" w:rsidR="00D83CF9" w:rsidRPr="00C07CD1" w:rsidRDefault="00D83CF9" w:rsidP="00BC4D8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D8FA51F" w14:textId="77777777" w:rsidR="00D83CF9" w:rsidRPr="00C07CD1" w:rsidRDefault="00D83CF9" w:rsidP="00BC4D8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BE6B9A" w14:textId="77777777" w:rsidR="00D83CF9" w:rsidRPr="00C07CD1" w:rsidRDefault="00D83CF9" w:rsidP="00BC4D8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632EEE1" w14:textId="77777777" w:rsidR="00D83CF9" w:rsidRPr="00C07CD1" w:rsidRDefault="00D83CF9" w:rsidP="00BC4D8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02F1DA" w14:textId="77777777" w:rsidR="00D83CF9" w:rsidRPr="00C07CD1" w:rsidRDefault="00D83CF9" w:rsidP="00BC4D8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B04EFF2" w14:textId="49579A1F" w:rsidR="00D83CF9" w:rsidRPr="00C07CD1" w:rsidRDefault="00D83CF9" w:rsidP="00BC4D8D">
            <w:pPr>
              <w:keepNext/>
              <w:spacing w:before="40" w:after="40" w:line="240" w:lineRule="auto"/>
              <w:jc w:val="center"/>
              <w:rPr>
                <w:rFonts w:cs="Calibri"/>
                <w:color w:val="C00000"/>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75CFC9" w14:textId="77777777" w:rsidR="00D83CF9" w:rsidRPr="00C07CD1" w:rsidRDefault="00D83CF9" w:rsidP="00BC4D8D">
            <w:pPr>
              <w:keepNext/>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B126B0" w14:textId="77777777" w:rsidR="00D83CF9" w:rsidRPr="00C07CD1" w:rsidRDefault="00D83CF9" w:rsidP="00BC4D8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261184" w14:textId="77777777" w:rsidR="00D83CF9" w:rsidRPr="00C07CD1" w:rsidRDefault="00D83CF9" w:rsidP="00BC4D8D">
            <w:pPr>
              <w:spacing w:before="40" w:after="40" w:line="240" w:lineRule="auto"/>
              <w:jc w:val="center"/>
              <w:rPr>
                <w:rFonts w:asciiTheme="minorHAnsi" w:hAnsiTheme="minorHAnsi" w:cs="Calibri"/>
                <w:color w:val="000000"/>
                <w:sz w:val="20"/>
                <w:szCs w:val="20"/>
              </w:rPr>
            </w:pPr>
          </w:p>
        </w:tc>
      </w:tr>
      <w:tr w:rsidR="00940537" w:rsidRPr="00C07CD1" w14:paraId="2269E0B2" w14:textId="77777777" w:rsidTr="00BC4D8D">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AE33DDF" w14:textId="77777777" w:rsidR="00940537" w:rsidRPr="00C07CD1" w:rsidRDefault="00940537" w:rsidP="00786C9F">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AC9799D" w14:textId="77777777" w:rsidR="00940537" w:rsidRPr="00C07CD1" w:rsidRDefault="00940537" w:rsidP="00786C9F">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Tecniche di imaging angiografico</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E4B6190" w14:textId="77777777" w:rsidR="00940537" w:rsidRPr="00C07CD1" w:rsidRDefault="00940537" w:rsidP="00786C9F">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CEAAFE0" w14:textId="77777777" w:rsidR="00940537" w:rsidRPr="00C07CD1" w:rsidRDefault="00940537" w:rsidP="00786C9F">
            <w:pPr>
              <w:keepNext/>
              <w:spacing w:before="40" w:after="40" w:line="240" w:lineRule="auto"/>
              <w:jc w:val="center"/>
              <w:rPr>
                <w:rFonts w:asciiTheme="minorHAnsi" w:hAnsiTheme="minorHAnsi" w:cs="Calibri"/>
                <w:color w:val="000000"/>
                <w:sz w:val="20"/>
                <w:szCs w:val="20"/>
              </w:rPr>
            </w:pPr>
          </w:p>
        </w:tc>
      </w:tr>
      <w:tr w:rsidR="00940537" w:rsidRPr="00C07CD1" w14:paraId="553E99FB" w14:textId="77777777" w:rsidTr="00C07CD1">
        <w:trPr>
          <w:cantSplit/>
          <w:trHeight w:val="1478"/>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DDC89B" w14:textId="77777777" w:rsidR="00940537" w:rsidRPr="00C07CD1" w:rsidRDefault="00940537" w:rsidP="00786C9F">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65C823" w14:textId="77777777" w:rsidR="00940537" w:rsidRPr="00C07CD1" w:rsidRDefault="00940537" w:rsidP="00786C9F">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angiografico avanzato comprendente almeno:</w:t>
            </w:r>
          </w:p>
          <w:p w14:paraId="58BBBAC9" w14:textId="77777777" w:rsidR="00940537" w:rsidRPr="00C07CD1" w:rsidRDefault="00940537" w:rsidP="003000CC">
            <w:pPr>
              <w:pStyle w:val="Paragrafoelenco"/>
              <w:keepNext/>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Studi con e senza mezzo di contrasto;</w:t>
            </w:r>
          </w:p>
          <w:p w14:paraId="34F98338" w14:textId="77777777" w:rsidR="00940537" w:rsidRPr="00C07CD1" w:rsidRDefault="00940537" w:rsidP="003000CC">
            <w:pPr>
              <w:pStyle w:val="Paragrafoelenco"/>
              <w:keepNext/>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tecniche ad alta risoluzione temporale e spaziale (visualizzazione dinamica del mezzo di contrasto nei vasi);</w:t>
            </w:r>
          </w:p>
          <w:p w14:paraId="632BB8C8" w14:textId="77777777" w:rsidR="00940537" w:rsidRPr="00C07CD1" w:rsidRDefault="00940537" w:rsidP="003000CC">
            <w:pPr>
              <w:pStyle w:val="Paragrafoelenco"/>
              <w:keepNext/>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visualizzazione dell'andamento del bolo di mezzo di contrasto;</w:t>
            </w:r>
          </w:p>
          <w:p w14:paraId="1F5CCEC3" w14:textId="77777777" w:rsidR="00940537" w:rsidRPr="00C07CD1" w:rsidRDefault="00940537" w:rsidP="003000CC">
            <w:pPr>
              <w:pStyle w:val="Paragrafoelenco"/>
              <w:keepNext/>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tecniche Time of Flight e Phase Contrast 2D e 3D;</w:t>
            </w:r>
          </w:p>
          <w:p w14:paraId="4674DD37" w14:textId="77777777" w:rsidR="00940537" w:rsidRPr="00C07CD1" w:rsidRDefault="00940537" w:rsidP="003000CC">
            <w:pPr>
              <w:pStyle w:val="Paragrafoelenco"/>
              <w:keepNext/>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sincronizzazione cardiaca;</w:t>
            </w:r>
          </w:p>
          <w:p w14:paraId="0C5760AC" w14:textId="77777777" w:rsidR="00940537" w:rsidRPr="00C07CD1" w:rsidRDefault="00940537" w:rsidP="003000CC">
            <w:pPr>
              <w:pStyle w:val="Paragrafoelenco"/>
              <w:keepNext/>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MIP, MPR, SSD e VRT;</w:t>
            </w:r>
          </w:p>
          <w:p w14:paraId="0F246A39" w14:textId="77777777" w:rsidR="00940537" w:rsidRPr="00C07CD1" w:rsidRDefault="00940537" w:rsidP="003000CC">
            <w:pPr>
              <w:pStyle w:val="Paragrafoelenco"/>
              <w:keepNext/>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utilizzo in combinazione con movimento automatizzato del piano porta-paziente.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30BC7FB" w14:textId="4305B8C3" w:rsidR="00940537" w:rsidRPr="00C07CD1" w:rsidRDefault="00940537" w:rsidP="00786C9F">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038F4B" w14:textId="77777777" w:rsidR="00940537" w:rsidRPr="00C07CD1" w:rsidRDefault="00940537" w:rsidP="00786C9F">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19D2969" w14:textId="77777777" w:rsidR="00940537" w:rsidRPr="00C07CD1" w:rsidRDefault="00940537" w:rsidP="00786C9F">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54A609D" w14:textId="77777777" w:rsidR="00940537" w:rsidRPr="00C07CD1" w:rsidRDefault="00940537" w:rsidP="00786C9F">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16914BF" w14:textId="484F9A13" w:rsidR="00940537" w:rsidRPr="00C07CD1" w:rsidRDefault="00940537" w:rsidP="00786C9F">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4D9AB8" w14:textId="3357F1C1" w:rsidR="00940537" w:rsidRPr="00C07CD1" w:rsidRDefault="00D83CF9" w:rsidP="00D83CF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35494F" w14:textId="77777777" w:rsidR="00940537" w:rsidRPr="00C07CD1" w:rsidRDefault="00940537" w:rsidP="00786C9F">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4A3E22" w14:textId="77777777" w:rsidR="00940537" w:rsidRPr="00C07CD1" w:rsidRDefault="00940537" w:rsidP="00786C9F">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940537" w:rsidRPr="00C07CD1" w14:paraId="357D47D5" w14:textId="77777777" w:rsidTr="00C07CD1">
        <w:trPr>
          <w:cantSplit/>
          <w:trHeight w:val="1477"/>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A62725" w14:textId="77777777" w:rsidR="00940537" w:rsidRPr="00C07CD1" w:rsidRDefault="00940537" w:rsidP="00BC4D8D">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38A509" w14:textId="77777777" w:rsidR="00940537" w:rsidRPr="00C07CD1" w:rsidRDefault="00940537" w:rsidP="00BC4D8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A202800" w14:textId="77777777" w:rsidR="00940537" w:rsidRPr="00C07CD1" w:rsidDel="00034B77" w:rsidRDefault="00940537" w:rsidP="00BC4D8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EAB911F" w14:textId="77777777" w:rsidR="00940537" w:rsidRPr="00C07CD1" w:rsidRDefault="00940537" w:rsidP="00BC4D8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6EB1552" w14:textId="77777777" w:rsidR="00940537" w:rsidRPr="00C07CD1" w:rsidRDefault="00940537" w:rsidP="00BC4D8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9DDA6F" w14:textId="77777777" w:rsidR="00940537" w:rsidRPr="00C07CD1" w:rsidRDefault="00940537" w:rsidP="00BC4D8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9D1A087" w14:textId="77777777" w:rsidR="00940537" w:rsidRPr="00C07CD1" w:rsidDel="00034B77" w:rsidRDefault="00940537" w:rsidP="00940537">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082A77" w14:textId="77777777" w:rsidR="00940537" w:rsidRPr="00C07CD1" w:rsidRDefault="00940537" w:rsidP="00BC4D8D">
            <w:pPr>
              <w:spacing w:before="40" w:after="40" w:line="240" w:lineRule="auto"/>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5205C0" w14:textId="77777777" w:rsidR="00940537" w:rsidRPr="00C07CD1" w:rsidRDefault="00940537" w:rsidP="00BC4D8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B36D85" w14:textId="77777777" w:rsidR="00940537" w:rsidRPr="00C07CD1" w:rsidRDefault="00940537" w:rsidP="00BC4D8D">
            <w:pPr>
              <w:spacing w:before="40" w:after="40" w:line="240" w:lineRule="auto"/>
              <w:jc w:val="center"/>
              <w:rPr>
                <w:rFonts w:asciiTheme="minorHAnsi" w:hAnsiTheme="minorHAnsi" w:cs="Calibri"/>
                <w:color w:val="000000"/>
                <w:sz w:val="20"/>
                <w:szCs w:val="20"/>
              </w:rPr>
            </w:pPr>
          </w:p>
        </w:tc>
      </w:tr>
      <w:tr w:rsidR="00841811" w:rsidRPr="00C07CD1" w14:paraId="46D50F64" w14:textId="77777777" w:rsidTr="00B2005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4A2DB60" w14:textId="77777777" w:rsidR="00841811" w:rsidRPr="00C07CD1" w:rsidRDefault="00841811" w:rsidP="00B20057">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6C6CC2A" w14:textId="77777777" w:rsidR="00841811" w:rsidRPr="00C07CD1" w:rsidRDefault="00841811" w:rsidP="00B20057">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Tecniche di Cardio RM</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3933C61" w14:textId="0F386035" w:rsidR="00841811" w:rsidRPr="00C07CD1" w:rsidRDefault="00B3692A" w:rsidP="00B2005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28015E7" w14:textId="77777777" w:rsidR="00841811" w:rsidRPr="00C07CD1" w:rsidRDefault="00841811" w:rsidP="00B20057">
            <w:pPr>
              <w:keepNext/>
              <w:spacing w:before="40" w:after="40" w:line="240" w:lineRule="auto"/>
              <w:jc w:val="center"/>
              <w:rPr>
                <w:rFonts w:asciiTheme="minorHAnsi" w:hAnsiTheme="minorHAnsi" w:cs="Calibri"/>
                <w:color w:val="000000"/>
                <w:sz w:val="20"/>
                <w:szCs w:val="20"/>
              </w:rPr>
            </w:pPr>
          </w:p>
        </w:tc>
      </w:tr>
      <w:tr w:rsidR="00B3692A" w:rsidRPr="00C07CD1" w14:paraId="3F100F0E" w14:textId="77777777" w:rsidTr="00C07CD1">
        <w:trPr>
          <w:cantSplit/>
          <w:trHeight w:val="153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BC4C50" w14:textId="77777777" w:rsidR="00B3692A" w:rsidRPr="00C07CD1" w:rsidRDefault="00B3692A" w:rsidP="00B20057">
            <w:pPr>
              <w:pStyle w:val="paragrafo-tabella1"/>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C882DD" w14:textId="77777777" w:rsidR="00B3692A" w:rsidRPr="00C07CD1" w:rsidRDefault="00B3692A" w:rsidP="00B3692A">
            <w:pPr>
              <w:spacing w:before="60" w:after="60" w:line="240" w:lineRule="auto"/>
              <w:ind w:right="57"/>
              <w:rPr>
                <w:rFonts w:asciiTheme="minorHAnsi" w:hAnsiTheme="minorHAnsi" w:cs="Calibri"/>
                <w:sz w:val="20"/>
                <w:szCs w:val="20"/>
              </w:rPr>
            </w:pPr>
            <w:r w:rsidRPr="00C07CD1">
              <w:rPr>
                <w:rFonts w:asciiTheme="minorHAnsi" w:hAnsiTheme="minorHAnsi" w:cs="Calibri"/>
                <w:sz w:val="20"/>
                <w:szCs w:val="20"/>
              </w:rPr>
              <w:t>Dovrà essere disponibile un pacchetto cardiologico avanzato comprendente almeno:</w:t>
            </w:r>
          </w:p>
          <w:p w14:paraId="1959C9DD" w14:textId="53C70EE7" w:rsidR="00B3692A" w:rsidRPr="00C07CD1" w:rsidRDefault="00B3692A"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applicazioni per studi morfologici comprendenti T1, T2, T2*mapping;</w:t>
            </w:r>
          </w:p>
          <w:p w14:paraId="24A1E8F8" w14:textId="6C2BBB86" w:rsidR="00B3692A" w:rsidRPr="00C07CD1" w:rsidRDefault="00B3692A"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imaging delle coronarie;</w:t>
            </w:r>
          </w:p>
          <w:p w14:paraId="72734915" w14:textId="209DA1A0" w:rsidR="00B3692A" w:rsidRPr="00C07CD1" w:rsidRDefault="00B3692A"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imaging angiografico;</w:t>
            </w:r>
          </w:p>
          <w:p w14:paraId="4BC7A669" w14:textId="4E97D932" w:rsidR="00B3692A" w:rsidRPr="00C07CD1" w:rsidRDefault="00B3692A"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studio avanzato del flusso e quantificazione del flusso (2D e 4D flow);</w:t>
            </w:r>
          </w:p>
          <w:p w14:paraId="4547E6AE" w14:textId="085CDB8F" w:rsidR="00B3692A" w:rsidRPr="00C07CD1" w:rsidRDefault="00B3692A"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studi funzionali comprendente CINE per  volumetria ventricolare + strain analysis;</w:t>
            </w:r>
          </w:p>
          <w:p w14:paraId="1C61C3FB" w14:textId="311F53E9" w:rsidR="00B3692A" w:rsidRPr="00C07CD1" w:rsidRDefault="00B3692A"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perfusione cardiaca</w:t>
            </w:r>
            <w:r w:rsidR="003000CC">
              <w:rPr>
                <w:rFonts w:asciiTheme="minorHAnsi" w:hAnsiTheme="minorHAnsi" w:cs="Calibri"/>
                <w:sz w:val="20"/>
                <w:szCs w:val="20"/>
              </w:rPr>
              <w: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DA822B6" w14:textId="7287BFF1" w:rsidR="00B3692A" w:rsidRPr="00C07CD1" w:rsidRDefault="00B3692A" w:rsidP="00B2005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648989A" w14:textId="77777777" w:rsidR="00B3692A" w:rsidRPr="00C07CD1" w:rsidRDefault="00B3692A" w:rsidP="00B2005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A1328C9" w14:textId="77777777" w:rsidR="00B3692A" w:rsidRPr="00C07CD1" w:rsidRDefault="00B3692A" w:rsidP="00B2005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C105C85" w14:textId="77777777" w:rsidR="00B3692A" w:rsidRPr="00C07CD1" w:rsidRDefault="00B3692A" w:rsidP="00B2005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ABA2851" w14:textId="3F4D1C64" w:rsidR="00B3692A" w:rsidRPr="00C07CD1" w:rsidRDefault="00B3692A" w:rsidP="006944F8">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A988A4" w14:textId="36715515" w:rsidR="00B3692A" w:rsidRPr="00C07CD1" w:rsidRDefault="00B3692A" w:rsidP="00B3692A">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EBAD8F" w14:textId="34D9E796" w:rsidR="00B3692A" w:rsidRPr="00C07CD1" w:rsidRDefault="00B3692A" w:rsidP="00B2005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6E0058" w14:textId="269640FB" w:rsidR="00B3692A" w:rsidRPr="00C07CD1" w:rsidRDefault="00B3692A" w:rsidP="00B2005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3692A" w:rsidRPr="00C07CD1" w14:paraId="30629A8B" w14:textId="77777777" w:rsidTr="00C07CD1">
        <w:trPr>
          <w:cantSplit/>
          <w:trHeight w:val="153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917DCF" w14:textId="77777777" w:rsidR="00B3692A" w:rsidRPr="00C07CD1" w:rsidRDefault="00B3692A" w:rsidP="00B20057">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9432C3" w14:textId="77777777" w:rsidR="00B3692A" w:rsidRPr="00C07CD1" w:rsidRDefault="00B3692A" w:rsidP="00B20057">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D6C1E08" w14:textId="77777777" w:rsidR="00B3692A" w:rsidRPr="00C07CD1" w:rsidDel="006D1E41" w:rsidRDefault="00B3692A" w:rsidP="00B20057">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C905C7" w14:textId="77777777" w:rsidR="00B3692A" w:rsidRPr="00C07CD1" w:rsidRDefault="00B3692A" w:rsidP="00B20057">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5EF7A37" w14:textId="77777777" w:rsidR="00B3692A" w:rsidRPr="00C07CD1" w:rsidRDefault="00B3692A" w:rsidP="00B20057">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F303811" w14:textId="77777777" w:rsidR="00B3692A" w:rsidRPr="00C07CD1" w:rsidRDefault="00B3692A" w:rsidP="00B20057">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7E3C4D6" w14:textId="74BD926F" w:rsidR="00B3692A" w:rsidRPr="00C07CD1" w:rsidDel="00331FC0" w:rsidRDefault="00B3692A" w:rsidP="00B3692A">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03055B" w14:textId="77777777" w:rsidR="00B3692A" w:rsidRPr="00C07CD1" w:rsidDel="006D1E41" w:rsidRDefault="00B3692A" w:rsidP="00B3692A">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F15611" w14:textId="77777777" w:rsidR="00B3692A" w:rsidRPr="00C07CD1" w:rsidDel="006D1E41" w:rsidRDefault="00B3692A" w:rsidP="00B20057">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7F9421" w14:textId="77777777" w:rsidR="00B3692A" w:rsidRPr="00C07CD1" w:rsidDel="006D1E41" w:rsidRDefault="00B3692A" w:rsidP="00B20057">
            <w:pPr>
              <w:spacing w:before="40" w:after="40" w:line="240" w:lineRule="auto"/>
              <w:jc w:val="center"/>
              <w:rPr>
                <w:rFonts w:asciiTheme="minorHAnsi" w:hAnsiTheme="minorHAnsi" w:cs="Calibri"/>
                <w:color w:val="000000"/>
                <w:sz w:val="20"/>
                <w:szCs w:val="20"/>
              </w:rPr>
            </w:pPr>
          </w:p>
        </w:tc>
      </w:tr>
      <w:tr w:rsidR="00C30EA7" w:rsidRPr="00C07CD1" w14:paraId="11419F78"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CB9F3AC" w14:textId="77777777" w:rsidR="00C30EA7" w:rsidRPr="00C07CD1" w:rsidRDefault="00C30EA7" w:rsidP="00C30EA7">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4C5D843" w14:textId="77777777" w:rsidR="00C30EA7" w:rsidRPr="00C07CD1" w:rsidRDefault="00C30EA7" w:rsidP="00C30EA7">
            <w:pPr>
              <w:keepNext/>
              <w:spacing w:before="40" w:after="40" w:line="240" w:lineRule="auto"/>
              <w:rPr>
                <w:rFonts w:asciiTheme="minorHAnsi" w:hAnsiTheme="minorHAnsi" w:cs="Calibri"/>
                <w:sz w:val="20"/>
                <w:szCs w:val="20"/>
              </w:rPr>
            </w:pPr>
            <w:r w:rsidRPr="00C07CD1">
              <w:rPr>
                <w:rFonts w:asciiTheme="minorHAnsi" w:hAnsiTheme="minorHAnsi"/>
                <w:b/>
                <w:i/>
                <w:sz w:val="20"/>
                <w:szCs w:val="20"/>
              </w:rPr>
              <w:t>Tecniche di imaging neurologico</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50666D2"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0.75</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1A35005" w14:textId="77777777" w:rsidR="00C30EA7" w:rsidRPr="00C07CD1" w:rsidRDefault="00C30EA7" w:rsidP="00C30EA7">
            <w:pPr>
              <w:keepNext/>
              <w:spacing w:before="40" w:after="40" w:line="240" w:lineRule="auto"/>
              <w:jc w:val="center"/>
              <w:rPr>
                <w:rFonts w:asciiTheme="minorHAnsi" w:hAnsiTheme="minorHAnsi" w:cs="Calibri"/>
                <w:color w:val="000000"/>
                <w:sz w:val="20"/>
                <w:szCs w:val="20"/>
              </w:rPr>
            </w:pPr>
          </w:p>
        </w:tc>
      </w:tr>
      <w:tr w:rsidR="00C30EA7" w:rsidRPr="00C07CD1" w14:paraId="35181926" w14:textId="77777777" w:rsidTr="002A6ADD">
        <w:trPr>
          <w:cantSplit/>
          <w:trHeight w:val="123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8F754B" w14:textId="77777777" w:rsidR="00C30EA7" w:rsidRPr="00C07CD1" w:rsidRDefault="00C30EA7" w:rsidP="00C30EA7">
            <w:pPr>
              <w:pStyle w:val="paragrafo-tabella1"/>
              <w:numPr>
                <w:ilvl w:val="3"/>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9388A7" w14:textId="77777777" w:rsidR="00C30EA7" w:rsidRPr="00C07CD1" w:rsidRDefault="00C30EA7" w:rsidP="00C30EA7">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disponibile un pacchetto neurologico avanzato (che consenta l’analisi degli esami in tempi brevissimi) comprendente almeno:</w:t>
            </w:r>
          </w:p>
          <w:p w14:paraId="6DEE304D" w14:textId="77777777" w:rsidR="00C30EA7" w:rsidRPr="00C07CD1" w:rsidRDefault="00C30EA7"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Imaging di diffusione;</w:t>
            </w:r>
          </w:p>
          <w:p w14:paraId="65BFFEAB" w14:textId="77777777" w:rsidR="00C30EA7" w:rsidRPr="00C07CD1" w:rsidRDefault="00C30EA7"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Perfusione anche senza contrasto (Arterial Spin Labelling);</w:t>
            </w:r>
          </w:p>
          <w:p w14:paraId="1199DA57" w14:textId="77777777" w:rsidR="00C30EA7" w:rsidRPr="00C07CD1" w:rsidRDefault="00C30EA7"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Spettroscopia del protone single-voxel e multi-voxel(CSI);</w:t>
            </w:r>
          </w:p>
          <w:p w14:paraId="5659E484" w14:textId="763A2EB9" w:rsidR="00C30EA7" w:rsidRPr="00C07CD1" w:rsidRDefault="00C30EA7"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Colonna vertebrale</w:t>
            </w:r>
            <w:r w:rsidR="003000CC">
              <w:rPr>
                <w:rFonts w:asciiTheme="minorHAnsi" w:hAnsiTheme="minorHAnsi" w:cs="Calibri"/>
                <w:sz w:val="20"/>
                <w:szCs w:val="20"/>
              </w:rPr>
              <w:t>.</w:t>
            </w:r>
          </w:p>
        </w:tc>
        <w:tc>
          <w:tcPr>
            <w:tcW w:w="330" w:type="pct"/>
            <w:tcBorders>
              <w:top w:val="single" w:sz="4" w:space="0" w:color="C00000"/>
              <w:left w:val="single" w:sz="4" w:space="0" w:color="C00000"/>
              <w:bottom w:val="single" w:sz="4" w:space="0" w:color="C00000"/>
              <w:right w:val="single" w:sz="4" w:space="0" w:color="C00000"/>
            </w:tcBorders>
            <w:vAlign w:val="center"/>
          </w:tcPr>
          <w:p w14:paraId="51A07C89"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4D672C8"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1FE226D"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D7B52D1" w14:textId="77777777" w:rsidR="00C30EA7" w:rsidRPr="00C07CD1" w:rsidRDefault="00C30EA7" w:rsidP="00C30EA7">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F24DDA4" w14:textId="77777777" w:rsidR="00C30EA7" w:rsidRPr="00C07CD1" w:rsidRDefault="00C30EA7" w:rsidP="00C30EA7">
            <w:pPr>
              <w:keepNext/>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57B285" w14:textId="2C49E895" w:rsidR="00C30EA7" w:rsidRPr="00C07CD1" w:rsidRDefault="00C30EA7" w:rsidP="00C30EA7">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Verranno valutati il numero, la tipologia e la qualità di tecniche e pacchetti disponibili.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687F45"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0.75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E74393" w14:textId="77777777" w:rsidR="00C30EA7" w:rsidRPr="00C07CD1" w:rsidRDefault="00C30EA7" w:rsidP="00C30EA7">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47B79" w:rsidRPr="00C07CD1" w14:paraId="69A6D27E" w14:textId="77777777" w:rsidTr="00407ABB">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FA318AF" w14:textId="77777777" w:rsidR="00347B79" w:rsidRPr="00C07CD1" w:rsidRDefault="00347B79" w:rsidP="00347B79">
            <w:pPr>
              <w:pStyle w:val="paragrafo-tabella1"/>
              <w:keepNext/>
              <w:numPr>
                <w:ilvl w:val="2"/>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EF6DC59" w14:textId="5920626B" w:rsidR="00347B79" w:rsidRPr="00C07CD1" w:rsidRDefault="00347B79" w:rsidP="00347B79">
            <w:pPr>
              <w:keepNext/>
              <w:spacing w:before="40" w:after="40" w:line="240" w:lineRule="auto"/>
              <w:rPr>
                <w:sz w:val="20"/>
                <w:szCs w:val="20"/>
              </w:rPr>
            </w:pPr>
            <w:r w:rsidRPr="00C07CD1">
              <w:rPr>
                <w:b/>
                <w:i/>
                <w:sz w:val="20"/>
                <w:szCs w:val="20"/>
              </w:rPr>
              <w:t>Ulteriori Sequenze</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F7015F4" w14:textId="73137CE0" w:rsidR="00347B79" w:rsidRPr="00C07CD1" w:rsidRDefault="00034B77"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A070064"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p>
        </w:tc>
      </w:tr>
      <w:tr w:rsidR="00347B79" w:rsidRPr="00C07CD1" w14:paraId="49A724F1" w14:textId="77777777" w:rsidTr="005E27BF">
        <w:trPr>
          <w:cantSplit/>
          <w:trHeight w:val="2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E627A1" w14:textId="77777777" w:rsidR="00347B79" w:rsidRPr="00C07CD1" w:rsidRDefault="00347B79" w:rsidP="00347B79">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8B2EFD"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e software per controlli di qualità.</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596A882" w14:textId="77777777" w:rsidR="00347B79" w:rsidRPr="00C07CD1" w:rsidRDefault="00347B79" w:rsidP="00347B79">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FCB3BCD" w14:textId="77777777" w:rsidR="00347B79" w:rsidRPr="00C07CD1" w:rsidRDefault="00347B79" w:rsidP="00347B7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2C1E044" w14:textId="77777777" w:rsidR="00347B79" w:rsidRPr="00C07CD1" w:rsidRDefault="00347B79" w:rsidP="00347B7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C584C4" w14:textId="77777777" w:rsidR="00347B79" w:rsidRPr="00C07CD1" w:rsidRDefault="00347B79" w:rsidP="00347B7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E833AE8" w14:textId="77777777" w:rsidR="00347B79" w:rsidRPr="00C07CD1" w:rsidRDefault="00347B79" w:rsidP="00347B79">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7798BF" w14:textId="77777777" w:rsidR="00347B79" w:rsidRPr="00C07CD1" w:rsidRDefault="00347B79" w:rsidP="00347B79">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2B8F49"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24AA53"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70958FB6" w14:textId="77777777" w:rsidTr="005E27BF">
        <w:trPr>
          <w:cantSplit/>
          <w:trHeight w:val="2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4115E2" w14:textId="77777777" w:rsidR="00347B79" w:rsidRPr="00C07CD1" w:rsidRDefault="00347B79" w:rsidP="00347B79">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F13AE5"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C6D3B15" w14:textId="77777777" w:rsidR="00347B79" w:rsidRPr="00C07CD1" w:rsidRDefault="00347B79" w:rsidP="00347B79">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8070F0" w14:textId="77777777" w:rsidR="00347B79" w:rsidRPr="00C07CD1" w:rsidRDefault="00347B79" w:rsidP="00347B79">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B799F00" w14:textId="77777777" w:rsidR="00347B79" w:rsidRPr="00C07CD1" w:rsidRDefault="00347B79" w:rsidP="00347B79">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D5877C" w14:textId="77777777" w:rsidR="00347B79" w:rsidRPr="00C07CD1" w:rsidRDefault="00347B79" w:rsidP="00347B79">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1BB7AA3" w14:textId="77777777" w:rsidR="00347B79" w:rsidRPr="00C07CD1" w:rsidRDefault="00347B79" w:rsidP="00347B79">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5C89D8" w14:textId="77777777" w:rsidR="00347B79" w:rsidRPr="00C07CD1" w:rsidRDefault="00347B79" w:rsidP="00347B79">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20FA04"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241710"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20C07470" w14:textId="77777777" w:rsidTr="003000CC">
        <w:trPr>
          <w:cantSplit/>
          <w:trHeight w:val="2763"/>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B71D39" w14:textId="77777777" w:rsidR="00347B79" w:rsidRPr="00C07CD1" w:rsidRDefault="00347B79" w:rsidP="00347B79">
            <w:pPr>
              <w:pStyle w:val="paragrafo-tabella1"/>
              <w:numPr>
                <w:ilvl w:val="3"/>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E8E0F5" w14:textId="77777777" w:rsidR="00347B79" w:rsidRPr="00C07CD1" w:rsidRDefault="00347B79" w:rsidP="00347B79">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Dovranno essere disponibili ulteriori pacchetti, che comprendano almeno:</w:t>
            </w:r>
          </w:p>
          <w:p w14:paraId="540AFB42" w14:textId="7034C4CB" w:rsidR="00347B79" w:rsidRPr="00C07CD1" w:rsidRDefault="00347B7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Body avanzat</w:t>
            </w:r>
            <w:r w:rsidR="00E144BC" w:rsidRPr="00C07CD1">
              <w:rPr>
                <w:rFonts w:asciiTheme="minorHAnsi" w:hAnsiTheme="minorHAnsi" w:cs="Calibri"/>
                <w:sz w:val="20"/>
                <w:szCs w:val="20"/>
              </w:rPr>
              <w:t>o</w:t>
            </w:r>
          </w:p>
          <w:p w14:paraId="4455EE50" w14:textId="77777777" w:rsidR="00347B79" w:rsidRPr="00C07CD1" w:rsidRDefault="00347B7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sequenze ultrarapide ad alta risoluzione spaziale e temporale in apnea e respiro libero con trigger;</w:t>
            </w:r>
          </w:p>
          <w:p w14:paraId="2FA45D03" w14:textId="77777777" w:rsidR="00347B79" w:rsidRPr="00C07CD1" w:rsidRDefault="00347B7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CE-MRI dinamico;</w:t>
            </w:r>
          </w:p>
          <w:p w14:paraId="4F910FC9" w14:textId="77777777" w:rsidR="00347B79" w:rsidRPr="00C07CD1" w:rsidRDefault="00347B7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perfusione polmonare e renale;</w:t>
            </w:r>
          </w:p>
          <w:p w14:paraId="0B1767BE" w14:textId="1D97A109" w:rsidR="00347B79" w:rsidRPr="00C07CD1" w:rsidRDefault="00347B7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colangiopancreatico-RM (MRCP) in apnea e respiro libero;</w:t>
            </w:r>
          </w:p>
          <w:p w14:paraId="69DCE89F" w14:textId="22B2D517" w:rsidR="00347B79" w:rsidRPr="003000CC" w:rsidRDefault="00347B79" w:rsidP="003000CC">
            <w:pPr>
              <w:pStyle w:val="Paragrafoelenco"/>
              <w:numPr>
                <w:ilvl w:val="0"/>
                <w:numId w:val="32"/>
              </w:numPr>
              <w:spacing w:before="60" w:after="60" w:line="240" w:lineRule="auto"/>
              <w:ind w:left="264" w:right="57" w:hanging="208"/>
              <w:rPr>
                <w:rFonts w:asciiTheme="minorHAnsi" w:hAnsiTheme="minorHAnsi" w:cs="Calibri"/>
                <w:sz w:val="20"/>
                <w:szCs w:val="20"/>
              </w:rPr>
            </w:pPr>
            <w:r w:rsidRPr="00C07CD1">
              <w:rPr>
                <w:rFonts w:asciiTheme="minorHAnsi" w:hAnsiTheme="minorHAnsi" w:cs="Calibri"/>
                <w:sz w:val="20"/>
                <w:szCs w:val="20"/>
              </w:rPr>
              <w:t>imaging di diffusione del fegato, della colonna vertebrale e totale corporea</w:t>
            </w:r>
            <w:r w:rsidR="00B3692A" w:rsidRPr="00C07CD1">
              <w:rPr>
                <w:rFonts w:asciiTheme="minorHAnsi" w:hAnsiTheme="minorHAnsi" w:cs="Calibri"/>
                <w:sz w:val="20"/>
                <w:szCs w:val="20"/>
              </w:rPr>
              <w:t>.</w:t>
            </w:r>
          </w:p>
        </w:tc>
        <w:tc>
          <w:tcPr>
            <w:tcW w:w="330" w:type="pct"/>
            <w:tcBorders>
              <w:top w:val="single" w:sz="4" w:space="0" w:color="C00000"/>
              <w:left w:val="single" w:sz="4" w:space="0" w:color="C00000"/>
              <w:bottom w:val="single" w:sz="4" w:space="0" w:color="C00000"/>
              <w:right w:val="single" w:sz="4" w:space="0" w:color="C00000"/>
            </w:tcBorders>
            <w:vAlign w:val="center"/>
          </w:tcPr>
          <w:p w14:paraId="5AD4FBB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7CA9C03"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2CFFFD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096083C"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6C6C3D6" w14:textId="77777777" w:rsidR="00347B79" w:rsidRPr="00C07CD1" w:rsidRDefault="00347B79" w:rsidP="00347B79">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539AA6" w14:textId="5506F2C0" w:rsidR="00347B79" w:rsidRPr="00C07CD1" w:rsidRDefault="00347B79" w:rsidP="00347B79">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valutati il numero, la tipologia e la qualità di tecniche e pacchetti disponibili.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6084BC" w14:textId="0D74AB23" w:rsidR="00347B79" w:rsidRPr="00C07CD1" w:rsidRDefault="00034B77"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D0DD24"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47B79" w:rsidRPr="00C07CD1" w14:paraId="184869E4" w14:textId="77777777" w:rsidTr="00F431AF">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23FB5AC"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12937D0" w14:textId="77777777" w:rsidR="00347B79" w:rsidRPr="00C07CD1" w:rsidRDefault="00347B79" w:rsidP="00347B79">
            <w:pPr>
              <w:keepNext/>
              <w:spacing w:before="40" w:after="40" w:line="240" w:lineRule="auto"/>
              <w:rPr>
                <w:rFonts w:asciiTheme="minorHAnsi" w:hAnsiTheme="minorHAnsi" w:cs="Calibri"/>
                <w:sz w:val="20"/>
                <w:szCs w:val="20"/>
              </w:rPr>
            </w:pPr>
            <w:r w:rsidRPr="00C07CD1">
              <w:rPr>
                <w:b/>
                <w:i/>
                <w:sz w:val="20"/>
                <w:szCs w:val="20"/>
              </w:rPr>
              <w:t>Tecniche di riduzione degli artefatti da movimento, da flusso e metallici, e riduzione del rumore</w:t>
            </w:r>
          </w:p>
        </w:tc>
        <w:tc>
          <w:tcPr>
            <w:tcW w:w="227"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54F0679"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3B8169E"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p>
        </w:tc>
      </w:tr>
      <w:tr w:rsidR="00347B79" w:rsidRPr="00C07CD1" w14:paraId="45FF9E31" w14:textId="77777777" w:rsidTr="00F431AF">
        <w:trPr>
          <w:cantSplit/>
          <w:trHeight w:val="28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13160A" w14:textId="77777777" w:rsidR="00347B79" w:rsidRPr="00C07CD1" w:rsidRDefault="00347B79" w:rsidP="00347B79">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4138AD"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Sincronizzazione cardiaca centrale (ECG).</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12823C7"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BF18ED1"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D00B5C6"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4A6291"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3B43568"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71C3BA"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6E949C"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47D694"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1D121C0B" w14:textId="77777777" w:rsidTr="00F431AF">
        <w:trPr>
          <w:cantSplit/>
          <w:trHeight w:val="28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64A101" w14:textId="77777777" w:rsidR="00347B79" w:rsidRPr="00C07CD1" w:rsidRDefault="00347B79" w:rsidP="00347B79">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819017"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281650C"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0E5B06"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6C6B611"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438F8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AE70B35"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A5DB2D"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D62EE8"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D240F1"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44D7B5C5" w14:textId="77777777" w:rsidTr="00F431AF">
        <w:trPr>
          <w:cantSplit/>
          <w:trHeight w:val="28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CA9834" w14:textId="77777777" w:rsidR="00347B79" w:rsidRPr="00C07CD1" w:rsidRDefault="00347B79" w:rsidP="00347B79">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3DEFCD"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Sincronizzazione cardiaca periferica (pletismografica).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82552A8"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AE0BFEF"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B3029E8"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1C4B3AE"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22DBA34"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4D4C3C"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728791"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C7A37C"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2CA2DB90" w14:textId="77777777" w:rsidTr="00F431AF">
        <w:trPr>
          <w:cantSplit/>
          <w:trHeight w:val="28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652BB9" w14:textId="77777777" w:rsidR="00347B79" w:rsidRPr="00C07CD1" w:rsidRDefault="00347B79" w:rsidP="00347B79">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4B13ED"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1483C05"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336C41"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ECCA45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BC8CC29"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14D09BB"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7AED54"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EF714E"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DA8EBF"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3BFC233F" w14:textId="77777777" w:rsidTr="00F431AF">
        <w:trPr>
          <w:cantSplit/>
          <w:trHeight w:val="28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CDFEE9" w14:textId="77777777" w:rsidR="00347B79" w:rsidRPr="00C07CD1" w:rsidRDefault="00347B79" w:rsidP="00347B79">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B91FCD"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Sincronizzazione respiratoria.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C05D3F7"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A17210"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AA1A6A8"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6834283"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49B805E"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987BC0"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D05A47"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24346D"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43CC38CA" w14:textId="77777777" w:rsidTr="00F431AF">
        <w:trPr>
          <w:cantSplit/>
          <w:trHeight w:val="28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E10612" w14:textId="77777777" w:rsidR="00347B79" w:rsidRPr="00C07CD1" w:rsidRDefault="00347B79" w:rsidP="00347B79">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B2C6BE"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E7F379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83BFFF"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669591A"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28C0E84"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215B026"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13859C"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F9896A"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1975E2"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1B2195EC" w14:textId="77777777" w:rsidTr="00F431AF">
        <w:trPr>
          <w:cantSplit/>
          <w:trHeight w:val="28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AB877C" w14:textId="77777777" w:rsidR="00347B79" w:rsidRPr="00C07CD1" w:rsidRDefault="00347B79" w:rsidP="00347B79">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795B51"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Flow compensation.</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9B0FFE6"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5613B7"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F3F224D"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413E778"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AA3DE67"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980044"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4F0B4C"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7106E0"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6AB4B7F3" w14:textId="77777777" w:rsidTr="00F431AF">
        <w:trPr>
          <w:cantSplit/>
          <w:trHeight w:val="28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8135CE" w14:textId="77777777" w:rsidR="00347B79" w:rsidRPr="00C07CD1" w:rsidRDefault="00347B79" w:rsidP="00347B79">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FA0D14"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0D4B22C"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C4302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3773C47"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5044EA"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27085AD"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C4E7F6"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037EFD"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2B99B5"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23E3E776" w14:textId="77777777" w:rsidTr="00F431AF">
        <w:trPr>
          <w:cantSplit/>
          <w:trHeight w:val="28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01E794" w14:textId="77777777" w:rsidR="00347B79" w:rsidRPr="00C07CD1" w:rsidRDefault="00347B79" w:rsidP="00347B79">
            <w:pPr>
              <w:pStyle w:val="paragrafo-tabella1"/>
              <w:keepNext/>
              <w:numPr>
                <w:ilvl w:val="3"/>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1DEDBD"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Tecniche dedicate alla riduzione degli artefatti metallici.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D361E63" w14:textId="77777777" w:rsidR="00347B79" w:rsidRPr="00C07CD1" w:rsidRDefault="00347B79" w:rsidP="00347B79">
            <w:pPr>
              <w:keepNext/>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03894AF" w14:textId="77777777" w:rsidR="00347B79" w:rsidRPr="00C07CD1" w:rsidRDefault="00347B79" w:rsidP="00347B7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5ACB372" w14:textId="77777777" w:rsidR="00347B79" w:rsidRPr="00C07CD1" w:rsidRDefault="00347B79" w:rsidP="00347B7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D6D0D42" w14:textId="77777777" w:rsidR="00347B79" w:rsidRPr="00C07CD1" w:rsidRDefault="00347B79" w:rsidP="00347B79">
            <w:pPr>
              <w:keepNext/>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BA26595" w14:textId="77777777" w:rsidR="00347B79" w:rsidRPr="00C07CD1" w:rsidRDefault="00347B79" w:rsidP="00347B79">
            <w:pPr>
              <w:keepNext/>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1FDF58" w14:textId="77777777" w:rsidR="00347B79" w:rsidRPr="00C07CD1" w:rsidRDefault="00347B79" w:rsidP="00347B79">
            <w:pPr>
              <w:keepNext/>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C8011E"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DFC70D"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6E100B6C" w14:textId="77777777" w:rsidTr="00F431AF">
        <w:trPr>
          <w:cantSplit/>
          <w:trHeight w:val="28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335402" w14:textId="77777777" w:rsidR="00347B79" w:rsidRPr="00C07CD1" w:rsidRDefault="00347B79" w:rsidP="00347B79">
            <w:pPr>
              <w:pStyle w:val="paragrafo-tabella1"/>
              <w:numPr>
                <w:ilvl w:val="3"/>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2ADAA2"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4124B80" w14:textId="77777777" w:rsidR="00347B79" w:rsidRPr="00C07CD1" w:rsidRDefault="00347B79" w:rsidP="00347B79">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E72E63" w14:textId="77777777" w:rsidR="00347B79" w:rsidRPr="00C07CD1" w:rsidRDefault="00347B79" w:rsidP="00347B79">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BEB7157" w14:textId="77777777" w:rsidR="00347B79" w:rsidRPr="00C07CD1" w:rsidRDefault="00347B79" w:rsidP="00347B79">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680DAB" w14:textId="77777777" w:rsidR="00347B79" w:rsidRPr="00C07CD1" w:rsidRDefault="00347B79" w:rsidP="00347B79">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CE124B9" w14:textId="77777777" w:rsidR="00347B79" w:rsidRPr="00C07CD1" w:rsidRDefault="00347B79" w:rsidP="00347B79">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4AB19D" w14:textId="77777777" w:rsidR="00347B79" w:rsidRPr="00C07CD1" w:rsidRDefault="00347B79" w:rsidP="00347B79">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8C96CB"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81E3E2"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3CD8681E" w14:textId="77777777" w:rsidTr="00F431AF">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932285" w14:textId="77777777" w:rsidR="00347B79" w:rsidRPr="00C07CD1" w:rsidRDefault="00347B79" w:rsidP="00347B79">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A044EC"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Tecniche di acquisizione parallela con fattore di riduzione del tempo.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0280EE46"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741B36C"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E8CEE5C"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FA10BC7"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04D884B"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726529"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9FAD69"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CC835E"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04C42E5C" w14:textId="77777777" w:rsidTr="00F431AF">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1F1EDD" w14:textId="77777777" w:rsidR="00347B79" w:rsidRPr="00C07CD1" w:rsidRDefault="00347B79" w:rsidP="00347B79">
            <w:pPr>
              <w:pStyle w:val="paragrafo-tabella1"/>
              <w:numPr>
                <w:ilvl w:val="3"/>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EFE791"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F937300"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AFB239"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D550BDA"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2B46730"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DE770BB"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DC9D09"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8139B6"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8FD3FC"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638D617D" w14:textId="77777777" w:rsidTr="00F431AF">
        <w:trPr>
          <w:cantSplit/>
          <w:trHeight w:val="28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3341A8" w14:textId="77777777" w:rsidR="00347B79" w:rsidRPr="00C07CD1" w:rsidRDefault="00347B79" w:rsidP="00347B79">
            <w:pPr>
              <w:pStyle w:val="paragrafo-tabella1"/>
              <w:keepNext/>
              <w:numPr>
                <w:ilvl w:val="3"/>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6AB9C0"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Sequenze dedicate per eliminare artefatti da movimento.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B64CDFE"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3F81E8"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0678C34"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7A8873"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AD16A4A"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E74970"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F91C24"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B94B5F"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0A530421" w14:textId="77777777" w:rsidTr="00F431AF">
        <w:trPr>
          <w:cantSplit/>
          <w:trHeight w:val="28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E1DA6B"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8504D4"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A16F734"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E167CF4"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FC4682A"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CDD170F"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8CA6168"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07AD25"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8A4088"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DA5DF3"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0255C502" w14:textId="77777777" w:rsidTr="00407ABB">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DD21917" w14:textId="77777777" w:rsidR="00347B79" w:rsidRPr="00C07CD1" w:rsidRDefault="00347B79" w:rsidP="00347B79">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0195C8C" w14:textId="3C9080DF" w:rsidR="00347B79" w:rsidRPr="00C07CD1" w:rsidRDefault="00156865" w:rsidP="00347B79">
            <w:pPr>
              <w:pStyle w:val="Titolo3"/>
              <w:keepNext w:val="0"/>
            </w:pPr>
            <w:bookmarkStart w:id="102" w:name="_Toc510684286"/>
            <w:r w:rsidRPr="00C07CD1">
              <w:t>Imm</w:t>
            </w:r>
            <w:r w:rsidR="00347B79" w:rsidRPr="00C07CD1">
              <w:t>agini cliniche</w:t>
            </w:r>
            <w:bookmarkEnd w:id="102"/>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80054DB" w14:textId="610B25BB" w:rsidR="00347B79" w:rsidRPr="00C07CD1" w:rsidRDefault="00034B77" w:rsidP="00347B79">
            <w:pPr>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6</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FC421E9" w14:textId="77777777" w:rsidR="00347B79" w:rsidRPr="00C07CD1" w:rsidRDefault="00347B79" w:rsidP="00347B79">
            <w:pPr>
              <w:spacing w:before="40" w:after="40" w:line="240" w:lineRule="auto"/>
              <w:jc w:val="center"/>
              <w:rPr>
                <w:rFonts w:asciiTheme="minorHAnsi" w:hAnsiTheme="minorHAnsi" w:cs="Calibri"/>
                <w:b/>
                <w:bCs/>
                <w:color w:val="000000"/>
                <w:sz w:val="20"/>
                <w:szCs w:val="20"/>
              </w:rPr>
            </w:pPr>
          </w:p>
        </w:tc>
      </w:tr>
      <w:tr w:rsidR="00347B79" w:rsidRPr="00C07CD1" w14:paraId="1E24A808" w14:textId="77777777" w:rsidTr="00407ABB">
        <w:trPr>
          <w:cantSplit/>
          <w:trHeight w:val="84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739DA4" w14:textId="77777777" w:rsidR="00347B79" w:rsidRPr="00C07CD1" w:rsidRDefault="00347B79" w:rsidP="00347B79">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73741A" w14:textId="77777777" w:rsidR="00347B79" w:rsidRPr="00C07CD1" w:rsidRDefault="00347B79" w:rsidP="00347B79">
            <w:pPr>
              <w:spacing w:before="60" w:after="60" w:line="240" w:lineRule="auto"/>
              <w:ind w:right="57"/>
              <w:jc w:val="left"/>
              <w:rPr>
                <w:sz w:val="20"/>
                <w:szCs w:val="20"/>
              </w:rPr>
            </w:pPr>
            <w:r w:rsidRPr="00C07CD1">
              <w:rPr>
                <w:rFonts w:asciiTheme="minorHAnsi" w:hAnsiTheme="minorHAnsi" w:cs="Calibri"/>
                <w:sz w:val="20"/>
                <w:szCs w:val="20"/>
              </w:rPr>
              <w:t>Qualità delle immagini RM 1.5T, nei termini precisati nel Disciplinare di Gara, Busta B Offerta Tecnica, DOC.k</w:t>
            </w:r>
          </w:p>
        </w:tc>
        <w:tc>
          <w:tcPr>
            <w:tcW w:w="330" w:type="pct"/>
            <w:tcBorders>
              <w:top w:val="single" w:sz="4" w:space="0" w:color="C00000"/>
              <w:left w:val="single" w:sz="4" w:space="0" w:color="C00000"/>
              <w:bottom w:val="single" w:sz="4" w:space="0" w:color="C00000"/>
              <w:right w:val="single" w:sz="4" w:space="0" w:color="C00000"/>
            </w:tcBorders>
            <w:vAlign w:val="center"/>
          </w:tcPr>
          <w:p w14:paraId="4539B38E"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1AA2B93"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856754E"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7DEEF13"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E869F84" w14:textId="77777777" w:rsidR="00347B79" w:rsidRPr="00C07CD1" w:rsidRDefault="00347B79" w:rsidP="00347B79">
            <w:pPr>
              <w:spacing w:before="40" w:after="40" w:line="240" w:lineRule="auto"/>
              <w:jc w:val="left"/>
              <w:rPr>
                <w:rFonts w:cs="Calibri"/>
                <w:sz w:val="20"/>
                <w:szCs w:val="20"/>
              </w:rPr>
            </w:pPr>
            <w:r w:rsidRPr="00C07CD1">
              <w:rPr>
                <w:rFonts w:cs="Calibri"/>
                <w:sz w:val="20"/>
                <w:szCs w:val="20"/>
              </w:rPr>
              <w:t>Fornire gli esami richiesti nel disciplinare di gara (DOC.k)</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3F5F88" w14:textId="77777777" w:rsidR="00EE7963" w:rsidRPr="00C07CD1" w:rsidRDefault="00EE7963" w:rsidP="00EE7963">
            <w:pPr>
              <w:pStyle w:val="Default"/>
              <w:rPr>
                <w:color w:val="auto"/>
                <w:sz w:val="20"/>
                <w:szCs w:val="20"/>
              </w:rPr>
            </w:pPr>
            <w:r w:rsidRPr="00C07CD1">
              <w:rPr>
                <w:color w:val="auto"/>
                <w:sz w:val="20"/>
                <w:szCs w:val="20"/>
              </w:rPr>
              <w:t>Sarà analizzata e valutata la qualità diagnostica delle immagini fornite, con particolare riguardo a:</w:t>
            </w:r>
          </w:p>
          <w:p w14:paraId="2D40A020" w14:textId="77777777"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contrasto e rumore dell’immagine;</w:t>
            </w:r>
          </w:p>
          <w:p w14:paraId="234BBC8D" w14:textId="77777777"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visibilità dei dettagli anatomici;</w:t>
            </w:r>
          </w:p>
          <w:p w14:paraId="2B8D274B" w14:textId="77777777"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copertura anatomica e piani di immagine scelti;</w:t>
            </w:r>
          </w:p>
          <w:p w14:paraId="61293951" w14:textId="1264A57E"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assenza di artefatti;</w:t>
            </w:r>
          </w:p>
          <w:p w14:paraId="0588C6CD" w14:textId="305D9D34" w:rsidR="00EE7963" w:rsidRPr="00C07CD1" w:rsidRDefault="00EE7963" w:rsidP="00EE7963">
            <w:pPr>
              <w:pStyle w:val="Default"/>
              <w:numPr>
                <w:ilvl w:val="0"/>
                <w:numId w:val="41"/>
              </w:numPr>
              <w:ind w:left="111" w:hanging="142"/>
              <w:rPr>
                <w:color w:val="auto"/>
                <w:sz w:val="20"/>
                <w:szCs w:val="20"/>
              </w:rPr>
            </w:pPr>
            <w:r w:rsidRPr="00C07CD1">
              <w:rPr>
                <w:color w:val="auto"/>
                <w:sz w:val="20"/>
                <w:szCs w:val="20"/>
              </w:rPr>
              <w:t>tempo di acquisizione;</w:t>
            </w:r>
          </w:p>
          <w:p w14:paraId="4DA26F48" w14:textId="57855012" w:rsidR="00347B79" w:rsidRPr="00C07CD1" w:rsidRDefault="00EE7963" w:rsidP="00347B79">
            <w:pPr>
              <w:pStyle w:val="Default"/>
              <w:numPr>
                <w:ilvl w:val="0"/>
                <w:numId w:val="41"/>
              </w:numPr>
              <w:ind w:left="111" w:hanging="142"/>
              <w:rPr>
                <w:color w:val="auto"/>
                <w:sz w:val="20"/>
                <w:szCs w:val="20"/>
              </w:rPr>
            </w:pPr>
            <w:r w:rsidRPr="00C07CD1">
              <w:rPr>
                <w:color w:val="auto"/>
                <w:sz w:val="20"/>
                <w:szCs w:val="20"/>
              </w:rPr>
              <w:t>completezza delle informazioni presenti sull’immagine (ad esempio, tipo di sequenza, spessore di strato, …).</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93FF4F" w14:textId="14FFE1A2" w:rsidR="00347B79" w:rsidRPr="00C07CD1" w:rsidRDefault="00034B77"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6</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B677F5"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47B79" w:rsidRPr="00C07CD1" w14:paraId="6F44C895" w14:textId="77777777" w:rsidTr="008E237F">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F4EECF4" w14:textId="77777777" w:rsidR="00347B79" w:rsidRPr="00C07CD1" w:rsidRDefault="00347B79" w:rsidP="00347B79">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1E559BC" w14:textId="77777777" w:rsidR="00347B79" w:rsidRPr="00C07CD1" w:rsidRDefault="00347B79" w:rsidP="00347B79">
            <w:pPr>
              <w:pStyle w:val="Titolo3"/>
            </w:pPr>
            <w:bookmarkStart w:id="103" w:name="_Toc510684287"/>
            <w:r w:rsidRPr="00C07CD1">
              <w:t>Attrezzature ausiliarie</w:t>
            </w:r>
            <w:bookmarkEnd w:id="103"/>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6B035F9" w14:textId="77777777" w:rsidR="00347B79" w:rsidRPr="00C07CD1" w:rsidRDefault="00347B79" w:rsidP="00347B79">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1135F88" w14:textId="77777777" w:rsidR="00347B79" w:rsidRPr="00C07CD1" w:rsidRDefault="00347B79" w:rsidP="00347B79">
            <w:pPr>
              <w:keepNext/>
              <w:spacing w:before="40" w:after="40" w:line="240" w:lineRule="auto"/>
              <w:jc w:val="center"/>
              <w:rPr>
                <w:rFonts w:asciiTheme="minorHAnsi" w:hAnsiTheme="minorHAnsi" w:cs="Calibri"/>
                <w:b/>
                <w:bCs/>
                <w:color w:val="000000"/>
                <w:sz w:val="20"/>
                <w:szCs w:val="20"/>
              </w:rPr>
            </w:pPr>
          </w:p>
        </w:tc>
      </w:tr>
      <w:tr w:rsidR="00347B79" w:rsidRPr="00C07CD1" w14:paraId="10389228" w14:textId="77777777" w:rsidTr="00506459">
        <w:trPr>
          <w:cantSplit/>
          <w:trHeight w:val="227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CFF6B6"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388441"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L’apparecchio dovrà essere dotato degli strumenti standard previsti per i controlli di qualità e relativo software di elaborazione automatica dei dati, e fantocci per misure di:</w:t>
            </w:r>
          </w:p>
          <w:p w14:paraId="403666D0"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omogeneità,</w:t>
            </w:r>
          </w:p>
          <w:p w14:paraId="0213120F"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SNR,</w:t>
            </w:r>
          </w:p>
          <w:p w14:paraId="30A86A6B"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distorsione geometrica,</w:t>
            </w:r>
          </w:p>
          <w:p w14:paraId="480761B7"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risoluzione spaziale,</w:t>
            </w:r>
          </w:p>
          <w:p w14:paraId="5E3C87F7"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spessore strato,</w:t>
            </w:r>
          </w:p>
          <w:p w14:paraId="5338EA71"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linearità,</w:t>
            </w:r>
          </w:p>
          <w:p w14:paraId="4986D77A"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T1,</w:t>
            </w:r>
          </w:p>
          <w:p w14:paraId="550548C6"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T2,</w:t>
            </w:r>
          </w:p>
          <w:p w14:paraId="46C5AB85"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DP,</w:t>
            </w:r>
          </w:p>
          <w:p w14:paraId="2851F41F"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intensità ghost,</w:t>
            </w:r>
          </w:p>
          <w:p w14:paraId="6B0F04D4" w14:textId="77777777" w:rsidR="00347B79" w:rsidRPr="00C07CD1" w:rsidRDefault="00347B79" w:rsidP="00347B79">
            <w:pPr>
              <w:pStyle w:val="Paragrafoelenco"/>
              <w:keepNext/>
              <w:numPr>
                <w:ilvl w:val="0"/>
                <w:numId w:val="11"/>
              </w:numPr>
              <w:spacing w:before="60" w:after="60" w:line="240" w:lineRule="auto"/>
              <w:ind w:left="270" w:right="57" w:hanging="166"/>
              <w:rPr>
                <w:rFonts w:asciiTheme="minorHAnsi" w:hAnsiTheme="minorHAnsi" w:cs="Calibri"/>
                <w:sz w:val="20"/>
                <w:szCs w:val="20"/>
              </w:rPr>
            </w:pPr>
            <w:r w:rsidRPr="00C07CD1">
              <w:rPr>
                <w:rFonts w:asciiTheme="minorHAnsi" w:hAnsiTheme="minorHAnsi" w:cs="Calibri"/>
                <w:sz w:val="20"/>
                <w:szCs w:val="20"/>
              </w:rPr>
              <w:t>valutazione di controllo di qualità per spettroscopia del protone.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A39225E"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E8329C"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2EA68EF"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C85FA1"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3099647"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D70620"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12B56C"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C6A1C3"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34E25D1F" w14:textId="77777777" w:rsidTr="00506459">
        <w:trPr>
          <w:cantSplit/>
          <w:trHeight w:val="2275"/>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4BB39D"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3678E3"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8C850B0"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CC60EF"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6AF610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1293555"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4EFF325"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4F9030"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5B2852"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26DC67"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765BBD7A"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1B31EB"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570567" w14:textId="77777777" w:rsidR="00347B79" w:rsidRPr="00C07CD1" w:rsidRDefault="00347B79" w:rsidP="00347B79">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Impianto interfonico idoneo per la comunicazione con il 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E76EBCD"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340F7D5"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E70707C"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A98112C"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6D7B3CE"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19B231"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D5B8CC"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1F5063"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72897386"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80F785"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A46915"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C601436"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CF41D53"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C1604D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C3B5F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627CD97"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072166"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993685"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CD7EE1"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78F3BF8E"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21CA34"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56DD5F" w14:textId="77777777" w:rsidR="00347B79" w:rsidRPr="00C07CD1" w:rsidRDefault="00347B79" w:rsidP="00347B79">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Pulsante di autosegnalazione per il 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C774CF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7D1910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DB68553"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E25A6A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5783FC5"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334B40"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DA9232"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2747A1"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761667F8"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08A325"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67A651"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B647680"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22D6C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B95842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FC98E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838920"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305FFB"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DED203"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2B8EE9"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397F2155"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9F8170"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3598B5"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Telecamera con circuito video interno per il monitoraggio del 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1300443"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A205422"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548755F"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CB68E5"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183F98C"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096054"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C142A5"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267C66"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0047DB3B"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2E9045"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619177"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016595F"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46F74D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2E33CF1"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2A5D0A6"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E426E1C"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87011D"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428051"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41618A"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0F0526E7" w14:textId="77777777" w:rsidTr="00506459">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B20FB8"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11E2E8"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Cuffie musicali per attenuazione dinamica del rumore dei gradienti, con possibilità di inserzione vocale.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23AB712"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18E10BE"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22535BF"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8BA95F"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0ED51D6"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698503"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20B11B"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376406"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1ED458D7" w14:textId="77777777" w:rsidTr="00506459">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B234E6"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A4323E"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4287ACC"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FBAAC4"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4D3060F"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E9C33CE"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97C552E"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DC9C68"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68FB53"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7E8C2C"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106992D0" w14:textId="77777777" w:rsidTr="00A27790">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60F676"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DBFC36"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fornito un detettore ferromagnetico portatile.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7677A50"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7CC089B"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9730F54"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E1FEE71"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A0B5898"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52764B"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90E221"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3FDF62"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20F72AF3" w14:textId="77777777" w:rsidTr="00A27790">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31F1BB"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13674E"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36EE30B"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08F05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1F82CAA"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8D65C68"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2A3FC25"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0CBC4E"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A0E443"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61CCB5"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7074CF11" w14:textId="77777777" w:rsidTr="002D1BEE">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377508"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919C0E"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Dovrà essere fornito un adeguato mobilio fisso e mobile per l’alloggiamento e la movimentazione delle bobine e per il deposito degli accessori necessari.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C1CB15C"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3CCDC09"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521EEEE"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D7F9FF"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59EAE2A"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8C44EB"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3CC609"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8618DD"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49F7F2DE" w14:textId="77777777" w:rsidTr="002D1BEE">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38B7E3"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F34AEB"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E8DEFD7"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636D61D"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0C0C331"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0D1289"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68CBC2E"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1C0336"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B3E191"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E1654D"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1D2220B1" w14:textId="77777777" w:rsidTr="001B7518">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2D1BD2"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9113B8"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Set completi di ausili di posizionamento del paziente.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9AE37D0"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B9FE25C"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FBB94F3"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A4E0A97"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EF9144D"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8CB8D3"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9B2AE0"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C8C45E"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79AB03F4" w14:textId="77777777" w:rsidTr="001B7518">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4CF846"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DD6454"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85ECEA0"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297703"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9C79258"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8461528"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A67B8B"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DE5F70"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FFFA4B"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31E856"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2FBC171B" w14:textId="77777777" w:rsidTr="001B7518">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C3AA3E"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66D713" w14:textId="77777777" w:rsidR="00347B79" w:rsidRPr="00C07CD1" w:rsidRDefault="00347B79" w:rsidP="00347B79">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Scala amagnetica</w:t>
            </w:r>
            <w:r w:rsidR="00906C3A" w:rsidRPr="00C07CD1">
              <w:rPr>
                <w:rFonts w:asciiTheme="minorHAnsi" w:hAnsiTheme="minorHAnsi" w:cs="Calibri"/>
                <w:sz w:val="20"/>
                <w:szCs w:val="20"/>
              </w:rPr>
              <w:t>,</w:t>
            </w:r>
            <w:r w:rsidRPr="00C07CD1">
              <w:rPr>
                <w:rFonts w:asciiTheme="minorHAnsi" w:hAnsiTheme="minorHAnsi" w:cs="Calibri"/>
                <w:sz w:val="20"/>
                <w:szCs w:val="20"/>
              </w:rPr>
              <w:t xml:space="preserve"> idonea per utilizzo fino a 3T.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D55E9D7"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3F8B332"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6FF7A0E"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1FA2C5A"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843430"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D2F7D2" w14:textId="77777777" w:rsidR="00347B79" w:rsidRPr="00C07CD1" w:rsidRDefault="00347B79" w:rsidP="00347B79">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79F9BA"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DFE27"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7B96A33D" w14:textId="77777777" w:rsidTr="001B7518">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CF20E0"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2D28CF"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5837B91"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2858F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6E90BA4"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70503F"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0C3472B"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8E2500"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2E2573"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5F8C4F"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906C3A" w:rsidRPr="00C07CD1" w14:paraId="5037F6CB" w14:textId="77777777" w:rsidTr="00407ABB">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01549E" w14:textId="77777777" w:rsidR="00906C3A" w:rsidRPr="00C07CD1" w:rsidRDefault="00906C3A" w:rsidP="00407ABB">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181C2D" w14:textId="77777777" w:rsidR="00906C3A" w:rsidRPr="00C07CD1" w:rsidRDefault="00906C3A" w:rsidP="00906C3A">
            <w:pPr>
              <w:keepNext/>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Set di attrezzi amagnetici per primo intervento tecnico, idonei per utilizzo fino a 3T.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2FD979C" w14:textId="77777777" w:rsidR="00906C3A" w:rsidRPr="00C07CD1" w:rsidRDefault="00906C3A" w:rsidP="00407ABB">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5ADE40F" w14:textId="77777777" w:rsidR="00906C3A" w:rsidRPr="00C07CD1" w:rsidRDefault="00906C3A" w:rsidP="00407ABB">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B12E99F" w14:textId="77777777" w:rsidR="00906C3A" w:rsidRPr="00C07CD1" w:rsidRDefault="00906C3A" w:rsidP="00407ABB">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9927E4" w14:textId="77777777" w:rsidR="00906C3A" w:rsidRPr="00C07CD1" w:rsidRDefault="00906C3A" w:rsidP="00407ABB">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19C3955" w14:textId="77777777" w:rsidR="00906C3A" w:rsidRPr="00C07CD1" w:rsidRDefault="00906C3A" w:rsidP="00407ABB">
            <w:pPr>
              <w:keepNext/>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50541D" w14:textId="77777777" w:rsidR="00906C3A" w:rsidRPr="00C07CD1" w:rsidRDefault="00906C3A" w:rsidP="00407ABB">
            <w:pPr>
              <w:keepNext/>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B7951B" w14:textId="77777777" w:rsidR="00906C3A" w:rsidRPr="00C07CD1" w:rsidRDefault="00906C3A" w:rsidP="00407ABB">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E00BF9" w14:textId="77777777" w:rsidR="00906C3A" w:rsidRPr="00C07CD1" w:rsidRDefault="00906C3A" w:rsidP="00407ABB">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906C3A" w:rsidRPr="00C07CD1" w14:paraId="2DDA8163" w14:textId="77777777" w:rsidTr="00407ABB">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03B173" w14:textId="77777777" w:rsidR="00906C3A" w:rsidRPr="00C07CD1" w:rsidRDefault="00906C3A" w:rsidP="00407ABB">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BB4B3D" w14:textId="77777777" w:rsidR="00906C3A" w:rsidRPr="00C07CD1" w:rsidRDefault="00906C3A" w:rsidP="00407ABB">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242416C" w14:textId="77777777" w:rsidR="00906C3A" w:rsidRPr="00C07CD1" w:rsidRDefault="00906C3A" w:rsidP="00407ABB">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2D4930B" w14:textId="77777777" w:rsidR="00906C3A" w:rsidRPr="00C07CD1" w:rsidRDefault="00906C3A" w:rsidP="00407ABB">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019D96D" w14:textId="77777777" w:rsidR="00906C3A" w:rsidRPr="00C07CD1" w:rsidRDefault="00906C3A" w:rsidP="00407ABB">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AB6E891" w14:textId="77777777" w:rsidR="00906C3A" w:rsidRPr="00C07CD1" w:rsidRDefault="00906C3A" w:rsidP="00407ABB">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604BE77" w14:textId="77777777" w:rsidR="00906C3A" w:rsidRPr="00C07CD1" w:rsidRDefault="00906C3A" w:rsidP="00407ABB">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0BD97C" w14:textId="77777777" w:rsidR="00906C3A" w:rsidRPr="00C07CD1" w:rsidRDefault="00906C3A" w:rsidP="00407ABB">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A3466E" w14:textId="77777777" w:rsidR="00906C3A" w:rsidRPr="00C07CD1" w:rsidRDefault="00906C3A" w:rsidP="00407ABB">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D1E8BE" w14:textId="77777777" w:rsidR="00906C3A" w:rsidRPr="00C07CD1" w:rsidRDefault="00906C3A" w:rsidP="00407ABB">
            <w:pPr>
              <w:spacing w:before="40" w:after="40" w:line="240" w:lineRule="auto"/>
              <w:jc w:val="center"/>
              <w:rPr>
                <w:rFonts w:asciiTheme="minorHAnsi" w:hAnsiTheme="minorHAnsi" w:cs="Calibri"/>
                <w:color w:val="000000"/>
                <w:sz w:val="20"/>
                <w:szCs w:val="20"/>
              </w:rPr>
            </w:pPr>
          </w:p>
        </w:tc>
      </w:tr>
      <w:tr w:rsidR="00347B79" w:rsidRPr="00C07CD1" w14:paraId="11DCC36A" w14:textId="77777777" w:rsidTr="008C645E">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2A28DEE" w14:textId="77777777" w:rsidR="00347B79" w:rsidRPr="00C07CD1" w:rsidRDefault="00347B79" w:rsidP="00347B79">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12BAA92" w14:textId="77777777" w:rsidR="00347B79" w:rsidRPr="00C07CD1" w:rsidRDefault="00347B79" w:rsidP="00347B79">
            <w:pPr>
              <w:pStyle w:val="Titolo3"/>
            </w:pPr>
            <w:bookmarkStart w:id="104" w:name="_Toc510684288"/>
            <w:r w:rsidRPr="00C07CD1">
              <w:t>Altro</w:t>
            </w:r>
            <w:bookmarkEnd w:id="104"/>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33B64FA" w14:textId="5CF72A37" w:rsidR="00347B79" w:rsidRPr="00C07CD1" w:rsidRDefault="00563080" w:rsidP="00034B77">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2</w:t>
            </w:r>
            <w:r w:rsidR="00034B77" w:rsidRPr="00C07CD1">
              <w:rPr>
                <w:rFonts w:asciiTheme="minorHAnsi" w:hAnsiTheme="minorHAnsi" w:cs="Calibri"/>
                <w:b/>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89D9EAA" w14:textId="77777777" w:rsidR="00347B79" w:rsidRPr="00C07CD1" w:rsidRDefault="00347B79" w:rsidP="00347B79">
            <w:pPr>
              <w:keepNext/>
              <w:spacing w:before="40" w:after="40" w:line="240" w:lineRule="auto"/>
              <w:jc w:val="center"/>
              <w:rPr>
                <w:rFonts w:asciiTheme="minorHAnsi" w:hAnsiTheme="minorHAnsi" w:cs="Calibri"/>
                <w:b/>
                <w:bCs/>
                <w:color w:val="000000"/>
                <w:sz w:val="20"/>
                <w:szCs w:val="20"/>
              </w:rPr>
            </w:pPr>
          </w:p>
        </w:tc>
      </w:tr>
      <w:tr w:rsidR="00347B79" w:rsidRPr="00C07CD1" w14:paraId="2A38DA4B" w14:textId="77777777" w:rsidTr="00715F01">
        <w:trPr>
          <w:cantSplit/>
          <w:trHeight w:val="848"/>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418350" w14:textId="77777777" w:rsidR="00347B79" w:rsidRPr="00C07CD1" w:rsidRDefault="00347B79" w:rsidP="00347B79">
            <w:pPr>
              <w:pStyle w:val="paragrafo-tabella1"/>
              <w:keepNext/>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576AAE" w14:textId="77777777" w:rsidR="00347B79" w:rsidRPr="00C07CD1" w:rsidRDefault="00347B79" w:rsidP="00347B79">
            <w:pPr>
              <w:spacing w:before="60" w:after="60" w:line="240" w:lineRule="auto"/>
              <w:ind w:right="57"/>
              <w:jc w:val="left"/>
              <w:rPr>
                <w:rFonts w:asciiTheme="minorHAnsi" w:hAnsiTheme="minorHAnsi"/>
                <w:sz w:val="20"/>
                <w:szCs w:val="20"/>
              </w:rPr>
            </w:pPr>
            <w:r w:rsidRPr="00C07CD1">
              <w:rPr>
                <w:rFonts w:asciiTheme="minorHAnsi" w:hAnsiTheme="minorHAnsi" w:cs="Calibri"/>
                <w:sz w:val="20"/>
                <w:szCs w:val="20"/>
              </w:rPr>
              <w:t>Ulteriori caratteristiche</w:t>
            </w:r>
            <w:r w:rsidRPr="00C07CD1">
              <w:rPr>
                <w:rFonts w:asciiTheme="minorHAnsi" w:hAnsiTheme="minorHAnsi"/>
                <w:sz w:val="20"/>
                <w:szCs w:val="20"/>
              </w:rPr>
              <w:t xml:space="preserve"> migliorative.</w:t>
            </w:r>
          </w:p>
        </w:tc>
        <w:tc>
          <w:tcPr>
            <w:tcW w:w="330" w:type="pct"/>
            <w:tcBorders>
              <w:top w:val="single" w:sz="4" w:space="0" w:color="C00000"/>
              <w:left w:val="single" w:sz="4" w:space="0" w:color="C00000"/>
              <w:bottom w:val="single" w:sz="4" w:space="0" w:color="C00000"/>
              <w:right w:val="single" w:sz="4" w:space="0" w:color="C00000"/>
            </w:tcBorders>
            <w:vAlign w:val="center"/>
          </w:tcPr>
          <w:p w14:paraId="75A46E26"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02298F2"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A52608C"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54E8C2A" w14:textId="77777777" w:rsidR="00347B79" w:rsidRPr="00C07CD1" w:rsidRDefault="00347B79" w:rsidP="00347B79">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163EEAB" w14:textId="77777777" w:rsidR="00347B79" w:rsidRPr="00C07CD1" w:rsidRDefault="00347B79" w:rsidP="00347B79">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Descrivere all’interno dei documenti DOC.b, DOC.d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CC35D9" w14:textId="77777777" w:rsidR="00E144BC" w:rsidRPr="00C07CD1" w:rsidRDefault="00347B79" w:rsidP="00E144BC">
            <w:pPr>
              <w:pStyle w:val="Default"/>
              <w:rPr>
                <w:sz w:val="20"/>
                <w:szCs w:val="20"/>
              </w:rPr>
            </w:pPr>
            <w:r w:rsidRPr="00C07CD1">
              <w:rPr>
                <w:rFonts w:asciiTheme="minorHAnsi" w:hAnsiTheme="minorHAnsi"/>
                <w:sz w:val="20"/>
                <w:szCs w:val="20"/>
              </w:rPr>
              <w:t>Sarà analizzata e valutata la documentazione tecnica di riferimento. In tal senso saranno valutati gli aspetti tecnici innovativi e migliorativi rispetto a quanto già valutato nei precedenti requisiti</w:t>
            </w:r>
            <w:r w:rsidR="00E144BC" w:rsidRPr="00C07CD1">
              <w:rPr>
                <w:sz w:val="20"/>
                <w:szCs w:val="20"/>
              </w:rPr>
              <w:t>, quali ad esempio:</w:t>
            </w:r>
          </w:p>
          <w:p w14:paraId="4C3A7171" w14:textId="1551E090" w:rsidR="00E144BC" w:rsidRPr="00C07CD1" w:rsidRDefault="00E144BC" w:rsidP="00E144BC">
            <w:pPr>
              <w:pStyle w:val="Default"/>
              <w:numPr>
                <w:ilvl w:val="0"/>
                <w:numId w:val="36"/>
              </w:numPr>
              <w:ind w:left="507" w:hanging="258"/>
              <w:rPr>
                <w:sz w:val="20"/>
                <w:szCs w:val="20"/>
              </w:rPr>
            </w:pPr>
            <w:r w:rsidRPr="00C07CD1">
              <w:rPr>
                <w:sz w:val="20"/>
                <w:szCs w:val="20"/>
              </w:rPr>
              <w:t>impiego di tecniche di acquisizione di ultima generazione</w:t>
            </w:r>
            <w:r w:rsidR="003000CC">
              <w:rPr>
                <w:sz w:val="20"/>
                <w:szCs w:val="20"/>
              </w:rPr>
              <w:t>;</w:t>
            </w:r>
          </w:p>
          <w:p w14:paraId="791ECAF2" w14:textId="0120BA13" w:rsidR="00E144BC" w:rsidRPr="00C07CD1" w:rsidRDefault="00E144BC" w:rsidP="00E144BC">
            <w:pPr>
              <w:pStyle w:val="Default"/>
              <w:numPr>
                <w:ilvl w:val="0"/>
                <w:numId w:val="36"/>
              </w:numPr>
              <w:ind w:left="507" w:hanging="258"/>
              <w:rPr>
                <w:sz w:val="20"/>
                <w:szCs w:val="20"/>
              </w:rPr>
            </w:pPr>
            <w:r w:rsidRPr="00C07CD1">
              <w:rPr>
                <w:sz w:val="20"/>
                <w:szCs w:val="20"/>
              </w:rPr>
              <w:t>tecniche e fattore di accelerazione</w:t>
            </w:r>
            <w:r w:rsidR="003000CC">
              <w:rPr>
                <w:sz w:val="20"/>
                <w:szCs w:val="20"/>
              </w:rPr>
              <w:t>;</w:t>
            </w:r>
          </w:p>
          <w:p w14:paraId="2D5CB062" w14:textId="5F8F227F" w:rsidR="00E144BC" w:rsidRPr="00C07CD1" w:rsidRDefault="00E144BC" w:rsidP="00E144BC">
            <w:pPr>
              <w:pStyle w:val="Default"/>
              <w:numPr>
                <w:ilvl w:val="0"/>
                <w:numId w:val="36"/>
              </w:numPr>
              <w:ind w:left="507" w:hanging="258"/>
              <w:rPr>
                <w:sz w:val="20"/>
                <w:szCs w:val="20"/>
              </w:rPr>
            </w:pPr>
            <w:r w:rsidRPr="00C07CD1">
              <w:rPr>
                <w:sz w:val="20"/>
                <w:szCs w:val="20"/>
              </w:rPr>
              <w:t>velocità di ricostruzione</w:t>
            </w:r>
            <w:r w:rsidR="003000CC">
              <w:rPr>
                <w:sz w:val="20"/>
                <w:szCs w:val="20"/>
              </w:rPr>
              <w:t>;</w:t>
            </w:r>
          </w:p>
          <w:p w14:paraId="65E2F2DF" w14:textId="112B59CD" w:rsidR="00E144BC" w:rsidRPr="00C07CD1" w:rsidRDefault="00E144BC" w:rsidP="00E144BC">
            <w:pPr>
              <w:pStyle w:val="Default"/>
              <w:numPr>
                <w:ilvl w:val="0"/>
                <w:numId w:val="36"/>
              </w:numPr>
              <w:ind w:left="507" w:hanging="258"/>
              <w:rPr>
                <w:sz w:val="20"/>
                <w:szCs w:val="20"/>
              </w:rPr>
            </w:pPr>
            <w:r w:rsidRPr="00C07CD1">
              <w:rPr>
                <w:sz w:val="20"/>
                <w:szCs w:val="20"/>
              </w:rPr>
              <w:t>comfort acustico e riduzione rumore ambientale</w:t>
            </w:r>
            <w:r w:rsidR="003000CC">
              <w:rPr>
                <w:sz w:val="20"/>
                <w:szCs w:val="20"/>
              </w:rPr>
              <w:t>;</w:t>
            </w:r>
          </w:p>
          <w:p w14:paraId="71C7CD91" w14:textId="4E8C446E" w:rsidR="00347B79" w:rsidRPr="00C07CD1" w:rsidRDefault="00E144BC" w:rsidP="00E144BC">
            <w:pPr>
              <w:pStyle w:val="Default"/>
              <w:numPr>
                <w:ilvl w:val="0"/>
                <w:numId w:val="36"/>
              </w:numPr>
              <w:ind w:left="507" w:hanging="258"/>
              <w:rPr>
                <w:sz w:val="20"/>
                <w:szCs w:val="20"/>
              </w:rPr>
            </w:pPr>
            <w:r w:rsidRPr="00C07CD1">
              <w:rPr>
                <w:sz w:val="20"/>
                <w:szCs w:val="20"/>
              </w:rPr>
              <w:t>altro</w:t>
            </w:r>
            <w:r w:rsidR="00347B79" w:rsidRPr="00C07CD1">
              <w:rPr>
                <w:rFonts w:asciiTheme="minorHAnsi" w:hAnsiTheme="minorHAns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261D67" w14:textId="14E344E5" w:rsidR="00347B79" w:rsidRPr="00C07CD1" w:rsidRDefault="00563080" w:rsidP="00563080">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r w:rsidR="00347B79"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42C2D2" w14:textId="77777777" w:rsidR="00347B79" w:rsidRPr="00C07CD1" w:rsidRDefault="00347B79" w:rsidP="00347B79">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47B79" w:rsidRPr="00C07CD1" w14:paraId="3CC690E0" w14:textId="77777777" w:rsidTr="00715F01">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21B2737" w14:textId="77777777" w:rsidR="00347B79" w:rsidRPr="00C07CD1" w:rsidRDefault="00347B79" w:rsidP="00347B79">
            <w:pPr>
              <w:pStyle w:val="paragrafo-tabella1"/>
              <w:pageBreakBefore/>
              <w:numPr>
                <w:ilvl w:val="0"/>
                <w:numId w:val="5"/>
              </w:numPr>
              <w:jc w:val="right"/>
              <w:rPr>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6BC5D1F" w14:textId="77777777" w:rsidR="00347B79" w:rsidRPr="00C07CD1" w:rsidRDefault="00347B79" w:rsidP="00347B79">
            <w:pPr>
              <w:pStyle w:val="Titolo2"/>
              <w:pageBreakBefore/>
            </w:pPr>
            <w:bookmarkStart w:id="105" w:name="_Toc510684289"/>
            <w:r w:rsidRPr="00C07CD1">
              <w:t>POS. 474.222b – INIETTORE ANGIOGRAFICO PER RM 1.5T (Q.tà 1)</w:t>
            </w:r>
            <w:bookmarkEnd w:id="105"/>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34D3691" w14:textId="77777777" w:rsidR="00347B79" w:rsidRPr="00C07CD1" w:rsidRDefault="00347B79" w:rsidP="00347B79">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4333D62" w14:textId="77777777" w:rsidR="00347B79" w:rsidRPr="00C07CD1" w:rsidRDefault="00347B79" w:rsidP="00347B79">
            <w:pPr>
              <w:pageBreakBefore/>
              <w:spacing w:before="40" w:after="40" w:line="240" w:lineRule="auto"/>
              <w:jc w:val="center"/>
              <w:rPr>
                <w:rFonts w:asciiTheme="minorHAnsi" w:hAnsiTheme="minorHAnsi" w:cs="Calibri"/>
                <w:b/>
                <w:bCs/>
                <w:color w:val="FFFFFF" w:themeColor="background1"/>
                <w:sz w:val="20"/>
                <w:szCs w:val="20"/>
              </w:rPr>
            </w:pPr>
          </w:p>
        </w:tc>
      </w:tr>
      <w:tr w:rsidR="00347B79" w:rsidRPr="00C07CD1" w14:paraId="53330D88"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8B0A4AA" w14:textId="77777777" w:rsidR="00347B79" w:rsidRPr="00C07CD1" w:rsidRDefault="00347B79" w:rsidP="00347B79">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BA9C595" w14:textId="77777777" w:rsidR="00347B79" w:rsidRPr="00C07CD1" w:rsidRDefault="00347B79" w:rsidP="00347B79">
            <w:pPr>
              <w:pStyle w:val="Titolo3"/>
            </w:pPr>
            <w:bookmarkStart w:id="106" w:name="_Toc510684290"/>
            <w:r w:rsidRPr="00C07CD1">
              <w:t>Caratteristiche generali</w:t>
            </w:r>
            <w:bookmarkEnd w:id="106"/>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B0DA4F7" w14:textId="77777777" w:rsidR="00347B79" w:rsidRPr="00C07CD1" w:rsidRDefault="00347B79" w:rsidP="00347B79">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57E8EA5" w14:textId="77777777" w:rsidR="00347B79" w:rsidRPr="00C07CD1" w:rsidRDefault="00347B79" w:rsidP="00347B79">
            <w:pPr>
              <w:keepNext/>
              <w:spacing w:before="40" w:after="40" w:line="240" w:lineRule="auto"/>
              <w:jc w:val="center"/>
              <w:rPr>
                <w:rFonts w:asciiTheme="minorHAnsi" w:hAnsiTheme="minorHAnsi" w:cs="Calibri"/>
                <w:b/>
                <w:bCs/>
                <w:color w:val="000000"/>
                <w:sz w:val="20"/>
                <w:szCs w:val="20"/>
              </w:rPr>
            </w:pPr>
          </w:p>
        </w:tc>
      </w:tr>
      <w:tr w:rsidR="00347B79" w:rsidRPr="00C07CD1" w14:paraId="05BFFB70" w14:textId="77777777" w:rsidTr="00EA76F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9B0015" w14:textId="77777777" w:rsidR="00347B79" w:rsidRPr="00C07CD1" w:rsidRDefault="00347B79" w:rsidP="00347B79">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1D5F1221" w14:textId="77777777" w:rsidR="00347B79" w:rsidRPr="00C07CD1" w:rsidRDefault="00347B79" w:rsidP="00B3692A">
            <w:pPr>
              <w:pStyle w:val="P11"/>
            </w:pPr>
            <w:r w:rsidRPr="00C07CD1">
              <w:t>Fornitura e montaggio di iniettore angiografico per RM,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473010"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0BB8DE"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347B79" w:rsidRPr="00C07CD1" w14:paraId="3626616F" w14:textId="77777777" w:rsidTr="00841811">
        <w:trPr>
          <w:cantSplit/>
          <w:trHeight w:val="66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1DA28C" w14:textId="77777777" w:rsidR="00347B79" w:rsidRPr="00C07CD1" w:rsidRDefault="00347B79" w:rsidP="00347B79">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F1AACD" w14:textId="2E95F73F" w:rsidR="00347B79" w:rsidRPr="00C07CD1" w:rsidRDefault="00347B79" w:rsidP="00347B79">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Iniettore del mezzo di contrasto automatico, adatto all’utilizzo nel sito RM</w:t>
            </w:r>
            <w:r w:rsidR="00940537" w:rsidRPr="00C07CD1">
              <w:rPr>
                <w:rFonts w:asciiTheme="minorHAnsi" w:hAnsiTheme="minorHAnsi" w:cs="Calibri"/>
                <w:sz w:val="20"/>
                <w:szCs w:val="20"/>
              </w:rPr>
              <w:t xml:space="preserve"> (per potenza del magnete di almeno 1.5 Tesla)</w:t>
            </w:r>
            <w:r w:rsidRPr="00C07CD1">
              <w:rPr>
                <w:rFonts w:asciiTheme="minorHAnsi" w:hAnsiTheme="minorHAnsi" w:cs="Calibri"/>
                <w:sz w:val="20"/>
                <w:szCs w:val="20"/>
              </w:rPr>
              <w:t>, a controllo di tempo e di flusso, compatto, montato su carrello, con testata di iniezione snodabile montata su braccio articolato rotante snodabile.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A32616D"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D05C1B"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96A328E"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A2234A6"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D4A8D96" w14:textId="77777777" w:rsidR="00347B79" w:rsidRPr="00C07CD1" w:rsidRDefault="00347B79" w:rsidP="00347B79">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267FB2" w14:textId="77777777" w:rsidR="00347B79" w:rsidRPr="00C07CD1" w:rsidRDefault="00347B79" w:rsidP="00347B79">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FD9F16"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CCFD83"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11B08119" w14:textId="77777777" w:rsidTr="00841811">
        <w:trPr>
          <w:cantSplit/>
          <w:trHeight w:val="666"/>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74A6CD" w14:textId="77777777" w:rsidR="00347B79" w:rsidRPr="00C07CD1" w:rsidRDefault="00347B79" w:rsidP="00347B79">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0119E"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E2099B6" w14:textId="77777777" w:rsidR="00347B79" w:rsidRPr="00C07CD1" w:rsidRDefault="00347B79" w:rsidP="00347B79">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B5C79D" w14:textId="77777777" w:rsidR="00347B79" w:rsidRPr="00C07CD1" w:rsidRDefault="00347B79" w:rsidP="00347B79">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FB7AC78" w14:textId="77777777" w:rsidR="00347B79" w:rsidRPr="00C07CD1" w:rsidRDefault="00347B79" w:rsidP="00347B79">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608103" w14:textId="77777777" w:rsidR="00347B79" w:rsidRPr="00C07CD1" w:rsidRDefault="00347B79" w:rsidP="00347B79">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5422F06" w14:textId="77777777" w:rsidR="00347B79" w:rsidRPr="00C07CD1" w:rsidRDefault="00347B79" w:rsidP="00347B79">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12D857" w14:textId="77777777" w:rsidR="00347B79" w:rsidRPr="00C07CD1" w:rsidRDefault="00347B79" w:rsidP="00347B79">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024F4E"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A94B09"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531685DB" w14:textId="77777777" w:rsidTr="00EA76F8">
        <w:trPr>
          <w:cantSplit/>
          <w:trHeight w:val="34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55540E" w14:textId="77777777" w:rsidR="00347B79" w:rsidRPr="00C07CD1" w:rsidRDefault="00347B79" w:rsidP="00347B79">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866ADC" w14:textId="77777777" w:rsidR="00347B79" w:rsidRPr="00C07CD1" w:rsidRDefault="00347B79" w:rsidP="00347B79">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Dotato di doppia siringa, con blocco automatico di sicurezza.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6BE6897"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1BF4D8F"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30F4596"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ED4EC7"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9F4067A" w14:textId="77777777" w:rsidR="00347B79" w:rsidRPr="00C07CD1" w:rsidRDefault="00347B79" w:rsidP="00347B79">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A95C86" w14:textId="77777777" w:rsidR="00347B79" w:rsidRPr="00C07CD1" w:rsidRDefault="00347B79" w:rsidP="00347B79">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4F513A"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EC0207"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6B623533" w14:textId="77777777" w:rsidTr="00EA76F8">
        <w:trPr>
          <w:cantSplit/>
          <w:trHeight w:val="34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1A0F0F" w14:textId="77777777" w:rsidR="00347B79" w:rsidRPr="00C07CD1" w:rsidRDefault="00347B79" w:rsidP="00347B79">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C06686"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C2A05BC" w14:textId="77777777" w:rsidR="00347B79" w:rsidRPr="00C07CD1" w:rsidRDefault="00347B79" w:rsidP="00347B79">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2ADC15" w14:textId="77777777" w:rsidR="00347B79" w:rsidRPr="00C07CD1" w:rsidRDefault="00347B79" w:rsidP="00347B79">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E49E2DA" w14:textId="77777777" w:rsidR="00347B79" w:rsidRPr="00C07CD1" w:rsidRDefault="00347B79" w:rsidP="00347B79">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3909B23" w14:textId="77777777" w:rsidR="00347B79" w:rsidRPr="00C07CD1" w:rsidRDefault="00347B79" w:rsidP="00347B79">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D9C74AB" w14:textId="77777777" w:rsidR="00347B79" w:rsidRPr="00C07CD1" w:rsidRDefault="00347B79" w:rsidP="00347B79">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348DA0" w14:textId="77777777" w:rsidR="00347B79" w:rsidRPr="00C07CD1" w:rsidRDefault="00347B79" w:rsidP="00347B79">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2A143C"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5704DB"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2FFF647B" w14:textId="77777777" w:rsidTr="00C07CD1">
        <w:trPr>
          <w:cantSplit/>
          <w:trHeight w:val="28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9FD83E" w14:textId="77777777" w:rsidR="00347B79" w:rsidRPr="00C07CD1" w:rsidRDefault="00347B79" w:rsidP="00347B79">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379FF5" w14:textId="77777777" w:rsidR="00347B79" w:rsidRPr="00C07CD1" w:rsidRDefault="00347B79" w:rsidP="00347B79">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Dotato di consolle di comando esterna alla sala esame.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D00673F"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385D5A4"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061FB26"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ECC355"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B0E8EB1" w14:textId="77777777" w:rsidR="00347B79" w:rsidRPr="00C07CD1" w:rsidRDefault="00347B79" w:rsidP="00347B79">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84C4B0" w14:textId="77777777" w:rsidR="00347B79" w:rsidRPr="00C07CD1" w:rsidRDefault="00347B79" w:rsidP="00347B79">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7A6A1B"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45634C"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398315DC" w14:textId="77777777" w:rsidTr="00C07CD1">
        <w:trPr>
          <w:cantSplit/>
          <w:trHeight w:val="283"/>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BE7E8C" w14:textId="77777777" w:rsidR="00347B79" w:rsidRPr="00C07CD1" w:rsidRDefault="00347B79" w:rsidP="00347B79">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09C614"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800EBF9" w14:textId="77777777" w:rsidR="00347B79" w:rsidRPr="00C07CD1" w:rsidRDefault="00347B79" w:rsidP="00347B79">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66968EE" w14:textId="77777777" w:rsidR="00347B79" w:rsidRPr="00C07CD1" w:rsidRDefault="00347B79" w:rsidP="00347B79">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4EB3227" w14:textId="77777777" w:rsidR="00347B79" w:rsidRPr="00C07CD1" w:rsidRDefault="00347B79" w:rsidP="00347B79">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EFC4C8" w14:textId="77777777" w:rsidR="00347B79" w:rsidRPr="00C07CD1" w:rsidRDefault="00347B79" w:rsidP="00347B79">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25CF27E" w14:textId="77777777" w:rsidR="00347B79" w:rsidRPr="00C07CD1" w:rsidRDefault="00347B79" w:rsidP="00347B79">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CF8A57" w14:textId="77777777" w:rsidR="00347B79" w:rsidRPr="00C07CD1" w:rsidRDefault="00347B79" w:rsidP="00347B79">
            <w:pPr>
              <w:spacing w:before="40" w:after="40" w:line="240" w:lineRule="auto"/>
              <w:jc w:val="left"/>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FAF8C8"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26EDF1"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407ABB" w:rsidRPr="00C07CD1" w14:paraId="0781A38C" w14:textId="77777777" w:rsidTr="00407ABB">
        <w:trPr>
          <w:cantSplit/>
          <w:trHeight w:val="32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EA748E" w14:textId="77777777" w:rsidR="00347B79" w:rsidRPr="00C07CD1" w:rsidRDefault="00347B79" w:rsidP="00347B79">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867168" w14:textId="6F74B2F3" w:rsidR="00347B79" w:rsidRPr="00C07CD1" w:rsidRDefault="00347B79" w:rsidP="00347B79">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Caratteristiche dell’iniettore.</w:t>
            </w:r>
          </w:p>
        </w:tc>
        <w:tc>
          <w:tcPr>
            <w:tcW w:w="330" w:type="pct"/>
            <w:tcBorders>
              <w:top w:val="single" w:sz="4" w:space="0" w:color="C00000"/>
              <w:left w:val="single" w:sz="4" w:space="0" w:color="C00000"/>
              <w:bottom w:val="single" w:sz="4" w:space="0" w:color="C00000"/>
              <w:right w:val="single" w:sz="4" w:space="0" w:color="C00000"/>
            </w:tcBorders>
            <w:vAlign w:val="center"/>
          </w:tcPr>
          <w:p w14:paraId="7DB98C80" w14:textId="6B02063E"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2501604"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56979AF" w14:textId="77777777"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A6E0D70" w14:textId="47B65D01" w:rsidR="00347B79" w:rsidRPr="00C07CD1" w:rsidRDefault="00347B79" w:rsidP="00347B79">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B063385" w14:textId="77777777" w:rsidR="00347B79" w:rsidRPr="00C07CD1" w:rsidRDefault="00347B79" w:rsidP="0072275D">
            <w:pPr>
              <w:spacing w:before="40" w:after="40" w:line="240" w:lineRule="auto"/>
              <w:jc w:val="left"/>
              <w:rPr>
                <w:rFonts w:cs="Calibri"/>
                <w:sz w:val="20"/>
                <w:szCs w:val="20"/>
              </w:rPr>
            </w:pPr>
            <w:r w:rsidRPr="00C07CD1">
              <w:rPr>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F320C7" w14:textId="32A609F9" w:rsidR="00347B79" w:rsidRPr="00C07CD1" w:rsidRDefault="00347B79" w:rsidP="00347B79">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analizzate e valutate le caratteristiche del sistema, quali ad esempio:</w:t>
            </w:r>
          </w:p>
          <w:p w14:paraId="153D3342" w14:textId="77777777" w:rsidR="00347B79" w:rsidRPr="00C07CD1" w:rsidRDefault="00347B79" w:rsidP="00347B79">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flusso;</w:t>
            </w:r>
          </w:p>
          <w:p w14:paraId="67E430F5" w14:textId="77777777" w:rsidR="00347B79" w:rsidRPr="00C07CD1" w:rsidRDefault="00347B79" w:rsidP="00347B79">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portata;</w:t>
            </w:r>
          </w:p>
          <w:p w14:paraId="383719DF" w14:textId="77777777" w:rsidR="00347B79" w:rsidRPr="00C07CD1" w:rsidRDefault="00347B79" w:rsidP="0072275D">
            <w:pPr>
              <w:pStyle w:val="Paragrafoelenco"/>
              <w:numPr>
                <w:ilvl w:val="0"/>
                <w:numId w:val="26"/>
              </w:numPr>
              <w:spacing w:before="40" w:after="40" w:line="240" w:lineRule="auto"/>
              <w:ind w:left="366" w:hanging="213"/>
              <w:rPr>
                <w:rFonts w:asciiTheme="minorHAnsi" w:hAnsiTheme="minorHAns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E844F2" w14:textId="7BF4A648"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A9D5F3" w14:textId="739C14E9"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347B79" w:rsidRPr="00C07CD1" w14:paraId="6DA45CE4" w14:textId="77777777" w:rsidTr="001B7518">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36BE44A" w14:textId="77777777" w:rsidR="00347B79" w:rsidRPr="00C07CD1" w:rsidRDefault="00347B79" w:rsidP="00347B79">
            <w:pPr>
              <w:pStyle w:val="paragrafo-tabella1"/>
              <w:pageBreakBefore/>
              <w:numPr>
                <w:ilvl w:val="0"/>
                <w:numId w:val="5"/>
              </w:numPr>
              <w:jc w:val="right"/>
              <w:rPr>
                <w:rFonts w:asciiTheme="minorHAnsi" w:hAnsiTheme="minorHAnsi"/>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D21A7BA" w14:textId="77777777" w:rsidR="00347B79" w:rsidRPr="00C07CD1" w:rsidRDefault="00347B79" w:rsidP="00347B79">
            <w:pPr>
              <w:pStyle w:val="Titolo2"/>
              <w:pageBreakBefore/>
            </w:pPr>
            <w:bookmarkStart w:id="107" w:name="_Toc510684291"/>
            <w:r w:rsidRPr="00C07CD1">
              <w:t>POS. 474.222c – SISTEMA DI INFUSIONE PER RM 1.5T (Q.tà 1)</w:t>
            </w:r>
            <w:bookmarkEnd w:id="107"/>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F2C50ED" w14:textId="77777777" w:rsidR="00347B79" w:rsidRPr="00C07CD1" w:rsidRDefault="00347B79" w:rsidP="00347B79">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2298370" w14:textId="77777777" w:rsidR="00347B79" w:rsidRPr="00C07CD1" w:rsidRDefault="00347B79" w:rsidP="00347B79">
            <w:pPr>
              <w:pageBreakBefore/>
              <w:spacing w:before="40" w:after="40" w:line="240" w:lineRule="auto"/>
              <w:jc w:val="center"/>
              <w:rPr>
                <w:rFonts w:asciiTheme="minorHAnsi" w:hAnsiTheme="minorHAnsi" w:cs="Calibri"/>
                <w:b/>
                <w:bCs/>
                <w:color w:val="FFFFFF" w:themeColor="background1"/>
                <w:sz w:val="20"/>
                <w:szCs w:val="20"/>
              </w:rPr>
            </w:pPr>
          </w:p>
        </w:tc>
      </w:tr>
      <w:tr w:rsidR="00347B79" w:rsidRPr="00C07CD1" w14:paraId="5C8A573B" w14:textId="77777777" w:rsidTr="001B751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58C84AC" w14:textId="77777777" w:rsidR="00347B79" w:rsidRPr="00C07CD1" w:rsidRDefault="00347B79" w:rsidP="00347B79">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ACA9F6B" w14:textId="77777777" w:rsidR="00347B79" w:rsidRPr="00C07CD1" w:rsidRDefault="00347B79" w:rsidP="00347B79">
            <w:pPr>
              <w:pStyle w:val="Titolo3"/>
            </w:pPr>
            <w:bookmarkStart w:id="108" w:name="_Toc510684292"/>
            <w:r w:rsidRPr="00C07CD1">
              <w:t>Caratteristiche generali</w:t>
            </w:r>
            <w:bookmarkEnd w:id="108"/>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A5272B0" w14:textId="3A77BC80" w:rsidR="00347B79" w:rsidRPr="00C07CD1" w:rsidRDefault="002D2976" w:rsidP="00347B79">
            <w:pPr>
              <w:keepNext/>
              <w:spacing w:before="40" w:after="40" w:line="240" w:lineRule="auto"/>
              <w:jc w:val="center"/>
              <w:rPr>
                <w:rFonts w:asciiTheme="minorHAnsi" w:hAnsiTheme="minorHAnsi" w:cs="Calibri"/>
                <w:b/>
                <w:color w:val="000000"/>
                <w:sz w:val="20"/>
                <w:szCs w:val="20"/>
              </w:rPr>
            </w:pPr>
            <w:r>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80680DC" w14:textId="77777777" w:rsidR="00347B79" w:rsidRPr="00C07CD1" w:rsidRDefault="00347B79" w:rsidP="00347B79">
            <w:pPr>
              <w:keepNext/>
              <w:spacing w:before="40" w:after="40" w:line="240" w:lineRule="auto"/>
              <w:jc w:val="center"/>
              <w:rPr>
                <w:rFonts w:asciiTheme="minorHAnsi" w:hAnsiTheme="minorHAnsi" w:cs="Calibri"/>
                <w:b/>
                <w:bCs/>
                <w:color w:val="000000"/>
                <w:sz w:val="20"/>
                <w:szCs w:val="20"/>
              </w:rPr>
            </w:pPr>
          </w:p>
        </w:tc>
      </w:tr>
      <w:tr w:rsidR="00347B79" w:rsidRPr="00C07CD1" w14:paraId="5827EEB3" w14:textId="77777777" w:rsidTr="001B7518">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414E12" w14:textId="77777777" w:rsidR="00347B79" w:rsidRPr="00C07CD1" w:rsidRDefault="00347B79" w:rsidP="00347B79">
            <w:pPr>
              <w:pStyle w:val="paragrafo-tabella1"/>
              <w:numPr>
                <w:ilvl w:val="0"/>
                <w:numId w:val="0"/>
              </w:numPr>
              <w:ind w:left="864"/>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5E5CE7FF" w14:textId="77777777" w:rsidR="00347B79" w:rsidRPr="00C07CD1" w:rsidRDefault="00347B79" w:rsidP="00B3692A">
            <w:pPr>
              <w:pStyle w:val="P11"/>
            </w:pPr>
            <w:r w:rsidRPr="00C07CD1">
              <w:t>Fornitura e montaggio di sistema di infusione di farmaci per RM,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3D0B36"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E3EDD6"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347B79" w:rsidRPr="00C07CD1" w14:paraId="55446AF2" w14:textId="77777777" w:rsidTr="001B7518">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FD3F91"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7C5ECA" w14:textId="18CD49D2" w:rsidR="00347B79" w:rsidRPr="00C07CD1" w:rsidRDefault="00DA6F06" w:rsidP="00DA6F06">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Sistema di infusione farmaci</w:t>
            </w:r>
            <w:r w:rsidR="00347B79" w:rsidRPr="00C07CD1">
              <w:rPr>
                <w:rFonts w:asciiTheme="minorHAnsi" w:hAnsiTheme="minorHAnsi" w:cs="Calibri"/>
                <w:sz w:val="20"/>
                <w:szCs w:val="20"/>
              </w:rPr>
              <w:t xml:space="preserve"> adatto all’utilizzo in tutto il sito RM (sia a 1.5T che 3T).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24D3F4D"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8825798"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B674E44"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5325DD9"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8470AD2"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7714F2"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6B6F17"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91A3C5"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398F4C85" w14:textId="77777777" w:rsidTr="001B7518">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C7B076"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C983F2"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4D7B606"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6EFF97"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74FFDA0"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2C1BEB0"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DBD3E6E"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10C94C"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071917"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5A4ED7"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347B79" w:rsidRPr="00C07CD1" w14:paraId="6CEAED48" w14:textId="77777777" w:rsidTr="001B7518">
        <w:trPr>
          <w:cantSplit/>
          <w:trHeight w:val="34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776FEB"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0D6FE7" w14:textId="78957A76" w:rsidR="00347B79" w:rsidRPr="00C07CD1" w:rsidRDefault="00347B79" w:rsidP="00347B79">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Adatto alla somministrazione di farmaci (es. adenosina) per esami cardio</w:t>
            </w:r>
            <w:r w:rsidR="00DA6F06" w:rsidRPr="00C07CD1">
              <w:rPr>
                <w:rFonts w:asciiTheme="minorHAnsi" w:hAnsiTheme="minorHAnsi" w:cs="Calibri"/>
                <w:sz w:val="20"/>
                <w:szCs w:val="20"/>
              </w:rPr>
              <w:t xml:space="preserve"> RM</w:t>
            </w:r>
            <w:r w:rsidRPr="00C07CD1">
              <w:rPr>
                <w:rFonts w:asciiTheme="minorHAnsi" w:hAnsiTheme="minorHAnsi" w:cs="Calibri"/>
                <w:sz w:val="20"/>
                <w:szCs w:val="20"/>
              </w:rPr>
              <w: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C8AA91D"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E86A036"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DBD404A"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581659"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E5E2867"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40C99D"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836FD6"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6662D9"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347B79" w:rsidRPr="00C07CD1" w14:paraId="1C0F0040" w14:textId="77777777" w:rsidTr="00876651">
        <w:trPr>
          <w:cantSplit/>
          <w:trHeight w:val="34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9DC3D1" w14:textId="77777777" w:rsidR="00347B79" w:rsidRPr="00C07CD1" w:rsidRDefault="00347B79" w:rsidP="00347B79">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6DE8B1" w14:textId="77777777" w:rsidR="00347B79" w:rsidRPr="00C07CD1" w:rsidRDefault="00347B79" w:rsidP="00347B79">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198497E2"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C37AD1"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C4B62DD"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31CA84D" w14:textId="77777777" w:rsidR="00347B79" w:rsidRPr="00C07CD1" w:rsidRDefault="00347B79" w:rsidP="00347B79">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D718118" w14:textId="77777777" w:rsidR="00347B79" w:rsidRPr="00C07CD1" w:rsidRDefault="00347B79" w:rsidP="00347B79">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723794" w14:textId="77777777" w:rsidR="00347B79" w:rsidRPr="00C07CD1" w:rsidRDefault="00347B79" w:rsidP="00347B79">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CB1C02"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FE3A4B" w14:textId="77777777" w:rsidR="00347B79" w:rsidRPr="00C07CD1" w:rsidRDefault="00347B79" w:rsidP="00347B79">
            <w:pPr>
              <w:spacing w:before="40" w:after="40" w:line="240" w:lineRule="auto"/>
              <w:jc w:val="center"/>
              <w:rPr>
                <w:rFonts w:asciiTheme="minorHAnsi" w:hAnsiTheme="minorHAnsi" w:cs="Calibri"/>
                <w:color w:val="000000"/>
                <w:sz w:val="20"/>
                <w:szCs w:val="20"/>
              </w:rPr>
            </w:pPr>
          </w:p>
        </w:tc>
      </w:tr>
      <w:tr w:rsidR="006F5AFE" w:rsidRPr="00C07CD1" w14:paraId="5CC3877D" w14:textId="1BEFB69B" w:rsidTr="00876651">
        <w:trPr>
          <w:cantSplit/>
          <w:trHeight w:val="82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896927" w14:textId="3FAFAA59" w:rsidR="006F5AFE" w:rsidRPr="00C07CD1" w:rsidRDefault="006F5AFE" w:rsidP="00B955FD">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939EBC" w14:textId="5E1CB40B" w:rsidR="006F5AFE" w:rsidRPr="00C07CD1" w:rsidRDefault="006F5AFE" w:rsidP="00B955F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Dotato di consolle di comando esterna alla sala esame.</w:t>
            </w:r>
          </w:p>
        </w:tc>
        <w:tc>
          <w:tcPr>
            <w:tcW w:w="330" w:type="pct"/>
            <w:tcBorders>
              <w:top w:val="single" w:sz="4" w:space="0" w:color="C00000"/>
              <w:left w:val="single" w:sz="4" w:space="0" w:color="C00000"/>
              <w:bottom w:val="single" w:sz="4" w:space="0" w:color="C00000"/>
              <w:right w:val="single" w:sz="4" w:space="0" w:color="C00000"/>
            </w:tcBorders>
            <w:vAlign w:val="center"/>
          </w:tcPr>
          <w:p w14:paraId="1A3D7A86" w14:textId="798165D9" w:rsidR="006F5AFE" w:rsidRPr="00C07CD1" w:rsidRDefault="006F5AFE"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392338E" w14:textId="742D3283" w:rsidR="006F5AFE" w:rsidRPr="00C07CD1" w:rsidRDefault="006F5AFE"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AD0B65C" w14:textId="04F7AF06" w:rsidR="006F5AFE" w:rsidRPr="00C07CD1" w:rsidRDefault="006F5AFE"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3F0D738" w14:textId="47B1781E" w:rsidR="006F5AFE" w:rsidRPr="00C07CD1" w:rsidRDefault="006F5AFE"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Sì/No</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97D331F" w14:textId="7E59EA97" w:rsidR="006F5AFE" w:rsidRPr="00C07CD1" w:rsidRDefault="006F5AFE" w:rsidP="00B955FD">
            <w:pPr>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1EF371" w14:textId="4B57E6AA" w:rsidR="006F5AFE" w:rsidRPr="00C07CD1" w:rsidRDefault="006F5AFE" w:rsidP="006F5AFE">
            <w:pPr>
              <w:spacing w:before="40" w:after="40" w:line="240" w:lineRule="auto"/>
              <w:jc w:val="left"/>
              <w:rPr>
                <w:rFonts w:asciiTheme="minorHAnsi" w:hAnsiTheme="minorHAnsi" w:cs="Calibri"/>
                <w:sz w:val="20"/>
                <w:szCs w:val="20"/>
              </w:rPr>
            </w:pPr>
            <w:r w:rsidRPr="00C07CD1">
              <w:rPr>
                <w:rFonts w:cs="Calibri"/>
                <w:sz w:val="20"/>
                <w:szCs w:val="20"/>
              </w:rPr>
              <w:t>Sarà assegnato il punteggio massimo in presenza della caratteristica richiesta, mentre sarà assegnato un punteggio pari a 0 in assenza.</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6E2553" w14:textId="5024F164" w:rsidR="006F5AFE" w:rsidRPr="00C07CD1" w:rsidRDefault="006F5AFE"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9A8A96" w14:textId="17AE7CA0" w:rsidR="006F5AFE" w:rsidRPr="00C07CD1" w:rsidRDefault="006F5AFE"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B955FD" w:rsidRPr="00C07CD1" w14:paraId="0F76C746" w14:textId="77777777" w:rsidTr="00876651">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431AEEF" w14:textId="77777777" w:rsidR="00B955FD" w:rsidRPr="00C07CD1" w:rsidRDefault="00B955FD" w:rsidP="00B955FD">
            <w:pPr>
              <w:pStyle w:val="paragrafo-tabella1"/>
              <w:pageBreakBefore/>
              <w:numPr>
                <w:ilvl w:val="0"/>
                <w:numId w:val="5"/>
              </w:numPr>
              <w:jc w:val="right"/>
              <w:rPr>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110EF94" w14:textId="77777777" w:rsidR="00B955FD" w:rsidRPr="00C07CD1" w:rsidRDefault="00B955FD" w:rsidP="00B955FD">
            <w:pPr>
              <w:pStyle w:val="Titolo2"/>
              <w:pageBreakBefore/>
            </w:pPr>
            <w:bookmarkStart w:id="109" w:name="_Toc510684293"/>
            <w:r w:rsidRPr="00C07CD1">
              <w:t>POS. 474.222d – MONITOR PAZIENTE PER RM 1.5T (Q.tà 1)</w:t>
            </w:r>
            <w:bookmarkEnd w:id="109"/>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1C3B1B1" w14:textId="77777777" w:rsidR="00B955FD" w:rsidRPr="00C07CD1" w:rsidRDefault="00B955FD" w:rsidP="00B955FD">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B84C497" w14:textId="77777777" w:rsidR="00B955FD" w:rsidRPr="00C07CD1" w:rsidRDefault="00B955FD" w:rsidP="00B955FD">
            <w:pPr>
              <w:pageBreakBefore/>
              <w:spacing w:before="40" w:after="40" w:line="240" w:lineRule="auto"/>
              <w:jc w:val="center"/>
              <w:rPr>
                <w:rFonts w:asciiTheme="minorHAnsi" w:hAnsiTheme="minorHAnsi" w:cs="Calibri"/>
                <w:b/>
                <w:bCs/>
                <w:color w:val="FFFFFF" w:themeColor="background1"/>
                <w:sz w:val="20"/>
                <w:szCs w:val="20"/>
              </w:rPr>
            </w:pPr>
          </w:p>
        </w:tc>
      </w:tr>
      <w:tr w:rsidR="00B955FD" w:rsidRPr="00C07CD1" w14:paraId="0888211C" w14:textId="77777777" w:rsidTr="00715F01">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AC789EA" w14:textId="77777777" w:rsidR="00B955FD" w:rsidRPr="00C07CD1" w:rsidRDefault="00B955FD" w:rsidP="00B955FD">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402CCC5" w14:textId="77777777" w:rsidR="00B955FD" w:rsidRPr="00C07CD1" w:rsidRDefault="00B955FD" w:rsidP="00B955FD">
            <w:pPr>
              <w:pStyle w:val="Titolo3"/>
            </w:pPr>
            <w:bookmarkStart w:id="110" w:name="_Toc510684294"/>
            <w:r w:rsidRPr="00C07CD1">
              <w:t>Caratteristiche generali</w:t>
            </w:r>
            <w:bookmarkEnd w:id="110"/>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A767795" w14:textId="77777777" w:rsidR="00B955FD" w:rsidRPr="00C07CD1" w:rsidRDefault="00B955FD" w:rsidP="00B955FD">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DD67D0C" w14:textId="77777777" w:rsidR="00B955FD" w:rsidRPr="00C07CD1" w:rsidRDefault="00B955FD" w:rsidP="00B955FD">
            <w:pPr>
              <w:keepNext/>
              <w:spacing w:before="40" w:after="40" w:line="240" w:lineRule="auto"/>
              <w:jc w:val="center"/>
              <w:rPr>
                <w:rFonts w:asciiTheme="minorHAnsi" w:hAnsiTheme="minorHAnsi" w:cs="Calibri"/>
                <w:b/>
                <w:bCs/>
                <w:color w:val="000000"/>
                <w:sz w:val="20"/>
                <w:szCs w:val="20"/>
              </w:rPr>
            </w:pPr>
          </w:p>
        </w:tc>
      </w:tr>
      <w:tr w:rsidR="00B955FD" w:rsidRPr="00C07CD1" w14:paraId="0D9DF1DD" w14:textId="77777777" w:rsidTr="00715F01">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6AEA4A" w14:textId="77777777" w:rsidR="00B955FD" w:rsidRPr="00C07CD1" w:rsidRDefault="00B955FD" w:rsidP="00B955FD">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45AAFEC9" w14:textId="77777777" w:rsidR="00B955FD" w:rsidRPr="00C07CD1" w:rsidRDefault="00B955FD" w:rsidP="00B3692A">
            <w:pPr>
              <w:pStyle w:val="P11"/>
            </w:pPr>
            <w:r w:rsidRPr="00C07CD1">
              <w:t>Fornitura e montaggio di Monitor paziente per RM,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FD400F"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8F4D86"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B955FD" w:rsidRPr="00C07CD1" w14:paraId="7497645B" w14:textId="77777777" w:rsidTr="00715F01">
        <w:trPr>
          <w:cantSplit/>
          <w:trHeight w:val="543"/>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545923" w14:textId="77777777" w:rsidR="00B955FD" w:rsidRPr="00C07CD1" w:rsidRDefault="00B955FD" w:rsidP="00B955FD">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EC9A36" w14:textId="77777777" w:rsidR="00B955FD" w:rsidRPr="00C07CD1" w:rsidRDefault="00B955FD" w:rsidP="00B955F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Monitor multiparametrico adatto all’utilizzo nel sito RM (per potenza del magnete di almeno 1.5 Tesla), per il controllo dei parametri vitali del paziente (ECG, Pressione non invasiva, SpO</w:t>
            </w:r>
            <w:r w:rsidRPr="00C07CD1">
              <w:rPr>
                <w:rFonts w:asciiTheme="minorHAnsi" w:hAnsiTheme="minorHAnsi" w:cs="Calibri"/>
                <w:sz w:val="20"/>
                <w:szCs w:val="20"/>
                <w:vertAlign w:val="subscript"/>
              </w:rPr>
              <w:t>2</w:t>
            </w:r>
            <w:r w:rsidRPr="00C07CD1">
              <w:rPr>
                <w:rFonts w:asciiTheme="minorHAnsi" w:hAnsiTheme="minorHAnsi" w:cs="Calibri"/>
                <w:sz w:val="20"/>
                <w:szCs w:val="20"/>
              </w:rPr>
              <w:t>).</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CE4E541"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43BCE13"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55D721E"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CEF99C0"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EEA4513" w14:textId="77777777" w:rsidR="00B955FD" w:rsidRPr="00C07CD1" w:rsidRDefault="00B955FD" w:rsidP="00B955FD">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68BA27"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BA3240"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26910D"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57A61F15" w14:textId="77777777" w:rsidTr="00715F01">
        <w:trPr>
          <w:cantSplit/>
          <w:trHeight w:val="54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F1DF95" w14:textId="77777777" w:rsidR="00B955FD" w:rsidRPr="00C07CD1" w:rsidRDefault="00B955FD" w:rsidP="00B955FD">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1B3FF4" w14:textId="77777777" w:rsidR="00B955FD" w:rsidRPr="00C07CD1" w:rsidRDefault="00B955FD" w:rsidP="00B955F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07151FA" w14:textId="77777777" w:rsidR="00B955FD" w:rsidRPr="00C07CD1" w:rsidRDefault="00B955FD" w:rsidP="00B955FD">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62B198" w14:textId="77777777" w:rsidR="00B955FD" w:rsidRPr="00C07CD1" w:rsidRDefault="00B955FD" w:rsidP="00B955FD">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34402E4" w14:textId="77777777" w:rsidR="00B955FD" w:rsidRPr="00C07CD1" w:rsidRDefault="00B955FD" w:rsidP="00B955FD">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32FA32C" w14:textId="77777777" w:rsidR="00B955FD" w:rsidRPr="00C07CD1" w:rsidRDefault="00B955FD" w:rsidP="00B955FD">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938741"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B8B244" w14:textId="77777777" w:rsidR="00B955FD" w:rsidRPr="00C07CD1" w:rsidRDefault="00B955FD" w:rsidP="00B955FD">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9BA988"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C37D2E"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B955FD" w:rsidRPr="00C07CD1" w14:paraId="4D320CE1" w14:textId="77777777" w:rsidTr="00715F01">
        <w:trPr>
          <w:cantSplit/>
          <w:trHeight w:val="2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034C83" w14:textId="77777777" w:rsidR="00B955FD" w:rsidRPr="00C07CD1" w:rsidRDefault="00B955FD" w:rsidP="00B955FD">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9AF5EF" w14:textId="77777777" w:rsidR="00B955FD" w:rsidRPr="00C07CD1" w:rsidRDefault="00B955FD" w:rsidP="00B955F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Display ripetitore in sala comandi.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BD9C272"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05431E"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0EC961D"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47A390"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A5A9AAA" w14:textId="77777777" w:rsidR="00B955FD" w:rsidRPr="00C07CD1" w:rsidRDefault="00B955FD" w:rsidP="00B955FD">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EC2CF2"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851ACE"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6210FB"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2D74095C" w14:textId="77777777" w:rsidTr="00715F01">
        <w:trPr>
          <w:cantSplit/>
          <w:trHeight w:val="2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24E736" w14:textId="77777777" w:rsidR="00B955FD" w:rsidRPr="00C07CD1" w:rsidRDefault="00B955FD" w:rsidP="00B955FD">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C6D1D0" w14:textId="77777777" w:rsidR="00B955FD" w:rsidRPr="00C07CD1" w:rsidRDefault="00B955FD" w:rsidP="00B955F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46C188A" w14:textId="77777777" w:rsidR="00B955FD" w:rsidRPr="00C07CD1" w:rsidRDefault="00B955FD" w:rsidP="00B955FD">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1F64943" w14:textId="77777777" w:rsidR="00B955FD" w:rsidRPr="00C07CD1" w:rsidRDefault="00B955FD" w:rsidP="00B955FD">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065752C" w14:textId="77777777" w:rsidR="00B955FD" w:rsidRPr="00C07CD1" w:rsidRDefault="00B955FD" w:rsidP="00B955FD">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F4CC6C5" w14:textId="77777777" w:rsidR="00B955FD" w:rsidRPr="00C07CD1" w:rsidRDefault="00B955FD" w:rsidP="00B955FD">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F72265E"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36C3D5" w14:textId="77777777" w:rsidR="00B955FD" w:rsidRPr="00C07CD1" w:rsidRDefault="00B955FD" w:rsidP="00B955FD">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039A80"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4AC4FD"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DA6F06" w:rsidRPr="00C07CD1" w14:paraId="156645F3" w14:textId="77777777" w:rsidTr="00BB0A0E">
        <w:trPr>
          <w:cantSplit/>
          <w:trHeight w:val="15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7BAAC6" w14:textId="77777777" w:rsidR="00DA6F06" w:rsidRPr="00C07CD1" w:rsidRDefault="00DA6F06" w:rsidP="00BB0A0E">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532573" w14:textId="77777777" w:rsidR="00DA6F06" w:rsidRPr="00C07CD1" w:rsidRDefault="00DA6F06" w:rsidP="00BB0A0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Idoneo per utilizzo su pazienti pediatrici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DD09D79"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735E5A0"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9B70D95"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90DA88"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61C5F3C" w14:textId="77777777" w:rsidR="00DA6F06" w:rsidRPr="00C07CD1" w:rsidRDefault="00DA6F06" w:rsidP="00BB0A0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7E53BD" w14:textId="77777777" w:rsidR="00DA6F06" w:rsidRPr="00C07CD1" w:rsidRDefault="00DA6F06" w:rsidP="00BB0A0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5F7CC8"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430010"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DA6F06" w:rsidRPr="00C07CD1" w14:paraId="6174E66A" w14:textId="77777777" w:rsidTr="00BB0A0E">
        <w:trPr>
          <w:cantSplit/>
          <w:trHeight w:val="15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96307B" w14:textId="77777777" w:rsidR="00DA6F06" w:rsidRPr="00C07CD1" w:rsidRDefault="00DA6F06" w:rsidP="00BB0A0E">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CE90D0" w14:textId="77777777" w:rsidR="00DA6F06" w:rsidRPr="00C07CD1" w:rsidRDefault="00DA6F06" w:rsidP="00BB0A0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29642E6" w14:textId="77777777" w:rsidR="00DA6F06" w:rsidRPr="00C07CD1" w:rsidRDefault="00DA6F06" w:rsidP="00BB0A0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912208" w14:textId="77777777" w:rsidR="00DA6F06" w:rsidRPr="00C07CD1" w:rsidRDefault="00DA6F06" w:rsidP="00BB0A0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FD37AC1" w14:textId="77777777" w:rsidR="00DA6F06" w:rsidRPr="00C07CD1" w:rsidRDefault="00DA6F06" w:rsidP="00BB0A0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191388" w14:textId="77777777" w:rsidR="00DA6F06" w:rsidRPr="00C07CD1" w:rsidRDefault="00DA6F06" w:rsidP="00BB0A0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0F24F1" w14:textId="77777777" w:rsidR="00DA6F06" w:rsidRPr="00C07CD1" w:rsidRDefault="00DA6F06" w:rsidP="00BB0A0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0917E7" w14:textId="77777777" w:rsidR="00DA6F06" w:rsidRPr="00C07CD1" w:rsidRDefault="00DA6F06" w:rsidP="00BB0A0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E6D767"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E26622"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p>
        </w:tc>
      </w:tr>
      <w:tr w:rsidR="00B955FD" w:rsidRPr="00C07CD1" w14:paraId="2CD60130" w14:textId="77777777" w:rsidTr="00715F01">
        <w:trPr>
          <w:cantSplit/>
          <w:trHeight w:val="32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97D42E" w14:textId="77777777" w:rsidR="00B955FD" w:rsidRPr="00C07CD1" w:rsidRDefault="00B955FD" w:rsidP="00B955FD">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B3C6AB" w14:textId="77777777" w:rsidR="00B955FD" w:rsidRPr="00C07CD1" w:rsidRDefault="00B955FD" w:rsidP="00B955F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Caratteristiche del sistema di monitoraggio.</w:t>
            </w:r>
          </w:p>
        </w:tc>
        <w:tc>
          <w:tcPr>
            <w:tcW w:w="330" w:type="pct"/>
            <w:tcBorders>
              <w:top w:val="single" w:sz="4" w:space="0" w:color="C00000"/>
              <w:left w:val="single" w:sz="4" w:space="0" w:color="C00000"/>
              <w:bottom w:val="single" w:sz="4" w:space="0" w:color="C00000"/>
              <w:right w:val="single" w:sz="4" w:space="0" w:color="C00000"/>
            </w:tcBorders>
            <w:vAlign w:val="center"/>
          </w:tcPr>
          <w:p w14:paraId="69D985C8"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8EE26A4"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434D4B61"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7518E00"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EC14D98" w14:textId="77777777" w:rsidR="00B955FD" w:rsidRPr="00C07CD1" w:rsidRDefault="00B955FD" w:rsidP="00B955FD">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CAB7E1" w14:textId="77777777" w:rsidR="00B955FD" w:rsidRPr="00C07CD1" w:rsidRDefault="00B955FD" w:rsidP="00B955FD">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analizzate e valutate le caratteristiche del sistema, quali ad esempio:</w:t>
            </w:r>
          </w:p>
          <w:p w14:paraId="53FD0FA6" w14:textId="77777777" w:rsidR="00B955FD" w:rsidRPr="00C07CD1" w:rsidRDefault="00B955FD" w:rsidP="00B955FD">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Numero di parametri misurabili;</w:t>
            </w:r>
          </w:p>
          <w:p w14:paraId="2E4E3623" w14:textId="77777777" w:rsidR="00B955FD" w:rsidRPr="00C07CD1" w:rsidRDefault="00B955FD" w:rsidP="00B955FD">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 xml:space="preserve">Dimensione e risoluzione dello schermo; </w:t>
            </w:r>
          </w:p>
          <w:p w14:paraId="097FA699" w14:textId="77777777" w:rsidR="00B955FD" w:rsidRPr="00C07CD1" w:rsidRDefault="00B955FD" w:rsidP="00B955FD">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26F2CF"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3D9DA7"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B955FD" w:rsidRPr="00C07CD1" w14:paraId="0397E840" w14:textId="77777777" w:rsidTr="00715F01">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8F8547F" w14:textId="77777777" w:rsidR="00B955FD" w:rsidRPr="00C07CD1" w:rsidRDefault="00B955FD" w:rsidP="00B955FD">
            <w:pPr>
              <w:pStyle w:val="paragrafo-tabella1"/>
              <w:pageBreakBefore/>
              <w:numPr>
                <w:ilvl w:val="0"/>
                <w:numId w:val="5"/>
              </w:numPr>
              <w:jc w:val="right"/>
              <w:rPr>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9CE5F9B" w14:textId="77777777" w:rsidR="00B955FD" w:rsidRPr="00C07CD1" w:rsidRDefault="00B955FD" w:rsidP="00B955FD">
            <w:pPr>
              <w:pStyle w:val="Titolo2"/>
              <w:pageBreakBefore/>
            </w:pPr>
            <w:bookmarkStart w:id="111" w:name="_Toc510684295"/>
            <w:r w:rsidRPr="00C07CD1">
              <w:t>POS. 474.222e– APPARECCHIO PER ANESTESIA PER RM 1.5T (Q.tà 1)</w:t>
            </w:r>
            <w:bookmarkEnd w:id="111"/>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D36A47C" w14:textId="77777777" w:rsidR="00B955FD" w:rsidRPr="00C07CD1" w:rsidRDefault="00B955FD" w:rsidP="00B955FD">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4510776" w14:textId="77777777" w:rsidR="00B955FD" w:rsidRPr="00C07CD1" w:rsidRDefault="00B955FD" w:rsidP="00B955FD">
            <w:pPr>
              <w:pageBreakBefore/>
              <w:spacing w:before="40" w:after="40" w:line="240" w:lineRule="auto"/>
              <w:jc w:val="center"/>
              <w:rPr>
                <w:rFonts w:asciiTheme="minorHAnsi" w:hAnsiTheme="minorHAnsi" w:cs="Calibri"/>
                <w:b/>
                <w:bCs/>
                <w:color w:val="FFFFFF" w:themeColor="background1"/>
                <w:sz w:val="20"/>
                <w:szCs w:val="20"/>
              </w:rPr>
            </w:pPr>
          </w:p>
        </w:tc>
      </w:tr>
      <w:tr w:rsidR="00B955FD" w:rsidRPr="00C07CD1" w14:paraId="203BF3BA" w14:textId="77777777" w:rsidTr="00715F01">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5B5A36F" w14:textId="77777777" w:rsidR="00B955FD" w:rsidRPr="00C07CD1" w:rsidRDefault="00B955FD" w:rsidP="00B955FD">
            <w:pPr>
              <w:pStyle w:val="paragrafo-tabella1"/>
              <w:numPr>
                <w:ilvl w:val="1"/>
                <w:numId w:val="4"/>
              </w:numPr>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44BBE67" w14:textId="77777777" w:rsidR="00B955FD" w:rsidRPr="00C07CD1" w:rsidRDefault="00B955FD" w:rsidP="00B955FD">
            <w:pPr>
              <w:pStyle w:val="Titolo3"/>
            </w:pPr>
            <w:bookmarkStart w:id="112" w:name="_Toc510684296"/>
            <w:r w:rsidRPr="00C07CD1">
              <w:t>Caratteristiche generali</w:t>
            </w:r>
            <w:bookmarkEnd w:id="112"/>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8D4509A" w14:textId="77777777" w:rsidR="00B955FD" w:rsidRPr="00C07CD1" w:rsidRDefault="00B955FD" w:rsidP="00B955FD">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4252653" w14:textId="77777777" w:rsidR="00B955FD" w:rsidRPr="00C07CD1" w:rsidRDefault="00B955FD" w:rsidP="00B955FD">
            <w:pPr>
              <w:keepNext/>
              <w:spacing w:before="40" w:after="40" w:line="240" w:lineRule="auto"/>
              <w:jc w:val="center"/>
              <w:rPr>
                <w:rFonts w:asciiTheme="minorHAnsi" w:hAnsiTheme="minorHAnsi" w:cs="Calibri"/>
                <w:b/>
                <w:bCs/>
                <w:color w:val="000000"/>
                <w:sz w:val="20"/>
                <w:szCs w:val="20"/>
              </w:rPr>
            </w:pPr>
          </w:p>
        </w:tc>
      </w:tr>
      <w:tr w:rsidR="00B955FD" w:rsidRPr="00C07CD1" w14:paraId="41EA3470" w14:textId="77777777" w:rsidTr="00715F01">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01FB8A" w14:textId="77777777" w:rsidR="00B955FD" w:rsidRPr="00C07CD1" w:rsidRDefault="00B955FD" w:rsidP="00B955FD">
            <w:pPr>
              <w:pStyle w:val="paragrafo-tabella1"/>
              <w:numPr>
                <w:ilvl w:val="0"/>
                <w:numId w:val="0"/>
              </w:numPr>
              <w:ind w:left="864"/>
              <w:jc w:val="right"/>
              <w:rPr>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621BB639" w14:textId="77777777" w:rsidR="00B955FD" w:rsidRPr="00C07CD1" w:rsidRDefault="00B955FD" w:rsidP="00B3692A">
            <w:pPr>
              <w:pStyle w:val="P11"/>
            </w:pPr>
            <w:r w:rsidRPr="00C07CD1">
              <w:t>Fornitura e montaggio di apparecchio per anestesia per RM, con le seguenti caratteristiche:</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2A816C"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B3E878"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r>
      <w:tr w:rsidR="00B955FD" w:rsidRPr="00C07CD1" w14:paraId="49B62641" w14:textId="77777777" w:rsidTr="00715F01">
        <w:trPr>
          <w:cantSplit/>
          <w:trHeight w:val="32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EA754B" w14:textId="77777777" w:rsidR="00B955FD" w:rsidRPr="00C07CD1" w:rsidRDefault="00B955FD" w:rsidP="00B955FD">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A29876" w14:textId="77777777" w:rsidR="00B955FD" w:rsidRPr="00C07CD1" w:rsidRDefault="00B955FD" w:rsidP="00B955F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Adatto ad ambienti di risonanza con potenza del magnete di almeno 1.5 Tesla.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1BFB504"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2904599"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3CAF531"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C2D473F"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130BAF" w14:textId="77777777" w:rsidR="00B955FD" w:rsidRPr="00C07CD1" w:rsidRDefault="00B955FD" w:rsidP="00B955FD">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B42392"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C58090"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E1FD11"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20D9EAE9" w14:textId="77777777" w:rsidTr="00715F01">
        <w:trPr>
          <w:cantSplit/>
          <w:trHeight w:val="32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E6647A" w14:textId="77777777" w:rsidR="00B955FD" w:rsidRPr="00C07CD1" w:rsidRDefault="00B955FD" w:rsidP="00B955FD">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A9867F" w14:textId="77777777" w:rsidR="00B955FD" w:rsidRPr="00C07CD1" w:rsidRDefault="00B955FD" w:rsidP="00B955F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2997874" w14:textId="77777777" w:rsidR="00B955FD" w:rsidRPr="00C07CD1" w:rsidRDefault="00B955FD" w:rsidP="00B955FD">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4AEA41A" w14:textId="77777777" w:rsidR="00B955FD" w:rsidRPr="00C07CD1" w:rsidRDefault="00B955FD" w:rsidP="00B955FD">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ADA53FE" w14:textId="77777777" w:rsidR="00B955FD" w:rsidRPr="00C07CD1" w:rsidRDefault="00B955FD" w:rsidP="00B955FD">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D52100" w14:textId="77777777" w:rsidR="00B955FD" w:rsidRPr="00C07CD1" w:rsidRDefault="00B955FD" w:rsidP="00B955FD">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F5FBBCA"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B41677" w14:textId="77777777" w:rsidR="00B955FD" w:rsidRPr="00C07CD1" w:rsidRDefault="00B955FD" w:rsidP="00B955FD">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CEA43B"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7F2C78"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B955FD" w:rsidRPr="00C07CD1" w14:paraId="02811C82" w14:textId="77777777" w:rsidTr="00715F01">
        <w:trPr>
          <w:cantSplit/>
          <w:trHeight w:val="42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15B506" w14:textId="77777777" w:rsidR="00B955FD" w:rsidRPr="00C07CD1" w:rsidRDefault="00B955FD" w:rsidP="00B955FD">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CE92DA" w14:textId="77777777" w:rsidR="00B955FD" w:rsidRPr="00C07CD1" w:rsidRDefault="00B955FD" w:rsidP="00B955F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Possibilità di avvicinamento all’apparecchiatura per risonanza magnetica fino ad una potenza di campo maggiore o uguale ad almeno 300 Gauss</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59E48FB5"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69FCC7"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D1338F4"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57CE09B"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2C14670" w14:textId="77777777" w:rsidR="00B955FD" w:rsidRPr="00C07CD1" w:rsidRDefault="00B955FD" w:rsidP="00B955FD">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B8365D"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0A7B67"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2D14BA"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31538C71" w14:textId="77777777" w:rsidTr="00715F01">
        <w:trPr>
          <w:cantSplit/>
          <w:trHeight w:val="42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2F6126" w14:textId="77777777" w:rsidR="00B955FD" w:rsidRPr="00C07CD1" w:rsidRDefault="00B955FD" w:rsidP="00B955FD">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AEB1F1" w14:textId="77777777" w:rsidR="00B955FD" w:rsidRPr="00C07CD1" w:rsidRDefault="00B955FD" w:rsidP="00B955F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AED51CD" w14:textId="77777777" w:rsidR="00B955FD" w:rsidRPr="00C07CD1" w:rsidRDefault="00B955FD" w:rsidP="00B955FD">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D680ADB" w14:textId="77777777" w:rsidR="00B955FD" w:rsidRPr="00C07CD1" w:rsidRDefault="00B955FD" w:rsidP="00B955FD">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B751DD1" w14:textId="77777777" w:rsidR="00B955FD" w:rsidRPr="00C07CD1" w:rsidRDefault="00B955FD" w:rsidP="00B955FD">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705C5DA" w14:textId="77777777" w:rsidR="00B955FD" w:rsidRPr="00C07CD1" w:rsidRDefault="00B955FD" w:rsidP="00B955FD">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383F778"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B95DB4" w14:textId="77777777" w:rsidR="00B955FD" w:rsidRPr="00C07CD1" w:rsidRDefault="00B955FD" w:rsidP="00B955FD">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4CBB8C"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C3DF1F"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B955FD" w:rsidRPr="00C07CD1" w14:paraId="23CA9DE6" w14:textId="77777777" w:rsidTr="00715F01">
        <w:trPr>
          <w:cantSplit/>
          <w:trHeight w:val="15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3F9F58" w14:textId="77777777" w:rsidR="00B955FD" w:rsidRPr="00C07CD1" w:rsidRDefault="00B955FD" w:rsidP="00B955FD">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D0DA12" w14:textId="77777777" w:rsidR="00B955FD" w:rsidRPr="00C07CD1" w:rsidRDefault="00B955FD" w:rsidP="00B955F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Scatola flussometrica a 3 gas (O</w:t>
            </w:r>
            <w:r w:rsidRPr="00C07CD1">
              <w:rPr>
                <w:rFonts w:asciiTheme="minorHAnsi" w:hAnsiTheme="minorHAnsi" w:cs="Calibri"/>
                <w:sz w:val="20"/>
                <w:szCs w:val="20"/>
                <w:vertAlign w:val="subscript"/>
              </w:rPr>
              <w:t>2</w:t>
            </w:r>
            <w:r w:rsidRPr="00C07CD1">
              <w:rPr>
                <w:rFonts w:asciiTheme="minorHAnsi" w:hAnsiTheme="minorHAnsi" w:cs="Calibri"/>
                <w:sz w:val="20"/>
                <w:szCs w:val="20"/>
              </w:rPr>
              <w:t>, Aria, N</w:t>
            </w:r>
            <w:r w:rsidRPr="00C07CD1">
              <w:rPr>
                <w:rFonts w:asciiTheme="minorHAnsi" w:hAnsiTheme="minorHAnsi" w:cs="Calibri"/>
                <w:sz w:val="20"/>
                <w:szCs w:val="20"/>
                <w:vertAlign w:val="subscript"/>
              </w:rPr>
              <w:t>2</w:t>
            </w:r>
            <w:r w:rsidRPr="00C07CD1">
              <w:rPr>
                <w:rFonts w:asciiTheme="minorHAnsi" w:hAnsiTheme="minorHAnsi" w:cs="Calibri"/>
                <w:sz w:val="20"/>
                <w:szCs w:val="20"/>
              </w:rPr>
              <w:t>O).</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334ABBFB"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A650C"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0A36788"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C7B502"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377D715" w14:textId="77777777" w:rsidR="00B955FD" w:rsidRPr="00C07CD1" w:rsidRDefault="00B955FD" w:rsidP="00B955FD">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8313CD"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9B6AC7"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5C1CD2"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5A5778A6" w14:textId="77777777" w:rsidTr="00715F01">
        <w:trPr>
          <w:cantSplit/>
          <w:trHeight w:val="15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1852E7" w14:textId="77777777" w:rsidR="00B955FD" w:rsidRPr="00C07CD1" w:rsidRDefault="00B955FD" w:rsidP="00B955FD">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31334C" w14:textId="77777777" w:rsidR="00B955FD" w:rsidRPr="00C07CD1" w:rsidRDefault="00B955FD" w:rsidP="00B955F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2189BA1C" w14:textId="77777777" w:rsidR="00B955FD" w:rsidRPr="00C07CD1" w:rsidRDefault="00B955FD" w:rsidP="00B955FD">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B5934C" w14:textId="77777777" w:rsidR="00B955FD" w:rsidRPr="00C07CD1" w:rsidRDefault="00B955FD" w:rsidP="00B955FD">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FE09D41" w14:textId="77777777" w:rsidR="00B955FD" w:rsidRPr="00C07CD1" w:rsidRDefault="00B955FD" w:rsidP="00B955FD">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6FDADDE" w14:textId="77777777" w:rsidR="00B955FD" w:rsidRPr="00C07CD1" w:rsidRDefault="00B955FD" w:rsidP="00B955FD">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D03DCA9" w14:textId="77777777" w:rsidR="00B955FD" w:rsidRPr="00C07CD1" w:rsidRDefault="00B955FD" w:rsidP="00B955FD">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353661" w14:textId="77777777" w:rsidR="00B955FD" w:rsidRPr="00C07CD1" w:rsidRDefault="00B955FD" w:rsidP="00B955FD">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741229"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E99073"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DA6F06" w:rsidRPr="00C07CD1" w14:paraId="5BBB7811" w14:textId="77777777" w:rsidTr="00BB0A0E">
        <w:trPr>
          <w:cantSplit/>
          <w:trHeight w:val="15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9DDEA8" w14:textId="77777777" w:rsidR="00DA6F06" w:rsidRPr="00C07CD1" w:rsidRDefault="00DA6F06" w:rsidP="00BB0A0E">
            <w:pPr>
              <w:pStyle w:val="paragrafo-tabella1"/>
              <w:numPr>
                <w:ilvl w:val="2"/>
                <w:numId w:val="4"/>
              </w:numPr>
              <w:jc w:val="right"/>
              <w:rPr>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73BEDA" w14:textId="6E55CEE7" w:rsidR="00DA6F06" w:rsidRPr="00C07CD1" w:rsidRDefault="00DA6F06" w:rsidP="00BB0A0E">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Idoneo per utilizzo su pazienti pediatrici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196D99A6"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CAC30BA"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4D6049F"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7C1250" w14:textId="77777777" w:rsidR="00DA6F06" w:rsidRPr="00C07CD1" w:rsidRDefault="00DA6F06" w:rsidP="00BB0A0E">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FD77D00" w14:textId="77777777" w:rsidR="00DA6F06" w:rsidRPr="00C07CD1" w:rsidRDefault="00DA6F06" w:rsidP="00BB0A0E">
            <w:pPr>
              <w:spacing w:before="40" w:after="40" w:line="240" w:lineRule="auto"/>
              <w:jc w:val="center"/>
              <w:rPr>
                <w:rFonts w:cs="Calibri"/>
                <w:sz w:val="20"/>
                <w:szCs w:val="20"/>
              </w:rPr>
            </w:pPr>
            <w:r w:rsidRPr="00C07CD1">
              <w:rPr>
                <w:rFonts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E33F3E" w14:textId="77777777" w:rsidR="00DA6F06" w:rsidRPr="00C07CD1" w:rsidRDefault="00DA6F06" w:rsidP="00BB0A0E">
            <w:pPr>
              <w:spacing w:before="40" w:after="40" w:line="240" w:lineRule="auto"/>
              <w:jc w:val="center"/>
              <w:rPr>
                <w:rFonts w:cs="Calibri"/>
                <w:sz w:val="20"/>
                <w:szCs w:val="20"/>
              </w:rPr>
            </w:pPr>
            <w:r w:rsidRPr="00C07CD1">
              <w:rPr>
                <w:rFonts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FE09FC"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D1E7EE"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DA6F06" w:rsidRPr="00C07CD1" w14:paraId="786AC68D" w14:textId="77777777" w:rsidTr="00BB0A0E">
        <w:trPr>
          <w:cantSplit/>
          <w:trHeight w:val="15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F9FF83" w14:textId="77777777" w:rsidR="00DA6F06" w:rsidRPr="00C07CD1" w:rsidRDefault="00DA6F06" w:rsidP="00BB0A0E">
            <w:pPr>
              <w:pStyle w:val="paragrafo-tabella1"/>
              <w:numPr>
                <w:ilvl w:val="2"/>
                <w:numId w:val="4"/>
              </w:numPr>
              <w:jc w:val="right"/>
              <w:rPr>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CC2E8A" w14:textId="77777777" w:rsidR="00DA6F06" w:rsidRPr="00C07CD1" w:rsidRDefault="00DA6F06" w:rsidP="00BB0A0E">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A2237D3" w14:textId="77777777" w:rsidR="00DA6F06" w:rsidRPr="00C07CD1" w:rsidRDefault="00DA6F06" w:rsidP="00BB0A0E">
            <w:pPr>
              <w:widowControl w:val="0"/>
              <w:spacing w:line="240" w:lineRule="auto"/>
              <w:jc w:val="center"/>
              <w:rPr>
                <w:rFonts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C495BC" w14:textId="77777777" w:rsidR="00DA6F06" w:rsidRPr="00C07CD1" w:rsidRDefault="00DA6F06" w:rsidP="00BB0A0E">
            <w:pPr>
              <w:widowControl w:val="0"/>
              <w:spacing w:line="240" w:lineRule="auto"/>
              <w:jc w:val="center"/>
              <w:rPr>
                <w:rFonts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9B11F58" w14:textId="77777777" w:rsidR="00DA6F06" w:rsidRPr="00C07CD1" w:rsidRDefault="00DA6F06" w:rsidP="00BB0A0E">
            <w:pPr>
              <w:widowControl w:val="0"/>
              <w:spacing w:line="240" w:lineRule="auto"/>
              <w:jc w:val="center"/>
              <w:rPr>
                <w:rFonts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0C48D6" w14:textId="77777777" w:rsidR="00DA6F06" w:rsidRPr="00C07CD1" w:rsidRDefault="00DA6F06" w:rsidP="00BB0A0E">
            <w:pPr>
              <w:widowControl w:val="0"/>
              <w:spacing w:line="240" w:lineRule="auto"/>
              <w:jc w:val="center"/>
              <w:rPr>
                <w:rFonts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15319BB" w14:textId="77777777" w:rsidR="00DA6F06" w:rsidRPr="00C07CD1" w:rsidRDefault="00DA6F06" w:rsidP="00BB0A0E">
            <w:pPr>
              <w:spacing w:before="40" w:after="40" w:line="240" w:lineRule="auto"/>
              <w:jc w:val="center"/>
              <w:rPr>
                <w:rFonts w:cs="Calibri"/>
                <w:sz w:val="20"/>
                <w:szCs w:val="20"/>
              </w:rPr>
            </w:pPr>
            <w:r w:rsidRPr="00C07CD1">
              <w:rPr>
                <w:rFonts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0EC232" w14:textId="77777777" w:rsidR="00DA6F06" w:rsidRPr="00C07CD1" w:rsidRDefault="00DA6F06" w:rsidP="00BB0A0E">
            <w:pPr>
              <w:spacing w:before="40" w:after="40" w:line="240" w:lineRule="auto"/>
              <w:jc w:val="center"/>
              <w:rPr>
                <w:rFonts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3CD8E7"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59C1C0" w14:textId="77777777" w:rsidR="00DA6F06" w:rsidRPr="00C07CD1" w:rsidRDefault="00DA6F06" w:rsidP="00BB0A0E">
            <w:pPr>
              <w:spacing w:before="40" w:after="40" w:line="240" w:lineRule="auto"/>
              <w:jc w:val="center"/>
              <w:rPr>
                <w:rFonts w:asciiTheme="minorHAnsi" w:hAnsiTheme="minorHAnsi" w:cs="Calibri"/>
                <w:color w:val="000000"/>
                <w:sz w:val="20"/>
                <w:szCs w:val="20"/>
              </w:rPr>
            </w:pPr>
          </w:p>
        </w:tc>
      </w:tr>
      <w:tr w:rsidR="00B955FD" w:rsidRPr="00C07CD1" w14:paraId="3CCD4A03" w14:textId="77777777" w:rsidTr="00715F01">
        <w:trPr>
          <w:cantSplit/>
          <w:trHeight w:val="324"/>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BC4F38" w14:textId="77777777" w:rsidR="00B955FD" w:rsidRPr="00C07CD1" w:rsidRDefault="00B955FD" w:rsidP="00B955FD">
            <w:pPr>
              <w:pStyle w:val="paragrafo-tabella1"/>
              <w:numPr>
                <w:ilvl w:val="2"/>
                <w:numId w:val="4"/>
              </w:numPr>
              <w:jc w:val="right"/>
              <w:rPr>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380C29" w14:textId="77777777" w:rsidR="00B955FD" w:rsidRPr="00C07CD1" w:rsidRDefault="00B955FD" w:rsidP="00B955FD">
            <w:pPr>
              <w:spacing w:before="60" w:after="60" w:line="240" w:lineRule="auto"/>
              <w:ind w:right="57"/>
              <w:jc w:val="left"/>
              <w:rPr>
                <w:rFonts w:asciiTheme="minorHAnsi" w:hAnsiTheme="minorHAnsi" w:cs="Calibri"/>
                <w:sz w:val="20"/>
                <w:szCs w:val="20"/>
              </w:rPr>
            </w:pPr>
            <w:r w:rsidRPr="00C07CD1">
              <w:rPr>
                <w:rFonts w:asciiTheme="minorHAnsi" w:hAnsiTheme="minorHAnsi" w:cs="Calibri"/>
                <w:sz w:val="20"/>
                <w:szCs w:val="20"/>
              </w:rPr>
              <w:t>Caratteristiche dell’apparecchio per anestesia.</w:t>
            </w:r>
          </w:p>
        </w:tc>
        <w:tc>
          <w:tcPr>
            <w:tcW w:w="330" w:type="pct"/>
            <w:tcBorders>
              <w:top w:val="single" w:sz="4" w:space="0" w:color="C00000"/>
              <w:left w:val="single" w:sz="4" w:space="0" w:color="C00000"/>
              <w:bottom w:val="single" w:sz="4" w:space="0" w:color="C00000"/>
              <w:right w:val="single" w:sz="4" w:space="0" w:color="C00000"/>
            </w:tcBorders>
            <w:vAlign w:val="center"/>
          </w:tcPr>
          <w:p w14:paraId="50373B30"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1E6866A"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3BF7284"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298FBE8" w14:textId="77777777" w:rsidR="00B955FD" w:rsidRPr="00C07CD1" w:rsidRDefault="00B955FD" w:rsidP="00B955FD">
            <w:pPr>
              <w:widowControl w:val="0"/>
              <w:spacing w:line="240" w:lineRule="auto"/>
              <w:jc w:val="center"/>
              <w:rPr>
                <w:rFonts w:cs="Calibri"/>
                <w:color w:val="000000"/>
                <w:sz w:val="20"/>
                <w:szCs w:val="20"/>
              </w:rPr>
            </w:pPr>
            <w:r w:rsidRPr="00C07CD1">
              <w:rPr>
                <w:rFonts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04D7D6" w14:textId="77777777" w:rsidR="00B955FD" w:rsidRPr="00C07CD1" w:rsidRDefault="00B955FD" w:rsidP="00B955FD">
            <w:pPr>
              <w:spacing w:before="40" w:after="40" w:line="240" w:lineRule="auto"/>
              <w:jc w:val="left"/>
              <w:rPr>
                <w:rFonts w:cs="Calibri"/>
                <w:sz w:val="20"/>
                <w:szCs w:val="20"/>
              </w:rPr>
            </w:pPr>
            <w:r w:rsidRPr="00C07CD1">
              <w:rPr>
                <w:rFonts w:cs="Calibri"/>
                <w:sz w:val="20"/>
                <w:szCs w:val="20"/>
              </w:rPr>
              <w:t>Descrivere all’interno dei documenti DOC.b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D8FD71" w14:textId="77777777" w:rsidR="00B955FD" w:rsidRPr="00C07CD1" w:rsidRDefault="00B955FD" w:rsidP="00B955FD">
            <w:pPr>
              <w:spacing w:before="40" w:after="40" w:line="240" w:lineRule="auto"/>
              <w:rPr>
                <w:rFonts w:asciiTheme="minorHAnsi" w:hAnsiTheme="minorHAnsi" w:cs="Calibri"/>
                <w:sz w:val="20"/>
                <w:szCs w:val="20"/>
              </w:rPr>
            </w:pPr>
            <w:r w:rsidRPr="00C07CD1">
              <w:rPr>
                <w:rFonts w:asciiTheme="minorHAnsi" w:hAnsiTheme="minorHAnsi" w:cs="Calibri"/>
                <w:sz w:val="20"/>
                <w:szCs w:val="20"/>
              </w:rPr>
              <w:t>Verranno analizzate e valutate le caratteristiche del sistema, quali ad esempio:</w:t>
            </w:r>
          </w:p>
          <w:p w14:paraId="057FA395" w14:textId="77777777" w:rsidR="00B955FD" w:rsidRPr="00C07CD1" w:rsidRDefault="00B955FD" w:rsidP="00B955FD">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Flusso inspiratorio;</w:t>
            </w:r>
          </w:p>
          <w:p w14:paraId="0CB34234" w14:textId="77777777" w:rsidR="00B955FD" w:rsidRPr="00C07CD1" w:rsidRDefault="00B955FD" w:rsidP="00B955FD">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Volume corrente (tidal volume);</w:t>
            </w:r>
          </w:p>
          <w:p w14:paraId="53FF8BC6" w14:textId="77777777" w:rsidR="00B955FD" w:rsidRPr="00C07CD1" w:rsidRDefault="00B955FD" w:rsidP="00B955FD">
            <w:pPr>
              <w:pStyle w:val="Paragrafoelenco"/>
              <w:numPr>
                <w:ilvl w:val="0"/>
                <w:numId w:val="26"/>
              </w:numPr>
              <w:spacing w:before="40" w:after="40" w:line="240" w:lineRule="auto"/>
              <w:ind w:left="366" w:hanging="213"/>
              <w:rPr>
                <w:rFonts w:asciiTheme="minorHAnsi" w:hAnsiTheme="minorHAnsi" w:cs="Calibri"/>
                <w:sz w:val="20"/>
                <w:szCs w:val="20"/>
              </w:rPr>
            </w:pPr>
            <w:r w:rsidRPr="00C07CD1">
              <w:rPr>
                <w:rFonts w:asciiTheme="minorHAnsi" w:hAnsiTheme="minorHAnsi" w:cs="Calibri"/>
                <w:sz w:val="20"/>
                <w:szCs w:val="20"/>
              </w:rPr>
              <w:t xml:space="preserve">Presenza allarme sonoro per superamento del limite di potenza di campo; </w:t>
            </w:r>
          </w:p>
          <w:p w14:paraId="0DA1FE54" w14:textId="77777777" w:rsidR="00B955FD" w:rsidRPr="00C07CD1" w:rsidRDefault="00B955FD" w:rsidP="00B955FD">
            <w:pPr>
              <w:pStyle w:val="Paragrafoelenco"/>
              <w:numPr>
                <w:ilvl w:val="0"/>
                <w:numId w:val="26"/>
              </w:numPr>
              <w:spacing w:before="40" w:after="40" w:line="240" w:lineRule="auto"/>
              <w:ind w:left="366" w:hanging="213"/>
              <w:rPr>
                <w:rFonts w:cs="Calibri"/>
                <w:sz w:val="20"/>
                <w:szCs w:val="20"/>
              </w:rPr>
            </w:pPr>
            <w:r w:rsidRPr="00C07CD1">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A6965D"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E329F5"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B955FD" w:rsidRPr="00C07CD1" w14:paraId="093DC9B6" w14:textId="77777777" w:rsidTr="002A6ADD">
        <w:trPr>
          <w:cantSplit/>
          <w:trHeight w:val="567"/>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A9D1CCC" w14:textId="77777777" w:rsidR="00B955FD" w:rsidRPr="00C07CD1" w:rsidRDefault="00B955FD" w:rsidP="00B955FD">
            <w:pPr>
              <w:pStyle w:val="paragrafo-tabella1"/>
              <w:pageBreakBefore/>
              <w:numPr>
                <w:ilvl w:val="0"/>
                <w:numId w:val="5"/>
              </w:numPr>
              <w:jc w:val="right"/>
              <w:rPr>
                <w:rFonts w:asciiTheme="minorHAnsi" w:hAnsiTheme="minorHAnsi"/>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866916D" w14:textId="77777777" w:rsidR="00B955FD" w:rsidRPr="00C07CD1" w:rsidRDefault="00B955FD" w:rsidP="00B955FD">
            <w:pPr>
              <w:pStyle w:val="Titolo2"/>
              <w:pageBreakBefore/>
            </w:pPr>
            <w:bookmarkStart w:id="113" w:name="_Toc510684297"/>
            <w:r w:rsidRPr="00C07CD1">
              <w:t>POS. 474.222f – CABINA SCHERMATA PER RM 1.5T (Q.tà 1)</w:t>
            </w:r>
            <w:bookmarkEnd w:id="113"/>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1E60233" w14:textId="45DB191E" w:rsidR="00B955FD" w:rsidRPr="00C07CD1" w:rsidRDefault="00B955FD" w:rsidP="00B955FD">
            <w:pPr>
              <w:pageBreakBefore/>
              <w:spacing w:before="40" w:after="40" w:line="240" w:lineRule="auto"/>
              <w:jc w:val="center"/>
              <w:rPr>
                <w:rFonts w:asciiTheme="minorHAnsi" w:hAnsiTheme="minorHAnsi" w:cs="Calibri"/>
                <w:b/>
                <w:color w:val="FFFFFF" w:themeColor="background1"/>
                <w:sz w:val="20"/>
                <w:szCs w:val="20"/>
              </w:rPr>
            </w:pPr>
            <w:r w:rsidRPr="00C07CD1">
              <w:rPr>
                <w:rFonts w:asciiTheme="minorHAnsi" w:hAnsiTheme="minorHAnsi" w:cs="Calibri"/>
                <w:b/>
                <w:color w:val="FFFFFF" w:themeColor="background1"/>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FEF452E" w14:textId="77777777" w:rsidR="00B955FD" w:rsidRPr="00C07CD1" w:rsidRDefault="00B955FD" w:rsidP="00B955FD">
            <w:pPr>
              <w:pageBreakBefore/>
              <w:spacing w:before="40" w:after="40" w:line="240" w:lineRule="auto"/>
              <w:jc w:val="center"/>
              <w:rPr>
                <w:rFonts w:asciiTheme="minorHAnsi" w:hAnsiTheme="minorHAnsi" w:cs="Calibri"/>
                <w:b/>
                <w:bCs/>
                <w:color w:val="FFFFFF" w:themeColor="background1"/>
                <w:sz w:val="20"/>
                <w:szCs w:val="20"/>
              </w:rPr>
            </w:pPr>
          </w:p>
        </w:tc>
      </w:tr>
      <w:tr w:rsidR="00B955FD" w:rsidRPr="00C07CD1" w14:paraId="1FAE43EA" w14:textId="77777777" w:rsidTr="002A6ADD">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26FEFFC" w14:textId="77777777" w:rsidR="00B955FD" w:rsidRPr="00C07CD1" w:rsidRDefault="00B955FD" w:rsidP="00B955FD">
            <w:pPr>
              <w:pStyle w:val="paragrafo-tabella1"/>
              <w:numPr>
                <w:ilvl w:val="1"/>
                <w:numId w:val="5"/>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B56581C" w14:textId="77777777" w:rsidR="00B955FD" w:rsidRPr="00C07CD1" w:rsidRDefault="00B955FD" w:rsidP="00B955FD">
            <w:pPr>
              <w:pStyle w:val="Titolo3"/>
            </w:pPr>
            <w:bookmarkStart w:id="114" w:name="_Toc510684298"/>
            <w:r w:rsidRPr="00C07CD1">
              <w:t>Classificazione delle aree</w:t>
            </w:r>
            <w:bookmarkEnd w:id="114"/>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A7F0189" w14:textId="77777777" w:rsidR="00B955FD" w:rsidRPr="00C07CD1" w:rsidRDefault="00B955FD" w:rsidP="00B955FD">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56ADD07" w14:textId="77777777" w:rsidR="00B955FD" w:rsidRPr="00C07CD1" w:rsidRDefault="00B955FD" w:rsidP="00B955FD">
            <w:pPr>
              <w:keepNext/>
              <w:spacing w:before="40" w:after="40" w:line="240" w:lineRule="auto"/>
              <w:jc w:val="center"/>
              <w:rPr>
                <w:rFonts w:asciiTheme="minorHAnsi" w:hAnsiTheme="minorHAnsi" w:cs="Calibri"/>
                <w:b/>
                <w:bCs/>
                <w:color w:val="000000"/>
                <w:sz w:val="20"/>
                <w:szCs w:val="20"/>
              </w:rPr>
            </w:pPr>
          </w:p>
        </w:tc>
      </w:tr>
      <w:tr w:rsidR="00B955FD" w:rsidRPr="00C07CD1" w14:paraId="711EB72C" w14:textId="77777777" w:rsidTr="002A6ADD">
        <w:trPr>
          <w:cantSplit/>
          <w:trHeight w:val="284"/>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7030E9" w14:textId="77777777" w:rsidR="00B955FD" w:rsidRPr="00C07CD1" w:rsidRDefault="00B955FD" w:rsidP="00B955FD">
            <w:pPr>
              <w:pStyle w:val="paragrafo-tabella1"/>
              <w:keepNext/>
              <w:numPr>
                <w:ilvl w:val="2"/>
                <w:numId w:val="4"/>
              </w:numPr>
              <w:jc w:val="right"/>
              <w:rPr>
                <w:rFonts w:asciiTheme="minorHAnsi" w:hAnsiTheme="minorHAnsi"/>
                <w:szCs w:val="24"/>
                <w:lang w:val="de-DE"/>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1150BC" w14:textId="77777777" w:rsidR="00B955FD" w:rsidRPr="00C07CD1" w:rsidRDefault="00B955FD" w:rsidP="00B3692A">
            <w:pPr>
              <w:pStyle w:val="P11"/>
            </w:pPr>
            <w:r w:rsidRPr="00C07CD1">
              <w:t>Vanno rispettate le delimitazioni delle aree riportate nella tavola M-8-D1001 - EBENE +1 GRUNDRISS - PIANO +1 PIANTA.</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2552F9F7"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4C3F03"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71A3E77"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4DB361F" w14:textId="77777777" w:rsidR="00B955FD" w:rsidRPr="00C07CD1" w:rsidRDefault="00B955FD" w:rsidP="00B955FD">
            <w:pPr>
              <w:keepNext/>
              <w:widowControl w:val="0"/>
              <w:spacing w:line="240" w:lineRule="auto"/>
              <w:jc w:val="center"/>
              <w:rPr>
                <w:rFonts w:asciiTheme="minorHAnsi" w:hAnsiTheme="minorHAnsi"/>
                <w:color w:val="000000" w:themeColor="text1"/>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8B80366" w14:textId="77777777" w:rsidR="00B955FD" w:rsidRPr="00C07CD1" w:rsidRDefault="00B955FD" w:rsidP="00B955FD">
            <w:pPr>
              <w:keepNext/>
              <w:spacing w:before="40" w:after="40" w:line="240" w:lineRule="auto"/>
              <w:jc w:val="center"/>
              <w:rPr>
                <w:rFonts w:asciiTheme="minorHAnsi" w:hAnsiTheme="minorHAnsi" w:cs="Calibri"/>
                <w:color w:val="C00000"/>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674C79" w14:textId="77777777" w:rsidR="00B955FD" w:rsidRPr="00C07CD1" w:rsidRDefault="00B955FD" w:rsidP="00B955FD">
            <w:pPr>
              <w:keepNext/>
              <w:spacing w:before="40" w:after="40" w:line="240" w:lineRule="auto"/>
              <w:jc w:val="center"/>
              <w:rPr>
                <w:rFonts w:asciiTheme="minorHAnsi" w:hAnsiTheme="minorHAns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EDB7CA"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B0A7B7"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3E44A8AD" w14:textId="77777777" w:rsidTr="002A6ADD">
        <w:trPr>
          <w:cantSplit/>
          <w:trHeight w:val="28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660CD2" w14:textId="77777777" w:rsidR="00B955FD" w:rsidRPr="00C07CD1" w:rsidRDefault="00B955FD" w:rsidP="00B955FD">
            <w:pPr>
              <w:pStyle w:val="paragrafo-tabella1"/>
              <w:keepNext/>
              <w:numPr>
                <w:ilvl w:val="2"/>
                <w:numId w:val="4"/>
              </w:numPr>
              <w:jc w:val="right"/>
              <w:rPr>
                <w:rFonts w:asciiTheme="minorHAnsi" w:hAnsiTheme="minorHAnsi"/>
                <w:szCs w:val="24"/>
                <w:lang w:val="de-DE"/>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06AC2E" w14:textId="77777777" w:rsidR="00B955FD" w:rsidRPr="00C07CD1" w:rsidRDefault="00B955FD" w:rsidP="00B3692A">
            <w:pPr>
              <w:pStyle w:val="P11"/>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7B083D05"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19E0A1"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9CB450D"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24BEEA" w14:textId="77777777" w:rsidR="00B955FD" w:rsidRPr="00C07CD1" w:rsidRDefault="00B955FD" w:rsidP="00B955FD">
            <w:pPr>
              <w:keepNext/>
              <w:widowControl w:val="0"/>
              <w:spacing w:line="240" w:lineRule="auto"/>
              <w:jc w:val="center"/>
              <w:rPr>
                <w:rFonts w:asciiTheme="minorHAnsi" w:hAnsiTheme="minorHAnsi"/>
                <w:color w:val="000000" w:themeColor="text1"/>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ABD03E0" w14:textId="77777777" w:rsidR="00B955FD" w:rsidRPr="00C07CD1" w:rsidRDefault="00B955FD" w:rsidP="00B955FD">
            <w:pPr>
              <w:keepNext/>
              <w:spacing w:before="40" w:after="40" w:line="240" w:lineRule="auto"/>
              <w:jc w:val="center"/>
              <w:rPr>
                <w:rFonts w:asciiTheme="minorHAnsi" w:hAnsiTheme="minorHAnsi" w:cs="Calibri"/>
                <w:color w:val="C00000"/>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4AA5BB" w14:textId="77777777" w:rsidR="00B955FD" w:rsidRPr="00C07CD1" w:rsidRDefault="00B955FD" w:rsidP="00B955FD">
            <w:pPr>
              <w:keepNext/>
              <w:spacing w:before="40" w:after="40" w:line="240" w:lineRule="auto"/>
              <w:jc w:val="center"/>
              <w:rPr>
                <w:rFonts w:asciiTheme="minorHAnsi" w:hAnsiTheme="minorHAns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C4CC6E"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E3551A"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p>
        </w:tc>
      </w:tr>
      <w:tr w:rsidR="00B955FD" w:rsidRPr="00C07CD1" w14:paraId="7E3BA3FF" w14:textId="77777777" w:rsidTr="002A6ADD">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B07D3B4" w14:textId="77777777" w:rsidR="00B955FD" w:rsidRPr="00C07CD1" w:rsidRDefault="00B955FD" w:rsidP="00B955FD">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6519EF2" w14:textId="77777777" w:rsidR="00B955FD" w:rsidRPr="00C07CD1" w:rsidRDefault="00B955FD" w:rsidP="00B955FD">
            <w:pPr>
              <w:pStyle w:val="Titolo3"/>
            </w:pPr>
            <w:bookmarkStart w:id="115" w:name="_Toc510684299"/>
            <w:r w:rsidRPr="00C07CD1">
              <w:t>Contenimento - schermature aggiuntive</w:t>
            </w:r>
            <w:bookmarkEnd w:id="115"/>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44B7BD0" w14:textId="77777777" w:rsidR="00B955FD" w:rsidRPr="00C07CD1" w:rsidRDefault="00B955FD" w:rsidP="00B955FD">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ED9A27D" w14:textId="77777777" w:rsidR="00B955FD" w:rsidRPr="00C07CD1" w:rsidRDefault="00B955FD" w:rsidP="00B955FD">
            <w:pPr>
              <w:keepNext/>
              <w:spacing w:before="40" w:after="40" w:line="240" w:lineRule="auto"/>
              <w:jc w:val="center"/>
              <w:rPr>
                <w:rFonts w:asciiTheme="minorHAnsi" w:hAnsiTheme="minorHAnsi" w:cs="Calibri"/>
                <w:b/>
                <w:bCs/>
                <w:color w:val="000000"/>
                <w:sz w:val="20"/>
                <w:szCs w:val="20"/>
              </w:rPr>
            </w:pPr>
          </w:p>
        </w:tc>
      </w:tr>
      <w:tr w:rsidR="00B955FD" w:rsidRPr="00C07CD1" w14:paraId="72532C97" w14:textId="77777777" w:rsidTr="002A6ADD">
        <w:trPr>
          <w:cantSplit/>
          <w:trHeight w:val="97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0F60F3" w14:textId="77777777" w:rsidR="00B955FD" w:rsidRPr="00C07CD1" w:rsidRDefault="00B955FD" w:rsidP="00B955FD">
            <w:pPr>
              <w:pStyle w:val="paragrafo-tabella1"/>
              <w:keepNext/>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073918" w14:textId="77777777" w:rsidR="00B955FD" w:rsidRPr="00C07CD1" w:rsidRDefault="00B955FD" w:rsidP="00B3692A">
            <w:pPr>
              <w:pStyle w:val="P11"/>
            </w:pPr>
            <w:r w:rsidRPr="00C07CD1">
              <w:t>Il contenimento delle linee isomagnetiche richiesto è riportato nella tavola M-8-D1001 - EBENE +1 GRUNDRISS - PIANO +1 PIANTA. Verso il basso, verso l’alto e su alcune pareti della sala esame sarà necessario prevedere la posatura di schermature magnetiche aggiuntive. La quantità esatta di materiale per ottenere il contenimento indicato viene determinata dalla ditta fornitrice dei tomografi, una volta definiti il campo B</w:t>
            </w:r>
            <w:r w:rsidRPr="00C07CD1">
              <w:rPr>
                <w:vertAlign w:val="subscript"/>
              </w:rPr>
              <w:t>0</w:t>
            </w:r>
            <w:r w:rsidRPr="00C07CD1">
              <w:t xml:space="preserve"> e i modelli.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E26405B"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C7FDFD0"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0BA1909"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E5F4C61" w14:textId="77777777" w:rsidR="00B955FD" w:rsidRPr="00C07CD1" w:rsidRDefault="00B955FD" w:rsidP="00B955FD">
            <w:pPr>
              <w:keepNext/>
              <w:widowControl w:val="0"/>
              <w:spacing w:line="240" w:lineRule="auto"/>
              <w:jc w:val="center"/>
              <w:rPr>
                <w:rFonts w:asciiTheme="minorHAnsi" w:hAnsiTheme="minorHAnsi"/>
                <w:color w:val="000000" w:themeColor="text1"/>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902047A" w14:textId="77777777" w:rsidR="00B955FD" w:rsidRPr="00C07CD1" w:rsidRDefault="00B955FD" w:rsidP="00B955FD">
            <w:pPr>
              <w:keepNext/>
              <w:spacing w:before="40" w:after="40" w:line="240" w:lineRule="auto"/>
              <w:jc w:val="center"/>
              <w:rPr>
                <w:rFonts w:asciiTheme="minorHAnsi" w:hAnsiTheme="minorHAnsi" w:cs="Calibri"/>
                <w:color w:val="C00000"/>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726AA1" w14:textId="77777777" w:rsidR="00B955FD" w:rsidRPr="00C07CD1" w:rsidRDefault="00B955FD" w:rsidP="00B955FD">
            <w:pPr>
              <w:keepNext/>
              <w:spacing w:before="40" w:after="40" w:line="240" w:lineRule="auto"/>
              <w:jc w:val="center"/>
              <w:rPr>
                <w:rFonts w:asciiTheme="minorHAnsi" w:hAnsiTheme="minorHAns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715FB5"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716597"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073E88A3" w14:textId="77777777" w:rsidTr="002A6ADD">
        <w:trPr>
          <w:cantSplit/>
          <w:trHeight w:val="972"/>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E29BC8" w14:textId="77777777" w:rsidR="00B955FD" w:rsidRPr="00C07CD1" w:rsidRDefault="00B955FD" w:rsidP="00B955FD">
            <w:pPr>
              <w:pStyle w:val="paragrafo-tabella1"/>
              <w:keepNext/>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7F3C78" w14:textId="77777777" w:rsidR="00B955FD" w:rsidRPr="00C07CD1" w:rsidRDefault="00B955FD" w:rsidP="00B955FD">
            <w:pPr>
              <w:keepNext/>
              <w:spacing w:before="60" w:after="60" w:line="240" w:lineRule="auto"/>
              <w:ind w:right="57"/>
              <w:jc w:val="left"/>
              <w:rPr>
                <w:rFonts w:asciiTheme="minorHAnsi" w:hAnsiTheme="minorHAns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0F3FA854"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29651A"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7184DF9"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A73ED6C" w14:textId="77777777" w:rsidR="00B955FD" w:rsidRPr="00C07CD1" w:rsidRDefault="00B955FD" w:rsidP="00B955FD">
            <w:pPr>
              <w:keepNext/>
              <w:widowControl w:val="0"/>
              <w:spacing w:line="240" w:lineRule="auto"/>
              <w:jc w:val="center"/>
              <w:rPr>
                <w:rFonts w:asciiTheme="minorHAnsi" w:hAnsiTheme="minorHAnsi"/>
                <w:color w:val="000000" w:themeColor="text1"/>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C682944" w14:textId="77777777" w:rsidR="00B955FD" w:rsidRPr="00C07CD1" w:rsidRDefault="00B955FD" w:rsidP="00B955FD">
            <w:pPr>
              <w:keepNext/>
              <w:spacing w:before="40" w:after="40" w:line="240" w:lineRule="auto"/>
              <w:jc w:val="center"/>
              <w:rPr>
                <w:rFonts w:asciiTheme="minorHAnsi" w:hAnsiTheme="minorHAnsi" w:cs="Calibri"/>
                <w:color w:val="C00000"/>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03F829" w14:textId="77777777" w:rsidR="00B955FD" w:rsidRPr="00C07CD1" w:rsidRDefault="00B955FD" w:rsidP="00B955FD">
            <w:pPr>
              <w:keepNext/>
              <w:spacing w:before="40" w:after="40" w:line="240" w:lineRule="auto"/>
              <w:jc w:val="center"/>
              <w:rPr>
                <w:rFonts w:asciiTheme="minorHAnsi" w:hAnsiTheme="minorHAns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540A4B"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1BD170"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p>
        </w:tc>
      </w:tr>
      <w:tr w:rsidR="00B955FD" w:rsidRPr="00C07CD1" w14:paraId="53AFED97" w14:textId="77777777" w:rsidTr="002A6ADD">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50C8B9E" w14:textId="77777777" w:rsidR="00B955FD" w:rsidRPr="00C07CD1" w:rsidRDefault="00B955FD" w:rsidP="00B955FD">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D54DAEE" w14:textId="77777777" w:rsidR="00B955FD" w:rsidRPr="00C07CD1" w:rsidRDefault="00B955FD" w:rsidP="00B955FD">
            <w:pPr>
              <w:pStyle w:val="Titolo3"/>
            </w:pPr>
            <w:bookmarkStart w:id="116" w:name="_Toc510684300"/>
            <w:r w:rsidRPr="00C07CD1">
              <w:t>Rilevatori ferro magnetici</w:t>
            </w:r>
            <w:bookmarkEnd w:id="116"/>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B5FAE95" w14:textId="77777777" w:rsidR="00B955FD" w:rsidRPr="00C07CD1" w:rsidRDefault="00B955FD" w:rsidP="00B955FD">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0B966F7" w14:textId="77777777" w:rsidR="00B955FD" w:rsidRPr="00C07CD1" w:rsidRDefault="00B955FD" w:rsidP="00B955FD">
            <w:pPr>
              <w:keepNext/>
              <w:spacing w:before="40" w:after="40" w:line="240" w:lineRule="auto"/>
              <w:jc w:val="center"/>
              <w:rPr>
                <w:rFonts w:asciiTheme="minorHAnsi" w:hAnsiTheme="minorHAnsi" w:cs="Calibri"/>
                <w:b/>
                <w:bCs/>
                <w:color w:val="000000"/>
                <w:sz w:val="20"/>
                <w:szCs w:val="20"/>
              </w:rPr>
            </w:pPr>
          </w:p>
        </w:tc>
      </w:tr>
      <w:tr w:rsidR="00B955FD" w:rsidRPr="00C07CD1" w14:paraId="6DD93938" w14:textId="77777777" w:rsidTr="002A6ADD">
        <w:trPr>
          <w:cantSplit/>
          <w:trHeight w:val="361"/>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3AAE39" w14:textId="77777777" w:rsidR="00B955FD" w:rsidRPr="00C07CD1" w:rsidRDefault="00B955FD" w:rsidP="00B955FD">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3A778E" w14:textId="77777777" w:rsidR="00B955FD" w:rsidRPr="00C07CD1" w:rsidRDefault="00B955FD" w:rsidP="00B955FD">
            <w:pPr>
              <w:autoSpaceDE w:val="0"/>
              <w:autoSpaceDN w:val="0"/>
              <w:adjustRightInd w:val="0"/>
              <w:spacing w:line="240" w:lineRule="auto"/>
              <w:rPr>
                <w:rFonts w:asciiTheme="minorHAnsi" w:hAnsiTheme="minorHAnsi" w:cs="Calibri"/>
                <w:sz w:val="20"/>
                <w:szCs w:val="20"/>
              </w:rPr>
            </w:pPr>
            <w:r w:rsidRPr="00C07CD1">
              <w:rPr>
                <w:rFonts w:asciiTheme="minorHAnsi" w:hAnsiTheme="minorHAnsi" w:cs="Calibri"/>
                <w:sz w:val="20"/>
                <w:szCs w:val="20"/>
              </w:rPr>
              <w:t>Sistema di rivelazione oggetti ferromagnetici a barra singola da installare in posizione idonea, su proposta del concorrente, nella zona tra spogliatoi e sale magnete.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43095AED"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8F215DB"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A3D51A4"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D71EDAC"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6B7CB4F"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FF57DD"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DA7BAD"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C74CC6"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12FE7C9B" w14:textId="77777777" w:rsidTr="002A6ADD">
        <w:trPr>
          <w:cantSplit/>
          <w:trHeight w:val="361"/>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750BC2" w14:textId="77777777" w:rsidR="00B955FD" w:rsidRPr="00C07CD1" w:rsidRDefault="00B955FD" w:rsidP="00B955FD">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50F967" w14:textId="77777777" w:rsidR="00B955FD" w:rsidRPr="00C07CD1" w:rsidRDefault="00B955FD" w:rsidP="00B955FD">
            <w:pPr>
              <w:spacing w:before="60" w:after="60" w:line="240" w:lineRule="auto"/>
              <w:ind w:right="57"/>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377CBBC9"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3CDFEB"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567024E"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D02C32"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C3C6D67"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3DF032" w14:textId="77777777" w:rsidR="00B955FD" w:rsidRPr="00C07CD1" w:rsidRDefault="00B955FD" w:rsidP="00B955FD">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347799"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DCDC5B"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B955FD" w:rsidRPr="00C07CD1" w14:paraId="4BD3EE07" w14:textId="77777777" w:rsidTr="002A6ADD">
        <w:trPr>
          <w:cantSplit/>
          <w:trHeight w:val="336"/>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FF0F5D" w14:textId="77777777" w:rsidR="00B955FD" w:rsidRPr="00C07CD1" w:rsidRDefault="00B955FD" w:rsidP="00B955FD">
            <w:pPr>
              <w:pStyle w:val="paragrafo-tabella1"/>
              <w:numPr>
                <w:ilvl w:val="2"/>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FD4073" w14:textId="77777777" w:rsidR="00B955FD" w:rsidRPr="00C07CD1" w:rsidRDefault="00B955FD" w:rsidP="00B955FD">
            <w:pPr>
              <w:spacing w:before="60" w:after="60" w:line="240" w:lineRule="auto"/>
              <w:ind w:right="57"/>
              <w:rPr>
                <w:rFonts w:asciiTheme="minorHAnsi" w:hAnsiTheme="minorHAnsi" w:cs="Calibri"/>
                <w:sz w:val="20"/>
                <w:szCs w:val="20"/>
              </w:rPr>
            </w:pPr>
            <w:r w:rsidRPr="00C07CD1">
              <w:rPr>
                <w:rFonts w:asciiTheme="minorHAnsi" w:hAnsiTheme="minorHAnsi" w:cs="Calibri"/>
                <w:sz w:val="20"/>
                <w:szCs w:val="20"/>
              </w:rPr>
              <w:t>Sistema di rivelazione oggetti ferromagnetici a portale (metal detector), da installare sulla porta di accesso alla sala esame.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49E3133"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3D25EEB"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8906510"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6821538"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774C93B"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58A5A3"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D749CF"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37841B"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05163C8E" w14:textId="77777777" w:rsidTr="002A6ADD">
        <w:trPr>
          <w:cantSplit/>
          <w:trHeight w:val="64"/>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5F63E1" w14:textId="77777777" w:rsidR="00B955FD" w:rsidRPr="00C07CD1" w:rsidRDefault="00B955FD" w:rsidP="00B955FD">
            <w:pPr>
              <w:pStyle w:val="paragrafo-tabella1"/>
              <w:numPr>
                <w:ilvl w:val="2"/>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876058" w14:textId="77777777" w:rsidR="00B955FD" w:rsidRPr="00C07CD1" w:rsidRDefault="00B955FD" w:rsidP="00B955FD">
            <w:pPr>
              <w:spacing w:before="60" w:after="60" w:line="240" w:lineRule="auto"/>
              <w:ind w:right="57"/>
              <w:jc w:val="left"/>
              <w:rPr>
                <w:rFonts w:asciiTheme="minorHAnsi" w:hAnsiTheme="minorHAnsi" w:cs="Calibri"/>
                <w:sz w:val="20"/>
                <w:szCs w:val="20"/>
              </w:r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6E87CCE2"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CBEDCA"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C6E499B"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E0A9674"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73A9D23"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AAF5A5" w14:textId="77777777" w:rsidR="00B955FD" w:rsidRPr="00C07CD1" w:rsidRDefault="00B955FD" w:rsidP="00B955FD">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9EA20B"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BB5770"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B955FD" w:rsidRPr="00C07CD1" w14:paraId="53B2A933" w14:textId="77777777" w:rsidTr="002A6ADD">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11DD765" w14:textId="77777777" w:rsidR="00B955FD" w:rsidRPr="00C07CD1" w:rsidRDefault="00B955FD" w:rsidP="00B955FD">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0DD264B" w14:textId="77777777" w:rsidR="00B955FD" w:rsidRPr="00C07CD1" w:rsidRDefault="00B955FD" w:rsidP="00B955FD">
            <w:pPr>
              <w:pStyle w:val="Titolo3"/>
            </w:pPr>
            <w:bookmarkStart w:id="117" w:name="_Toc510684301"/>
            <w:r w:rsidRPr="00C07CD1">
              <w:t>Caratteristiche realizzative cabina schermata</w:t>
            </w:r>
            <w:bookmarkEnd w:id="117"/>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F12D49A" w14:textId="015F7216" w:rsidR="00B955FD" w:rsidRPr="00C07CD1" w:rsidRDefault="00B955FD" w:rsidP="00B955FD">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072EB1F" w14:textId="77777777" w:rsidR="00B955FD" w:rsidRPr="00C07CD1" w:rsidRDefault="00B955FD" w:rsidP="00B955FD">
            <w:pPr>
              <w:keepNext/>
              <w:spacing w:before="40" w:after="40" w:line="240" w:lineRule="auto"/>
              <w:jc w:val="center"/>
              <w:rPr>
                <w:rFonts w:asciiTheme="minorHAnsi" w:hAnsiTheme="minorHAnsi" w:cs="Calibri"/>
                <w:b/>
                <w:bCs/>
                <w:color w:val="000000"/>
                <w:sz w:val="20"/>
                <w:szCs w:val="20"/>
              </w:rPr>
            </w:pPr>
          </w:p>
        </w:tc>
      </w:tr>
      <w:tr w:rsidR="00B955FD" w:rsidRPr="00C07CD1" w14:paraId="4E55ADDB" w14:textId="77777777" w:rsidTr="002A6ADD">
        <w:trPr>
          <w:cantSplit/>
          <w:trHeight w:val="1057"/>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11F86D" w14:textId="77777777" w:rsidR="00B955FD" w:rsidRPr="00C07CD1" w:rsidRDefault="00B955FD" w:rsidP="00B955FD">
            <w:pPr>
              <w:pStyle w:val="paragrafo-tabella1"/>
              <w:keepNext/>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7425F2" w14:textId="77777777" w:rsidR="00B955FD" w:rsidRPr="00C07CD1" w:rsidRDefault="00B955FD" w:rsidP="00B955FD">
            <w:pPr>
              <w:keepNext/>
              <w:spacing w:before="60" w:after="60" w:line="240" w:lineRule="auto"/>
              <w:ind w:right="57"/>
              <w:jc w:val="left"/>
              <w:rPr>
                <w:rFonts w:asciiTheme="minorHAnsi" w:hAnsiTheme="minorHAnsi" w:cs="Calibri"/>
                <w:color w:val="FF0000"/>
                <w:sz w:val="20"/>
                <w:szCs w:val="20"/>
              </w:rPr>
            </w:pPr>
            <w:r w:rsidRPr="00C07CD1">
              <w:rPr>
                <w:rFonts w:asciiTheme="minorHAnsi" w:hAnsiTheme="minorHAnsi"/>
                <w:sz w:val="20"/>
                <w:szCs w:val="20"/>
              </w:rPr>
              <w:t>Per le caratteristiche realizzative della cabina schermata si veda l’ALLEGATO TECNICO corrispondente.</w:t>
            </w:r>
          </w:p>
        </w:tc>
        <w:tc>
          <w:tcPr>
            <w:tcW w:w="330" w:type="pct"/>
            <w:tcBorders>
              <w:top w:val="single" w:sz="4" w:space="0" w:color="C00000"/>
              <w:left w:val="single" w:sz="4" w:space="0" w:color="C00000"/>
              <w:bottom w:val="single" w:sz="4" w:space="0" w:color="C00000"/>
              <w:right w:val="single" w:sz="4" w:space="0" w:color="C00000"/>
            </w:tcBorders>
            <w:vAlign w:val="center"/>
          </w:tcPr>
          <w:p w14:paraId="66E07F2A"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lang w:val="de-DE"/>
              </w:rPr>
            </w:pPr>
            <w:r w:rsidRPr="00C07CD1">
              <w:rPr>
                <w:rFonts w:asciiTheme="minorHAnsi" w:hAnsiTheme="minorHAnsi" w:cs="Calibri"/>
                <w:color w:val="000000"/>
                <w:sz w:val="20"/>
                <w:szCs w:val="20"/>
                <w:lang w:val="de-DE"/>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D7B6EAF"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lang w:val="de-DE"/>
              </w:rPr>
            </w:pPr>
            <w:r w:rsidRPr="00C07CD1">
              <w:rPr>
                <w:rFonts w:asciiTheme="minorHAnsi" w:hAnsiTheme="minorHAnsi" w:cs="Calibri"/>
                <w:color w:val="000000"/>
                <w:sz w:val="20"/>
                <w:szCs w:val="20"/>
                <w:lang w:val="de-DE"/>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3521627"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lang w:val="de-DE"/>
              </w:rPr>
            </w:pPr>
            <w:r w:rsidRPr="00C07CD1">
              <w:rPr>
                <w:rFonts w:asciiTheme="minorHAnsi" w:hAnsiTheme="minorHAnsi" w:cs="Calibri"/>
                <w:color w:val="000000"/>
                <w:sz w:val="20"/>
                <w:szCs w:val="20"/>
                <w:lang w:val="de-DE"/>
              </w:rPr>
              <w:t>-</w:t>
            </w:r>
          </w:p>
        </w:tc>
        <w:tc>
          <w:tcPr>
            <w:tcW w:w="329"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F28A332"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lang w:val="de-DE"/>
              </w:rPr>
            </w:pPr>
            <w:r w:rsidRPr="00C07CD1">
              <w:rPr>
                <w:rFonts w:asciiTheme="minorHAnsi" w:hAnsiTheme="minorHAnsi"/>
                <w:color w:val="000000" w:themeColor="text1"/>
                <w:sz w:val="20"/>
                <w:szCs w:val="20"/>
                <w:lang w:val="de-DE"/>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098483" w14:textId="77777777" w:rsidR="00B955FD" w:rsidRPr="00C07CD1" w:rsidRDefault="00B955FD" w:rsidP="00B955FD">
            <w:pPr>
              <w:spacing w:before="40" w:after="40" w:line="240" w:lineRule="auto"/>
              <w:jc w:val="left"/>
              <w:rPr>
                <w:rFonts w:asciiTheme="minorHAnsi" w:hAnsiTheme="minorHAnsi" w:cs="Calibri"/>
                <w:sz w:val="20"/>
                <w:szCs w:val="20"/>
              </w:rPr>
            </w:pPr>
            <w:r w:rsidRPr="00C07CD1">
              <w:rPr>
                <w:rFonts w:asciiTheme="minorHAnsi" w:hAnsiTheme="minorHAnsi"/>
                <w:sz w:val="20"/>
                <w:szCs w:val="20"/>
              </w:rPr>
              <w:t>Descrivere all’interno dei documenti DOC.b, DOC.c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2D7D24" w14:textId="77777777" w:rsidR="00B955FD" w:rsidRPr="00C07CD1" w:rsidRDefault="00B955FD" w:rsidP="00B955FD">
            <w:pPr>
              <w:spacing w:line="240" w:lineRule="auto"/>
              <w:ind w:left="141"/>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26A8F8"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2CF23B"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47349AA1" w14:textId="77777777" w:rsidTr="008E237F">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C8A14B5" w14:textId="77777777" w:rsidR="00B955FD" w:rsidRPr="00C07CD1" w:rsidRDefault="00B955FD" w:rsidP="00B955FD">
            <w:pPr>
              <w:pStyle w:val="paragrafo-tabella1"/>
              <w:pageBreakBefore/>
              <w:jc w:val="right"/>
              <w:rPr>
                <w:rFonts w:asciiTheme="minorHAnsi" w:hAnsiTheme="minorHAnsi"/>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8494D7B" w14:textId="77777777" w:rsidR="00B955FD" w:rsidRPr="00C07CD1" w:rsidRDefault="00B955FD" w:rsidP="00B955FD">
            <w:pPr>
              <w:pStyle w:val="Titolo2"/>
              <w:pageBreakBefore/>
            </w:pPr>
            <w:bookmarkStart w:id="118" w:name="_Toc510684302"/>
            <w:r w:rsidRPr="00C07CD1">
              <w:t>POS. 474.imp - INTEGRAZIONE DELLA FORNITURA CON IL PROGETTO IMPIANTI (Q.tà 2)</w:t>
            </w:r>
            <w:bookmarkEnd w:id="118"/>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F2E2679" w14:textId="77777777" w:rsidR="00B955FD" w:rsidRPr="00C07CD1" w:rsidRDefault="00B955FD" w:rsidP="00B955FD">
            <w:pPr>
              <w:pageBreakBefore/>
              <w:spacing w:before="40" w:after="40" w:line="240" w:lineRule="auto"/>
              <w:jc w:val="center"/>
              <w:rPr>
                <w:rFonts w:asciiTheme="minorHAnsi" w:hAnsiTheme="minorHAnsi" w:cs="Calibri"/>
                <w:b/>
                <w:bCs/>
                <w:color w:val="FFFFFF" w:themeColor="background1"/>
                <w:sz w:val="20"/>
                <w:szCs w:val="20"/>
              </w:rPr>
            </w:pPr>
            <w:r w:rsidRPr="00C07CD1">
              <w:rPr>
                <w:rFonts w:asciiTheme="minorHAnsi" w:hAnsiTheme="minorHAnsi" w:cs="Calibri"/>
                <w:b/>
                <w:bCs/>
                <w:color w:val="FFFFFF" w:themeColor="background1"/>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886D209" w14:textId="77777777" w:rsidR="00B955FD" w:rsidRPr="00C07CD1" w:rsidRDefault="00B955FD" w:rsidP="00B955FD">
            <w:pPr>
              <w:pageBreakBefore/>
              <w:spacing w:before="40" w:after="40" w:line="240" w:lineRule="auto"/>
              <w:jc w:val="left"/>
              <w:rPr>
                <w:rFonts w:asciiTheme="minorHAnsi" w:hAnsiTheme="minorHAnsi" w:cs="Calibri"/>
                <w:b/>
                <w:bCs/>
                <w:color w:val="FFFFFF" w:themeColor="background1"/>
                <w:sz w:val="20"/>
                <w:szCs w:val="20"/>
              </w:rPr>
            </w:pPr>
          </w:p>
        </w:tc>
      </w:tr>
      <w:tr w:rsidR="00B955FD" w:rsidRPr="00C07CD1" w14:paraId="673F5110"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1CF9E4" w14:textId="77777777" w:rsidR="00B955FD" w:rsidRPr="00C07CD1" w:rsidRDefault="00B955FD" w:rsidP="00B955FD">
            <w:pPr>
              <w:pStyle w:val="Nessunaspaziatura"/>
              <w:jc w:val="right"/>
              <w:rPr>
                <w:rFonts w:asciiTheme="minorHAnsi" w:hAnsiTheme="minorHAnsi"/>
                <w:sz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AB6CC8" w14:textId="77777777" w:rsidR="00B955FD" w:rsidRPr="00C07CD1" w:rsidRDefault="00B955FD" w:rsidP="00B955FD">
            <w:pPr>
              <w:pStyle w:val="Nessunaspaziatura"/>
              <w:rPr>
                <w:rFonts w:asciiTheme="minorHAnsi" w:hAnsiTheme="minorHAnsi"/>
                <w:sz w:val="20"/>
                <w:szCs w:val="20"/>
              </w:rPr>
            </w:pPr>
            <w:r w:rsidRPr="00C07CD1">
              <w:rPr>
                <w:rFonts w:asciiTheme="minorHAnsi" w:hAnsiTheme="minorHAnsi"/>
                <w:sz w:val="20"/>
                <w:szCs w:val="20"/>
              </w:rPr>
              <w:t>L’appalto degli impianti elettrici prevede l’installazione della linea di alimentazione di potenza proveniente dal power center fino al locale tecnico o al locale di controllo.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78FD0A" w14:textId="77777777" w:rsidR="00B955FD" w:rsidRPr="00C07CD1" w:rsidRDefault="00B955FD" w:rsidP="00B955FD">
            <w:pPr>
              <w:pStyle w:val="Nessunaspaziatura"/>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902DF1" w14:textId="77777777" w:rsidR="00B955FD" w:rsidRPr="00C07CD1" w:rsidRDefault="00B955FD" w:rsidP="00B955FD">
            <w:pPr>
              <w:pStyle w:val="Nessunaspaziatura"/>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2EB1190E" w14:textId="77777777" w:rsidTr="00506459">
        <w:trPr>
          <w:cantSplit/>
          <w:trHeight w:val="1460"/>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15BCD7" w14:textId="77777777" w:rsidR="00B955FD" w:rsidRPr="00C07CD1" w:rsidRDefault="00B955FD" w:rsidP="00B955FD">
            <w:pPr>
              <w:pStyle w:val="paragrafo-tabella1"/>
              <w:numPr>
                <w:ilvl w:val="1"/>
                <w:numId w:val="4"/>
              </w:numPr>
              <w:jc w:val="right"/>
              <w:rPr>
                <w:rFonts w:asciiTheme="minorHAnsi" w:hAnsi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FA3867" w14:textId="77777777" w:rsidR="00B955FD" w:rsidRPr="00C07CD1" w:rsidRDefault="00B955FD" w:rsidP="00B3692A">
            <w:pPr>
              <w:pStyle w:val="P11"/>
            </w:pPr>
            <w:r w:rsidRPr="00C07CD1">
              <w:t>Nel presente appalto sono pertanto compresi tutti gli oneri di quanto necessario per l’alimentazione della macchina a partire dalla terminazione della linea. Sono quindi compresi la fornitura, l’installazione, il cablaggio e la messa in funzione del quadro di attestazione della linea di potenza completo degli apparati di sezionamento, di protezione magnetotermica e differenziale, di comando e ausiliari. Il quadro verrà posizionato in corrispondenza della terminazione della linea e ad essa collegato. Sono inoltre comprese tra il quadro di potenza e i quadri di macchina le linee di potenza, di comando e di controllo ed i relativi cavidotti (tubazioni o canali in lamiera) come pure i loro allacciamenti.</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6152BF61"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E84D5AA"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905A40B"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872DFD6"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A01E42B"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color w:val="C00000"/>
                <w:sz w:val="20"/>
                <w:szCs w:val="20"/>
              </w:rPr>
              <w:t>Sì</w:t>
            </w: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9B0DC7"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6C620F"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FAC054"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r>
      <w:tr w:rsidR="00B955FD" w:rsidRPr="00C07CD1" w14:paraId="16DEFFE9" w14:textId="77777777" w:rsidTr="00506459">
        <w:trPr>
          <w:cantSplit/>
          <w:trHeight w:val="1460"/>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1AECF3" w14:textId="77777777" w:rsidR="00B955FD" w:rsidRPr="00C07CD1" w:rsidRDefault="00B955FD" w:rsidP="00B955FD">
            <w:pPr>
              <w:pStyle w:val="paragrafo-tabella1"/>
              <w:numPr>
                <w:ilvl w:val="1"/>
                <w:numId w:val="4"/>
              </w:numPr>
              <w:jc w:val="right"/>
              <w:rPr>
                <w:rFonts w:asciiTheme="minorHAnsi" w:hAnsiTheme="minorHAnsi"/>
                <w:szCs w:val="24"/>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011AD4" w14:textId="77777777" w:rsidR="00B955FD" w:rsidRPr="00C07CD1" w:rsidRDefault="00B955FD" w:rsidP="00B3692A">
            <w:pPr>
              <w:pStyle w:val="P11"/>
              <w:numPr>
                <w:ilvl w:val="1"/>
                <w:numId w:val="14"/>
              </w:numPr>
            </w:pP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4C6F126D"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22D083"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EA62787"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7473C24"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DAD93D" w14:textId="77777777" w:rsidR="00B955FD" w:rsidRPr="00C07CD1" w:rsidRDefault="00B955FD" w:rsidP="00B955FD">
            <w:pPr>
              <w:spacing w:before="40" w:after="40" w:line="240" w:lineRule="auto"/>
              <w:jc w:val="center"/>
              <w:rPr>
                <w:rFonts w:asciiTheme="minorHAnsi" w:hAnsiTheme="minorHAnsi" w:cs="Calibri"/>
                <w:sz w:val="20"/>
                <w:szCs w:val="20"/>
              </w:rPr>
            </w:pPr>
            <w:r w:rsidRPr="00C07CD1">
              <w:rPr>
                <w:rFonts w:asciiTheme="minorHAnsi" w:hAnsiTheme="minorHAnsi" w:cs="Calibri"/>
                <w:sz w:val="20"/>
                <w:szCs w:val="20"/>
              </w:rPr>
              <w:t>(descrivere)</w:t>
            </w: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CCE0CA" w14:textId="77777777" w:rsidR="00B955FD" w:rsidRPr="00C07CD1" w:rsidRDefault="00B955FD" w:rsidP="00B955FD">
            <w:pPr>
              <w:spacing w:before="40" w:after="40" w:line="240" w:lineRule="auto"/>
              <w:jc w:val="center"/>
              <w:rPr>
                <w:rFonts w:asciiTheme="minorHAnsi" w:hAnsiTheme="minorHAnsi" w:cs="Calibri"/>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D860E0"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0953C2"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B955FD" w:rsidRPr="00C07CD1" w14:paraId="4EA8A239"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40C5D99" w14:textId="77777777" w:rsidR="00B955FD" w:rsidRPr="00C07CD1" w:rsidRDefault="00B955FD" w:rsidP="00B955FD">
            <w:pPr>
              <w:pStyle w:val="paragrafo-tabella1"/>
              <w:pageBreakBefore/>
              <w:jc w:val="right"/>
              <w:rPr>
                <w:rFonts w:asciiTheme="minorHAnsi" w:hAnsiTheme="minorHAnsi"/>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96F62CA" w14:textId="77777777" w:rsidR="00B955FD" w:rsidRPr="00C07CD1" w:rsidRDefault="00B955FD" w:rsidP="00B955FD">
            <w:pPr>
              <w:pStyle w:val="Titolo2"/>
              <w:pageBreakBefore/>
            </w:pPr>
            <w:bookmarkStart w:id="119" w:name="_Toc510684303"/>
            <w:r w:rsidRPr="00C07CD1">
              <w:t>PROGETTO DI REALIZZAZIONE</w:t>
            </w:r>
            <w:bookmarkEnd w:id="119"/>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12DBFAA" w14:textId="77777777" w:rsidR="00B955FD" w:rsidRPr="00C07CD1" w:rsidRDefault="00B955FD" w:rsidP="00B955FD">
            <w:pPr>
              <w:pageBreakBefore/>
              <w:spacing w:before="40" w:after="40" w:line="240" w:lineRule="auto"/>
              <w:jc w:val="center"/>
              <w:rPr>
                <w:rFonts w:asciiTheme="minorHAnsi" w:hAnsiTheme="minorHAnsi" w:cs="Calibri"/>
                <w:b/>
                <w:bCs/>
                <w:color w:val="FFFFFF" w:themeColor="background1"/>
                <w:sz w:val="20"/>
                <w:szCs w:val="20"/>
              </w:rPr>
            </w:pPr>
            <w:r w:rsidRPr="00C07CD1">
              <w:rPr>
                <w:rFonts w:asciiTheme="minorHAnsi" w:hAnsiTheme="minorHAnsi" w:cs="Calibri"/>
                <w:b/>
                <w:bCs/>
                <w:color w:val="FFFFFF" w:themeColor="background1"/>
                <w:sz w:val="20"/>
                <w:szCs w:val="20"/>
              </w:rPr>
              <w:t>3</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31EC643" w14:textId="77777777" w:rsidR="00B955FD" w:rsidRPr="00C07CD1" w:rsidRDefault="00B955FD" w:rsidP="00B955FD">
            <w:pPr>
              <w:pageBreakBefore/>
              <w:spacing w:before="40" w:after="40" w:line="240" w:lineRule="auto"/>
              <w:jc w:val="left"/>
              <w:rPr>
                <w:rFonts w:asciiTheme="minorHAnsi" w:hAnsiTheme="minorHAnsi" w:cs="Calibri"/>
                <w:b/>
                <w:bCs/>
                <w:color w:val="FFFFFF" w:themeColor="background1"/>
                <w:sz w:val="20"/>
                <w:szCs w:val="20"/>
              </w:rPr>
            </w:pPr>
          </w:p>
        </w:tc>
      </w:tr>
      <w:tr w:rsidR="00B955FD" w:rsidRPr="00C07CD1" w14:paraId="29EC3620" w14:textId="77777777" w:rsidTr="00A47466">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645328" w14:textId="77777777" w:rsidR="00B955FD" w:rsidRPr="00C07CD1" w:rsidRDefault="00B955FD" w:rsidP="00B955FD">
            <w:pPr>
              <w:pStyle w:val="paragrafo-tabella1"/>
              <w:numPr>
                <w:ilvl w:val="1"/>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1D6E5F8" w14:textId="77777777" w:rsidR="00B955FD" w:rsidRPr="00C07CD1" w:rsidRDefault="00B955FD" w:rsidP="00B955FD">
            <w:pPr>
              <w:spacing w:line="240" w:lineRule="auto"/>
              <w:jc w:val="left"/>
              <w:rPr>
                <w:rFonts w:asciiTheme="minorHAnsi" w:hAnsiTheme="minorHAnsi" w:cs="Calibri"/>
                <w:sz w:val="20"/>
                <w:szCs w:val="20"/>
              </w:rPr>
            </w:pPr>
            <w:r w:rsidRPr="00C07CD1">
              <w:rPr>
                <w:rFonts w:asciiTheme="minorHAnsi" w:hAnsiTheme="minorHAnsi" w:cs="Calibri"/>
                <w:color w:val="000000"/>
                <w:sz w:val="20"/>
                <w:szCs w:val="20"/>
              </w:rPr>
              <w:t>Progetto di realizzazione.</w:t>
            </w:r>
          </w:p>
        </w:tc>
        <w:tc>
          <w:tcPr>
            <w:tcW w:w="33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C413D06"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 xml:space="preserve">non classificabile </w:t>
            </w:r>
          </w:p>
        </w:tc>
        <w:tc>
          <w:tcPr>
            <w:tcW w:w="263"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DCEF888"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8213BDF"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E0291E9"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b/>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A45E73" w14:textId="77777777" w:rsidR="00B955FD" w:rsidRPr="00C07CD1" w:rsidRDefault="00B955FD" w:rsidP="00B955FD">
            <w:pPr>
              <w:spacing w:before="40" w:after="40" w:line="240" w:lineRule="auto"/>
              <w:jc w:val="left"/>
              <w:rPr>
                <w:rFonts w:asciiTheme="minorHAnsi" w:hAnsiTheme="minorHAnsi"/>
                <w:sz w:val="20"/>
                <w:szCs w:val="20"/>
              </w:rPr>
            </w:pPr>
            <w:r w:rsidRPr="00C07CD1">
              <w:rPr>
                <w:rFonts w:asciiTheme="minorHAnsi" w:hAnsiTheme="minorHAnsi"/>
                <w:sz w:val="20"/>
                <w:szCs w:val="20"/>
              </w:rPr>
              <w:t>Descrivere all’interno dei documenti DOC.b, DOC.c e DOC.j</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C85492" w14:textId="77777777" w:rsidR="00B955FD" w:rsidRPr="00C07CD1" w:rsidRDefault="00B955FD" w:rsidP="00B955FD">
            <w:pPr>
              <w:pStyle w:val="Testonormale"/>
              <w:jc w:val="both"/>
              <w:rPr>
                <w:rFonts w:asciiTheme="minorHAnsi" w:eastAsia="Times New Roman" w:hAnsiTheme="minorHAnsi" w:cs="Calibri"/>
                <w:sz w:val="20"/>
                <w:szCs w:val="20"/>
                <w:lang w:eastAsia="it-IT"/>
              </w:rPr>
            </w:pPr>
            <w:r w:rsidRPr="00C07CD1">
              <w:rPr>
                <w:rFonts w:asciiTheme="minorHAnsi" w:eastAsia="Times New Roman" w:hAnsiTheme="minorHAnsi" w:cs="Calibri"/>
                <w:sz w:val="20"/>
                <w:szCs w:val="20"/>
                <w:lang w:eastAsia="it-IT"/>
              </w:rPr>
              <w:t>Sarà analizzato e valutato il progetto di realizzazione e il layout delle sale esami (sia 1.5T che 3T), comprensivo del posizionamento delle attrezzature. In tal senso saranno valutati, ad esempio, i seguenti elementi:</w:t>
            </w:r>
          </w:p>
          <w:p w14:paraId="27612302" w14:textId="77777777" w:rsidR="00B955FD" w:rsidRPr="00C07CD1" w:rsidRDefault="00B955FD" w:rsidP="00B955FD">
            <w:pPr>
              <w:pStyle w:val="Testonormale"/>
              <w:numPr>
                <w:ilvl w:val="1"/>
                <w:numId w:val="14"/>
              </w:numPr>
              <w:ind w:left="366" w:hanging="224"/>
              <w:jc w:val="both"/>
              <w:rPr>
                <w:rFonts w:asciiTheme="minorHAnsi" w:hAnsiTheme="minorHAnsi" w:cs="Calibri"/>
                <w:b/>
                <w:sz w:val="20"/>
                <w:szCs w:val="20"/>
              </w:rPr>
            </w:pPr>
            <w:r w:rsidRPr="00C07CD1">
              <w:rPr>
                <w:rFonts w:asciiTheme="minorHAnsi" w:eastAsia="Times New Roman" w:hAnsiTheme="minorHAnsi" w:cs="Calibri"/>
                <w:sz w:val="20"/>
                <w:szCs w:val="20"/>
                <w:lang w:eastAsia="it-IT"/>
              </w:rPr>
              <w:t>la funzionalità del layout proposto;</w:t>
            </w:r>
          </w:p>
          <w:p w14:paraId="5488BF85" w14:textId="77777777" w:rsidR="00B955FD" w:rsidRPr="00C07CD1" w:rsidRDefault="00B955FD" w:rsidP="00B955FD">
            <w:pPr>
              <w:pStyle w:val="Testonormale"/>
              <w:numPr>
                <w:ilvl w:val="1"/>
                <w:numId w:val="14"/>
              </w:numPr>
              <w:ind w:left="366" w:hanging="224"/>
              <w:jc w:val="both"/>
              <w:rPr>
                <w:rFonts w:asciiTheme="minorHAnsi" w:hAnsiTheme="minorHAnsi" w:cs="Calibri"/>
                <w:b/>
                <w:sz w:val="20"/>
                <w:szCs w:val="20"/>
              </w:rPr>
            </w:pPr>
            <w:r w:rsidRPr="00C07CD1">
              <w:rPr>
                <w:rFonts w:asciiTheme="minorHAnsi" w:eastAsia="Times New Roman" w:hAnsiTheme="minorHAnsi" w:cs="Calibri"/>
                <w:sz w:val="20"/>
                <w:szCs w:val="20"/>
                <w:lang w:eastAsia="it-IT"/>
              </w:rPr>
              <w:t>il design ed il grado di accoglienza della sala esame (ad es. possibilità di realizzazione di scenari luminosi, presenza di pannelli parete serigrafati, retroilluminati, ecc.)</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282936"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3</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C1B291"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B955FD" w:rsidRPr="00C07CD1" w14:paraId="7FF57FC2"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5E52E1C" w14:textId="77777777" w:rsidR="00B955FD" w:rsidRPr="00C07CD1" w:rsidRDefault="00B955FD" w:rsidP="00B955FD">
            <w:pPr>
              <w:pStyle w:val="paragrafo-tabella1"/>
              <w:pageBreakBefore/>
              <w:jc w:val="right"/>
              <w:rPr>
                <w:rFonts w:asciiTheme="minorHAnsi" w:hAnsiTheme="minorHAnsi"/>
                <w:color w:val="FFFFFF" w:themeColor="background1"/>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426C2C3" w14:textId="77777777" w:rsidR="00B955FD" w:rsidRPr="00C07CD1" w:rsidRDefault="00B955FD" w:rsidP="00B955FD">
            <w:pPr>
              <w:pStyle w:val="Titolo2"/>
            </w:pPr>
            <w:bookmarkStart w:id="120" w:name="_Toc510684304"/>
            <w:r w:rsidRPr="00C07CD1">
              <w:t>SUPPORTO TECNICO</w:t>
            </w:r>
            <w:bookmarkEnd w:id="120"/>
          </w:p>
        </w:tc>
        <w:tc>
          <w:tcPr>
            <w:tcW w:w="227"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E0A7D77" w14:textId="7A147E86" w:rsidR="00B955FD" w:rsidRPr="00C07CD1" w:rsidRDefault="008425AC" w:rsidP="008425AC">
            <w:pPr>
              <w:pageBreakBefore/>
              <w:spacing w:before="40" w:after="40" w:line="240" w:lineRule="auto"/>
              <w:jc w:val="center"/>
              <w:rPr>
                <w:rFonts w:asciiTheme="minorHAnsi" w:hAnsiTheme="minorHAnsi"/>
                <w:b/>
                <w:color w:val="FFFFFF" w:themeColor="background1"/>
                <w:sz w:val="20"/>
                <w:szCs w:val="20"/>
              </w:rPr>
            </w:pPr>
            <w:r w:rsidRPr="00C07CD1">
              <w:rPr>
                <w:rFonts w:asciiTheme="minorHAnsi" w:hAnsiTheme="minorHAnsi"/>
                <w:b/>
                <w:color w:val="FFFFFF" w:themeColor="background1"/>
                <w:sz w:val="20"/>
                <w:szCs w:val="20"/>
              </w:rPr>
              <w:t>4</w:t>
            </w:r>
          </w:p>
        </w:tc>
        <w:tc>
          <w:tcPr>
            <w:tcW w:w="18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37C3B22" w14:textId="77777777" w:rsidR="00B955FD" w:rsidRPr="00C07CD1" w:rsidRDefault="00B955FD" w:rsidP="00B955FD">
            <w:pPr>
              <w:pageBreakBefore/>
              <w:jc w:val="center"/>
              <w:rPr>
                <w:rFonts w:asciiTheme="minorHAnsi" w:hAnsiTheme="minorHAnsi" w:cs="Calibri"/>
                <w:b/>
                <w:bCs/>
                <w:color w:val="FFFFFF" w:themeColor="background1"/>
                <w:sz w:val="20"/>
                <w:szCs w:val="20"/>
              </w:rPr>
            </w:pPr>
          </w:p>
        </w:tc>
      </w:tr>
      <w:tr w:rsidR="00B955FD" w:rsidRPr="00C07CD1" w14:paraId="741CB4C4"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83331C9" w14:textId="77777777" w:rsidR="00B955FD" w:rsidRPr="00C07CD1" w:rsidRDefault="00B955FD" w:rsidP="00B955FD">
            <w:pPr>
              <w:pStyle w:val="paragrafo-tabella1"/>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F09ACAF" w14:textId="77777777" w:rsidR="00B955FD" w:rsidRPr="00C07CD1" w:rsidRDefault="00B955FD" w:rsidP="00B955FD">
            <w:pPr>
              <w:pStyle w:val="Titolo3"/>
            </w:pPr>
            <w:bookmarkStart w:id="121" w:name="_Toc510684305"/>
            <w:r w:rsidRPr="00C07CD1">
              <w:t>Assistenza tecnica</w:t>
            </w:r>
            <w:bookmarkEnd w:id="121"/>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132860D" w14:textId="324C3E14" w:rsidR="00B955FD" w:rsidRPr="00C07CD1" w:rsidRDefault="008425AC" w:rsidP="00B955FD">
            <w:pPr>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2.25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A4D5759" w14:textId="77777777" w:rsidR="00B955FD" w:rsidRPr="00C07CD1" w:rsidRDefault="00B955FD" w:rsidP="00B955FD">
            <w:pPr>
              <w:jc w:val="center"/>
              <w:rPr>
                <w:rFonts w:asciiTheme="minorHAnsi" w:hAnsiTheme="minorHAnsi" w:cs="Calibri"/>
                <w:b/>
                <w:bCs/>
                <w:color w:val="000000"/>
                <w:sz w:val="20"/>
                <w:szCs w:val="20"/>
              </w:rPr>
            </w:pPr>
          </w:p>
        </w:tc>
      </w:tr>
      <w:tr w:rsidR="00B955FD" w:rsidRPr="00C07CD1" w14:paraId="4DBFBBB7" w14:textId="77777777" w:rsidTr="00506459">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4FAF54" w14:textId="77777777" w:rsidR="00B955FD" w:rsidRPr="00C07CD1" w:rsidRDefault="00B955FD" w:rsidP="00B955FD">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805E12F" w14:textId="77777777" w:rsidR="00B955FD" w:rsidRPr="00C07CD1" w:rsidRDefault="00B955FD" w:rsidP="00B955FD">
            <w:pPr>
              <w:spacing w:line="240" w:lineRule="auto"/>
              <w:jc w:val="left"/>
              <w:rPr>
                <w:rFonts w:asciiTheme="minorHAnsi" w:hAnsiTheme="minorHAnsi" w:cs="Calibri"/>
                <w:sz w:val="20"/>
                <w:szCs w:val="20"/>
              </w:rPr>
            </w:pPr>
            <w:r w:rsidRPr="00C07CD1">
              <w:rPr>
                <w:rFonts w:asciiTheme="minorHAnsi" w:hAnsiTheme="minorHAnsi" w:cs="Calibri"/>
                <w:color w:val="000000"/>
                <w:sz w:val="20"/>
                <w:szCs w:val="20"/>
              </w:rPr>
              <w:t>Struttura del servizio di assistenza tecnica.</w:t>
            </w:r>
          </w:p>
        </w:tc>
        <w:tc>
          <w:tcPr>
            <w:tcW w:w="33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49CC6B4"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D7FC02E"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8FC87EB"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AF708BA" w14:textId="77777777" w:rsidR="00B955FD" w:rsidRPr="00C07CD1" w:rsidRDefault="00B955FD" w:rsidP="00B955FD">
            <w:pPr>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216B6EB" w14:textId="77777777" w:rsidR="00B955FD" w:rsidRPr="00C07CD1" w:rsidRDefault="00B955FD" w:rsidP="00B955FD">
            <w:pPr>
              <w:spacing w:before="40" w:after="40" w:line="240" w:lineRule="auto"/>
              <w:jc w:val="left"/>
              <w:rPr>
                <w:rFonts w:asciiTheme="minorHAnsi" w:hAnsiTheme="minorHAnsi" w:cs="Calibri"/>
                <w:sz w:val="20"/>
                <w:szCs w:val="20"/>
              </w:rPr>
            </w:pPr>
            <w:r w:rsidRPr="00C07CD1">
              <w:rPr>
                <w:rFonts w:asciiTheme="minorHAnsi" w:hAnsiTheme="minorHAnsi"/>
                <w:sz w:val="20"/>
                <w:szCs w:val="20"/>
              </w:rPr>
              <w:t>Descrivere all’interno del documento DOC.f</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7405B3" w14:textId="0DF83CDE" w:rsidR="00B955FD" w:rsidRPr="00C07CD1" w:rsidRDefault="00B955FD" w:rsidP="00B955FD">
            <w:pPr>
              <w:spacing w:before="40" w:after="40" w:line="240" w:lineRule="auto"/>
              <w:rPr>
                <w:rFonts w:asciiTheme="minorHAnsi" w:hAnsiTheme="minorHAnsi" w:cs="Calibri"/>
                <w:color w:val="000000"/>
                <w:sz w:val="20"/>
                <w:szCs w:val="20"/>
              </w:rPr>
            </w:pPr>
            <w:r w:rsidRPr="00C07CD1">
              <w:rPr>
                <w:rFonts w:asciiTheme="minorHAnsi" w:hAnsiTheme="minorHAnsi" w:cs="Calibri"/>
                <w:sz w:val="20"/>
                <w:szCs w:val="20"/>
              </w:rPr>
              <w:t>Sarà analizzata e valutata la documentazione tecnica di riferimento (Doc. f). In tal senso saranno valutati</w:t>
            </w:r>
            <w:r w:rsidR="002030B2">
              <w:rPr>
                <w:rFonts w:asciiTheme="minorHAnsi" w:hAnsiTheme="minorHAnsi" w:cs="Calibri"/>
                <w:sz w:val="20"/>
                <w:szCs w:val="20"/>
              </w:rPr>
              <w:t>, ad esempio,</w:t>
            </w:r>
            <w:r w:rsidRPr="00C07CD1">
              <w:rPr>
                <w:rFonts w:asciiTheme="minorHAnsi" w:hAnsiTheme="minorHAnsi" w:cs="Calibri"/>
                <w:sz w:val="20"/>
                <w:szCs w:val="20"/>
              </w:rPr>
              <w:t xml:space="preserve"> i seguenti elementi:</w:t>
            </w:r>
          </w:p>
          <w:p w14:paraId="4A0B83F0" w14:textId="77777777" w:rsidR="00B955FD" w:rsidRPr="00C07CD1" w:rsidRDefault="00B955FD" w:rsidP="00B955FD">
            <w:pPr>
              <w:pStyle w:val="Paragrafoelenco"/>
              <w:numPr>
                <w:ilvl w:val="0"/>
                <w:numId w:val="8"/>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organizzazione territoriale (presenza di sedi regionali di assistenza tecnica, orari di reperibilità);</w:t>
            </w:r>
          </w:p>
          <w:p w14:paraId="36D16BD9" w14:textId="77777777" w:rsidR="00B955FD" w:rsidRPr="00C07CD1" w:rsidRDefault="00B955FD" w:rsidP="00B955FD">
            <w:pPr>
              <w:pStyle w:val="Paragrafoelenco"/>
              <w:numPr>
                <w:ilvl w:val="0"/>
                <w:numId w:val="8"/>
              </w:numPr>
              <w:spacing w:before="40" w:after="40" w:line="240" w:lineRule="auto"/>
              <w:rPr>
                <w:rFonts w:asciiTheme="minorHAnsi" w:hAnsiTheme="minorHAnsi" w:cs="Calibri"/>
                <w:sz w:val="20"/>
                <w:szCs w:val="20"/>
              </w:rPr>
            </w:pPr>
            <w:r w:rsidRPr="00C07CD1">
              <w:rPr>
                <w:rFonts w:asciiTheme="minorHAnsi" w:hAnsiTheme="minorHAnsi" w:cs="Calibri"/>
                <w:color w:val="000000"/>
                <w:sz w:val="20"/>
                <w:szCs w:val="20"/>
              </w:rPr>
              <w:t>numero e qualifica dei tecnici impiegati;</w:t>
            </w:r>
          </w:p>
          <w:p w14:paraId="1B233F9F" w14:textId="77777777" w:rsidR="00B955FD" w:rsidRPr="00C07CD1" w:rsidRDefault="00B955FD" w:rsidP="00B955FD">
            <w:pPr>
              <w:pStyle w:val="Paragrafoelenco"/>
              <w:numPr>
                <w:ilvl w:val="0"/>
                <w:numId w:val="8"/>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disponibilità a fornire le parti di ricambio per più di 10 anni dalla data di uscita di produzione della macchina;</w:t>
            </w:r>
          </w:p>
          <w:p w14:paraId="0743D968" w14:textId="77777777" w:rsidR="00B955FD" w:rsidRDefault="00B955FD" w:rsidP="00B955FD">
            <w:pPr>
              <w:pStyle w:val="Paragrafoelenco"/>
              <w:numPr>
                <w:ilvl w:val="0"/>
                <w:numId w:val="8"/>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eventuale possibilità di eseguire telediagnosi e teleassistenza;</w:t>
            </w:r>
          </w:p>
          <w:p w14:paraId="5BD2A2F2" w14:textId="346A6C38" w:rsidR="002030B2" w:rsidRDefault="002030B2" w:rsidP="002030B2">
            <w:pPr>
              <w:pStyle w:val="Paragrafoelenco"/>
              <w:numPr>
                <w:ilvl w:val="0"/>
                <w:numId w:val="8"/>
              </w:numPr>
              <w:spacing w:before="40" w:after="40" w:line="240" w:lineRule="auto"/>
              <w:rPr>
                <w:rFonts w:asciiTheme="minorHAnsi" w:hAnsiTheme="minorHAnsi" w:cs="Calibri"/>
                <w:sz w:val="20"/>
                <w:szCs w:val="20"/>
              </w:rPr>
            </w:pPr>
            <w:r w:rsidRPr="002030B2">
              <w:rPr>
                <w:rFonts w:asciiTheme="minorHAnsi" w:hAnsiTheme="minorHAnsi" w:cs="Calibri"/>
                <w:sz w:val="20"/>
                <w:szCs w:val="20"/>
              </w:rPr>
              <w:t>eventuali condizioni migliorative rispetto a quelle minime richieste nello Schema di contratto e/o prestazioni aggiuntive offerte nel contratto di manutenzione full risk</w:t>
            </w:r>
            <w:r>
              <w:rPr>
                <w:rFonts w:asciiTheme="minorHAnsi" w:hAnsiTheme="minorHAnsi" w:cs="Calibri"/>
                <w:sz w:val="20"/>
                <w:szCs w:val="20"/>
              </w:rPr>
              <w:t>;</w:t>
            </w:r>
          </w:p>
          <w:p w14:paraId="324C7DCB" w14:textId="50F82C91" w:rsidR="002030B2" w:rsidRPr="00C07CD1" w:rsidRDefault="002030B2" w:rsidP="00B955FD">
            <w:pPr>
              <w:pStyle w:val="Paragrafoelenco"/>
              <w:numPr>
                <w:ilvl w:val="0"/>
                <w:numId w:val="8"/>
              </w:numPr>
              <w:spacing w:before="40" w:after="40" w:line="240" w:lineRule="auto"/>
              <w:rPr>
                <w:rFonts w:asciiTheme="minorHAnsi" w:hAnsiTheme="minorHAnsi" w:cs="Calibri"/>
                <w:sz w:val="20"/>
                <w:szCs w:val="20"/>
              </w:rPr>
            </w:pPr>
            <w:r>
              <w:rPr>
                <w:rFonts w:asciiTheme="minorHAnsi" w:hAnsiTheme="minorHAnsi" w:cs="Calibri"/>
                <w:sz w:val="20"/>
                <w:szCs w:val="20"/>
              </w:rPr>
              <w:t>altro.</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82B614" w14:textId="49DB136C"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2</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8FF53C"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B955FD" w:rsidRPr="00C07CD1" w14:paraId="37CCEB52" w14:textId="77777777" w:rsidTr="008425AC">
        <w:trPr>
          <w:cantSplit/>
          <w:trHeight w:val="605"/>
        </w:trPr>
        <w:tc>
          <w:tcPr>
            <w:tcW w:w="23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9128CE" w14:textId="77777777" w:rsidR="00B955FD" w:rsidRPr="00C07CD1" w:rsidRDefault="00B955FD" w:rsidP="00B955FD">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ED75210" w14:textId="77777777" w:rsidR="00B955FD" w:rsidRPr="00C07CD1" w:rsidRDefault="00B955FD" w:rsidP="00B955FD">
            <w:pPr>
              <w:numPr>
                <w:ilvl w:val="0"/>
                <w:numId w:val="2"/>
              </w:numPr>
              <w:spacing w:before="40" w:after="40" w:line="240" w:lineRule="auto"/>
              <w:jc w:val="left"/>
              <w:rPr>
                <w:rFonts w:asciiTheme="minorHAnsi" w:hAnsiTheme="minorHAnsi" w:cs="Calibri"/>
                <w:color w:val="000000"/>
                <w:sz w:val="20"/>
                <w:szCs w:val="20"/>
              </w:rPr>
            </w:pPr>
            <w:r w:rsidRPr="00C07CD1">
              <w:rPr>
                <w:rFonts w:asciiTheme="minorHAnsi" w:hAnsiTheme="minorHAnsi" w:cs="Calibri"/>
                <w:color w:val="000000"/>
                <w:sz w:val="20"/>
                <w:szCs w:val="20"/>
              </w:rPr>
              <w:t>Assistenza tecnica prestata direttamente dal produttore.</w:t>
            </w:r>
          </w:p>
        </w:tc>
        <w:tc>
          <w:tcPr>
            <w:tcW w:w="330" w:type="pct"/>
            <w:vMerge w:val="restart"/>
            <w:tcBorders>
              <w:top w:val="single" w:sz="4" w:space="0" w:color="C00000"/>
              <w:left w:val="single" w:sz="4" w:space="0" w:color="C00000"/>
              <w:bottom w:val="single" w:sz="4" w:space="0" w:color="C00000"/>
              <w:right w:val="single" w:sz="4" w:space="0" w:color="C00000"/>
            </w:tcBorders>
            <w:vAlign w:val="center"/>
          </w:tcPr>
          <w:p w14:paraId="7573E083"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non classificabile</w:t>
            </w:r>
          </w:p>
        </w:tc>
        <w:tc>
          <w:tcPr>
            <w:tcW w:w="263"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14:paraId="79790456"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14:paraId="32A85619"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14:paraId="7EFBC47C" w14:textId="77777777" w:rsidR="00B955FD" w:rsidRPr="00C07CD1" w:rsidRDefault="00B955FD" w:rsidP="00B955FD">
            <w:pPr>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Indicare caso (</w:t>
            </w:r>
            <w:r w:rsidRPr="00C07CD1">
              <w:rPr>
                <w:rFonts w:asciiTheme="minorHAnsi" w:hAnsiTheme="minorHAnsi" w:cs="Calibri"/>
                <w:i/>
                <w:iCs/>
                <w:color w:val="000000"/>
                <w:sz w:val="20"/>
                <w:szCs w:val="20"/>
              </w:rPr>
              <w:t>S</w:t>
            </w:r>
            <w:r w:rsidRPr="00C07CD1">
              <w:rPr>
                <w:rFonts w:asciiTheme="minorHAnsi" w:hAnsiTheme="minorHAnsi" w:cs="Calibri"/>
                <w:i/>
                <w:iCs/>
                <w:sz w:val="20"/>
                <w:szCs w:val="20"/>
              </w:rPr>
              <w:t>e C, riportare i riferimenti dell'azienda incaricata</w:t>
            </w:r>
            <w:r w:rsidRPr="00C07CD1">
              <w:rPr>
                <w:rFonts w:asciiTheme="minorHAnsi" w:hAnsiTheme="minorHAnsi" w:cs="Calibri"/>
                <w:sz w:val="20"/>
                <w:szCs w:val="20"/>
              </w:rPr>
              <w:t>)</w:t>
            </w:r>
          </w:p>
        </w:tc>
        <w:tc>
          <w:tcPr>
            <w:tcW w:w="793" w:type="pct"/>
            <w:vMerge w:val="restar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BADCD39"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c>
          <w:tcPr>
            <w:tcW w:w="112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A6C711" w14:textId="77777777" w:rsidR="00B955FD" w:rsidRPr="00C07CD1" w:rsidRDefault="00B955FD" w:rsidP="00B955FD">
            <w:pPr>
              <w:spacing w:before="40" w:after="40" w:line="240" w:lineRule="auto"/>
              <w:jc w:val="left"/>
              <w:rPr>
                <w:rFonts w:asciiTheme="minorHAnsi" w:hAnsiTheme="minorHAnsi" w:cs="Calibri"/>
                <w:color w:val="000000"/>
                <w:sz w:val="20"/>
                <w:szCs w:val="20"/>
              </w:rPr>
            </w:pPr>
            <w:r w:rsidRPr="00C07CD1">
              <w:rPr>
                <w:rFonts w:asciiTheme="minorHAnsi" w:hAnsiTheme="minorHAnsi" w:cs="Calibri"/>
                <w:color w:val="000000"/>
                <w:sz w:val="20"/>
                <w:szCs w:val="20"/>
              </w:rPr>
              <w:t>Il punteggio sarà assegnato nel seguente modo:</w:t>
            </w:r>
          </w:p>
          <w:p w14:paraId="1A2FBC55" w14:textId="2BE51ED9" w:rsidR="00B955FD" w:rsidRPr="00C07CD1" w:rsidRDefault="00B955FD" w:rsidP="00B955FD">
            <w:pPr>
              <w:pStyle w:val="Paragrafoelenco"/>
              <w:numPr>
                <w:ilvl w:val="0"/>
                <w:numId w:val="7"/>
              </w:numPr>
              <w:spacing w:before="40" w:after="40" w:line="240" w:lineRule="auto"/>
              <w:rPr>
                <w:rFonts w:asciiTheme="minorHAnsi" w:hAnsiTheme="minorHAnsi" w:cs="Calibri"/>
                <w:color w:val="000000"/>
                <w:sz w:val="20"/>
                <w:szCs w:val="20"/>
              </w:rPr>
            </w:pPr>
            <w:r w:rsidRPr="00C07CD1">
              <w:rPr>
                <w:rFonts w:asciiTheme="minorHAnsi" w:hAnsiTheme="minorHAnsi" w:cs="Calibri"/>
                <w:color w:val="000000"/>
                <w:sz w:val="20"/>
                <w:szCs w:val="20"/>
              </w:rPr>
              <w:t xml:space="preserve">Caso A: </w:t>
            </w:r>
            <w:r w:rsidR="00563080" w:rsidRPr="00C07CD1">
              <w:rPr>
                <w:rFonts w:asciiTheme="minorHAnsi" w:hAnsiTheme="minorHAnsi" w:cs="Calibri"/>
                <w:color w:val="000000"/>
                <w:sz w:val="20"/>
                <w:szCs w:val="20"/>
              </w:rPr>
              <w:t>0.25</w:t>
            </w:r>
            <w:r w:rsidRPr="00C07CD1">
              <w:rPr>
                <w:rFonts w:asciiTheme="minorHAnsi" w:hAnsiTheme="minorHAnsi" w:cs="Calibri"/>
                <w:color w:val="000000"/>
                <w:sz w:val="20"/>
                <w:szCs w:val="20"/>
              </w:rPr>
              <w:t xml:space="preserve"> punti;</w:t>
            </w:r>
          </w:p>
          <w:p w14:paraId="4C80B23F" w14:textId="78BF2A9C" w:rsidR="00B955FD" w:rsidRPr="00C07CD1" w:rsidRDefault="00B955FD" w:rsidP="00563080">
            <w:pPr>
              <w:pStyle w:val="Paragrafoelenco"/>
              <w:numPr>
                <w:ilvl w:val="0"/>
                <w:numId w:val="7"/>
              </w:numPr>
              <w:spacing w:before="40" w:after="40" w:line="240" w:lineRule="auto"/>
              <w:rPr>
                <w:rFonts w:asciiTheme="minorHAnsi" w:hAnsiTheme="minorHAnsi" w:cs="Calibri"/>
                <w:color w:val="000000"/>
                <w:sz w:val="20"/>
                <w:szCs w:val="20"/>
              </w:rPr>
            </w:pPr>
            <w:r w:rsidRPr="00C07CD1">
              <w:rPr>
                <w:rFonts w:asciiTheme="minorHAnsi" w:hAnsiTheme="minorHAnsi" w:cs="Calibri"/>
                <w:color w:val="000000"/>
                <w:sz w:val="20"/>
                <w:szCs w:val="20"/>
              </w:rPr>
              <w:t>Caso B: 0</w:t>
            </w:r>
            <w:r w:rsidR="00563080" w:rsidRPr="00C07CD1">
              <w:rPr>
                <w:rFonts w:asciiTheme="minorHAnsi" w:hAnsiTheme="minorHAnsi" w:cs="Calibri"/>
                <w:color w:val="000000"/>
                <w:sz w:val="20"/>
                <w:szCs w:val="20"/>
              </w:rPr>
              <w:t xml:space="preserve"> punti.</w:t>
            </w:r>
          </w:p>
        </w:tc>
        <w:tc>
          <w:tcPr>
            <w:tcW w:w="22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42F315" w14:textId="642D9801" w:rsidR="00B955FD" w:rsidRPr="00C07CD1" w:rsidRDefault="00563080"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0.25</w:t>
            </w:r>
          </w:p>
        </w:tc>
        <w:tc>
          <w:tcPr>
            <w:tcW w:w="18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741817"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8425AC" w:rsidRPr="00C07CD1" w14:paraId="4517506C" w14:textId="77777777" w:rsidTr="00C07CD1">
        <w:trPr>
          <w:cantSplit/>
          <w:trHeight w:val="606"/>
        </w:trPr>
        <w:tc>
          <w:tcPr>
            <w:tcW w:w="23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6C7D28" w14:textId="77777777" w:rsidR="008425AC" w:rsidRPr="00C07CD1" w:rsidRDefault="008425AC" w:rsidP="00B955FD">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C0A559A" w14:textId="6638167C" w:rsidR="008425AC" w:rsidRPr="00C07CD1" w:rsidRDefault="008425AC" w:rsidP="008425AC">
            <w:pPr>
              <w:numPr>
                <w:ilvl w:val="0"/>
                <w:numId w:val="2"/>
              </w:numPr>
              <w:spacing w:before="40" w:after="40" w:line="240" w:lineRule="auto"/>
              <w:jc w:val="left"/>
              <w:rPr>
                <w:rFonts w:asciiTheme="minorHAnsi" w:hAnsiTheme="minorHAnsi" w:cs="Calibri"/>
                <w:color w:val="000000"/>
                <w:sz w:val="20"/>
                <w:szCs w:val="20"/>
              </w:rPr>
            </w:pPr>
            <w:r w:rsidRPr="00C07CD1">
              <w:rPr>
                <w:rFonts w:asciiTheme="minorHAnsi" w:hAnsiTheme="minorHAnsi" w:cs="Calibri"/>
                <w:color w:val="000000"/>
                <w:sz w:val="20"/>
                <w:szCs w:val="20"/>
              </w:rPr>
              <w:t>Assistenza tecnica demandata a terzi.</w:t>
            </w:r>
          </w:p>
        </w:tc>
        <w:tc>
          <w:tcPr>
            <w:tcW w:w="330" w:type="pct"/>
            <w:vMerge/>
            <w:tcBorders>
              <w:top w:val="single" w:sz="4" w:space="0" w:color="C00000"/>
              <w:left w:val="single" w:sz="4" w:space="0" w:color="C00000"/>
              <w:bottom w:val="single" w:sz="4" w:space="0" w:color="C00000"/>
              <w:right w:val="single" w:sz="4" w:space="0" w:color="C00000"/>
            </w:tcBorders>
            <w:vAlign w:val="center"/>
          </w:tcPr>
          <w:p w14:paraId="5382C844" w14:textId="77777777" w:rsidR="008425AC" w:rsidRPr="00C07CD1" w:rsidRDefault="008425AC" w:rsidP="00B955FD">
            <w:pPr>
              <w:spacing w:line="240" w:lineRule="auto"/>
              <w:jc w:val="center"/>
              <w:rPr>
                <w:rFonts w:asciiTheme="minorHAnsi" w:hAnsiTheme="minorHAnsi" w:cs="Calibri"/>
                <w:sz w:val="20"/>
                <w:szCs w:val="20"/>
              </w:rPr>
            </w:pPr>
          </w:p>
        </w:tc>
        <w:tc>
          <w:tcPr>
            <w:tcW w:w="263"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5B49B1F1" w14:textId="77777777" w:rsidR="008425AC" w:rsidRPr="00C07CD1" w:rsidRDefault="008425AC" w:rsidP="00B955FD">
            <w:pPr>
              <w:spacing w:line="240" w:lineRule="auto"/>
              <w:jc w:val="center"/>
              <w:rPr>
                <w:rFonts w:asciiTheme="minorHAnsi" w:hAnsiTheme="minorHAnsi" w:cs="Calibri"/>
                <w:sz w:val="20"/>
                <w:szCs w:val="20"/>
              </w:rPr>
            </w:pPr>
          </w:p>
        </w:tc>
        <w:tc>
          <w:tcPr>
            <w:tcW w:w="267"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353C5134" w14:textId="77777777" w:rsidR="008425AC" w:rsidRPr="00C07CD1" w:rsidRDefault="008425AC" w:rsidP="00B955FD">
            <w:pPr>
              <w:spacing w:line="240" w:lineRule="auto"/>
              <w:jc w:val="center"/>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14:paraId="66040BE2" w14:textId="77777777" w:rsidR="008425AC" w:rsidRPr="00C07CD1" w:rsidRDefault="008425AC" w:rsidP="00B955FD">
            <w:pPr>
              <w:spacing w:line="240" w:lineRule="auto"/>
              <w:jc w:val="center"/>
              <w:rPr>
                <w:rFonts w:asciiTheme="minorHAnsi" w:hAnsiTheme="minorHAnsi" w:cs="Calibri"/>
                <w:color w:val="000000"/>
                <w:sz w:val="20"/>
                <w:szCs w:val="20"/>
              </w:rPr>
            </w:pPr>
          </w:p>
        </w:tc>
        <w:tc>
          <w:tcPr>
            <w:tcW w:w="793" w:type="pct"/>
            <w:vMerge/>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448CEB1" w14:textId="77777777" w:rsidR="008425AC" w:rsidRPr="00C07CD1" w:rsidRDefault="008425AC" w:rsidP="00B955FD">
            <w:pPr>
              <w:spacing w:before="40" w:after="40" w:line="240" w:lineRule="auto"/>
              <w:jc w:val="left"/>
              <w:rPr>
                <w:rFonts w:asciiTheme="minorHAnsi" w:hAnsiTheme="minorHAnsi" w:cs="Calibri"/>
                <w:color w:val="000000"/>
                <w:sz w:val="20"/>
                <w:szCs w:val="20"/>
              </w:rPr>
            </w:pPr>
          </w:p>
        </w:tc>
        <w:tc>
          <w:tcPr>
            <w:tcW w:w="112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2E443A" w14:textId="77777777" w:rsidR="008425AC" w:rsidRPr="00C07CD1" w:rsidRDefault="008425AC" w:rsidP="00B955FD">
            <w:pPr>
              <w:spacing w:before="40" w:after="40" w:line="240" w:lineRule="auto"/>
              <w:jc w:val="center"/>
              <w:rPr>
                <w:rFonts w:asciiTheme="minorHAnsi" w:hAnsiTheme="minorHAnsi" w:cs="Calibri"/>
                <w:color w:val="000000"/>
                <w:sz w:val="20"/>
                <w:szCs w:val="20"/>
              </w:rPr>
            </w:pPr>
          </w:p>
        </w:tc>
        <w:tc>
          <w:tcPr>
            <w:tcW w:w="22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FC3C6F" w14:textId="77777777" w:rsidR="008425AC" w:rsidRPr="00C07CD1" w:rsidRDefault="008425AC" w:rsidP="00B955FD">
            <w:pPr>
              <w:spacing w:before="40" w:after="40" w:line="240" w:lineRule="auto"/>
              <w:jc w:val="center"/>
              <w:rPr>
                <w:rFonts w:asciiTheme="minorHAnsi" w:hAnsiTheme="minorHAnsi" w:cs="Calibri"/>
                <w:color w:val="000000"/>
                <w:sz w:val="20"/>
                <w:szCs w:val="20"/>
              </w:rPr>
            </w:pPr>
          </w:p>
        </w:tc>
        <w:tc>
          <w:tcPr>
            <w:tcW w:w="18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A76696" w14:textId="77777777" w:rsidR="008425AC" w:rsidRPr="00C07CD1" w:rsidRDefault="008425AC" w:rsidP="00B955FD">
            <w:pPr>
              <w:numPr>
                <w:ilvl w:val="0"/>
                <w:numId w:val="3"/>
              </w:numPr>
              <w:spacing w:before="40" w:after="40" w:line="240" w:lineRule="auto"/>
              <w:jc w:val="center"/>
              <w:rPr>
                <w:rFonts w:asciiTheme="minorHAnsi" w:hAnsiTheme="minorHAnsi" w:cs="Calibri"/>
                <w:color w:val="000000"/>
                <w:sz w:val="20"/>
                <w:szCs w:val="20"/>
              </w:rPr>
            </w:pPr>
          </w:p>
        </w:tc>
      </w:tr>
      <w:tr w:rsidR="00B955FD" w:rsidRPr="00C07CD1" w14:paraId="1C8E409E"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4BEEAA0" w14:textId="77777777" w:rsidR="00B955FD" w:rsidRPr="00C07CD1" w:rsidRDefault="00B955FD" w:rsidP="00B955FD">
            <w:pPr>
              <w:pStyle w:val="paragrafo-tabella1"/>
              <w:numPr>
                <w:ilvl w:val="1"/>
                <w:numId w:val="4"/>
              </w:numPr>
              <w:jc w:val="right"/>
              <w:rPr>
                <w:rFonts w:asciiTheme="minorHAnsi" w:hAnsiTheme="minorHAnsi"/>
                <w:b w:val="0"/>
                <w:i/>
                <w:iCs/>
                <w:color w:val="000000"/>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B3BE76C" w14:textId="77777777" w:rsidR="00B955FD" w:rsidRPr="00C07CD1" w:rsidRDefault="00B955FD" w:rsidP="00B955FD">
            <w:pPr>
              <w:pStyle w:val="Titolo3"/>
            </w:pPr>
            <w:bookmarkStart w:id="122" w:name="_Toc510684306"/>
            <w:r w:rsidRPr="00C07CD1">
              <w:t>Formazione ed addestramento del personale</w:t>
            </w:r>
            <w:bookmarkEnd w:id="122"/>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429F844" w14:textId="4D0D8177" w:rsidR="00B955FD" w:rsidRPr="00C07CD1" w:rsidRDefault="00B955FD" w:rsidP="00B955FD">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1.</w:t>
            </w:r>
            <w:r w:rsidR="008425AC" w:rsidRPr="00C07CD1">
              <w:rPr>
                <w:rFonts w:asciiTheme="minorHAnsi" w:hAnsiTheme="minorHAnsi" w:cs="Calibri"/>
                <w:b/>
                <w:color w:val="000000"/>
                <w:sz w:val="20"/>
                <w:szCs w:val="20"/>
              </w:rPr>
              <w:t>2</w:t>
            </w:r>
            <w:r w:rsidRPr="00C07CD1">
              <w:rPr>
                <w:rFonts w:asciiTheme="minorHAnsi" w:hAnsiTheme="minorHAnsi" w:cs="Calibri"/>
                <w:b/>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9264769"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r w:rsidR="00B955FD" w:rsidRPr="00C07CD1" w14:paraId="7CB0CC08" w14:textId="77777777" w:rsidTr="00506459">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51AD17" w14:textId="77777777" w:rsidR="00B955FD" w:rsidRPr="00C07CD1" w:rsidRDefault="00B955FD" w:rsidP="00B955FD">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06A0DF8" w14:textId="77777777" w:rsidR="00B955FD" w:rsidRPr="00C07CD1" w:rsidRDefault="00B955FD" w:rsidP="00B955FD">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Formazione del personale utente (medico, infermieristico).</w:t>
            </w:r>
          </w:p>
        </w:tc>
        <w:tc>
          <w:tcPr>
            <w:tcW w:w="330" w:type="pct"/>
            <w:tcBorders>
              <w:top w:val="single" w:sz="4" w:space="0" w:color="C00000"/>
              <w:left w:val="single" w:sz="4" w:space="0" w:color="C00000"/>
              <w:bottom w:val="single" w:sz="4" w:space="0" w:color="C00000"/>
              <w:right w:val="single" w:sz="4" w:space="0" w:color="C00000"/>
            </w:tcBorders>
            <w:vAlign w:val="center"/>
          </w:tcPr>
          <w:p w14:paraId="4FA6A8ED"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7AB7107"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71BE6B9"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46EFE22"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118174C" w14:textId="77777777" w:rsidR="00B955FD" w:rsidRPr="00C07CD1" w:rsidRDefault="00B955FD" w:rsidP="00B955FD">
            <w:pPr>
              <w:spacing w:line="240" w:lineRule="auto"/>
              <w:jc w:val="left"/>
              <w:rPr>
                <w:rFonts w:asciiTheme="minorHAnsi" w:hAnsiTheme="minorHAnsi" w:cs="Calibri"/>
                <w:sz w:val="20"/>
                <w:szCs w:val="20"/>
              </w:rPr>
            </w:pPr>
            <w:r w:rsidRPr="00C07CD1">
              <w:rPr>
                <w:rFonts w:asciiTheme="minorHAnsi" w:hAnsiTheme="minorHAnsi"/>
                <w:sz w:val="20"/>
                <w:szCs w:val="20"/>
              </w:rPr>
              <w:t>Descrivere all’interno del documento DOC.h</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429A40" w14:textId="3F6A05B6" w:rsidR="00B955FD" w:rsidRPr="00C07CD1" w:rsidRDefault="00B955FD" w:rsidP="00B955FD">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Sarà analizzata e valutata la documentazione tecnica di riferimento (Doc. h). In tal senso saranno valutati</w:t>
            </w:r>
            <w:r w:rsidR="00011A6D">
              <w:rPr>
                <w:rFonts w:asciiTheme="minorHAnsi" w:hAnsiTheme="minorHAnsi" w:cs="Calibri"/>
                <w:sz w:val="20"/>
                <w:szCs w:val="20"/>
              </w:rPr>
              <w:t>, ad esempio,</w:t>
            </w:r>
            <w:r w:rsidRPr="00C07CD1">
              <w:rPr>
                <w:rFonts w:asciiTheme="minorHAnsi" w:hAnsiTheme="minorHAnsi" w:cs="Calibri"/>
                <w:sz w:val="20"/>
                <w:szCs w:val="20"/>
              </w:rPr>
              <w:t xml:space="preserve"> i seguenti elementi:</w:t>
            </w:r>
          </w:p>
          <w:p w14:paraId="2A244259"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durata del corso di formazione;</w:t>
            </w:r>
          </w:p>
          <w:p w14:paraId="4C12138B"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disponibilità a ripetere il corso di formazione (eventualmente anche a distanza su specifica richiesta);</w:t>
            </w:r>
          </w:p>
          <w:p w14:paraId="6C8492B6"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contenuti del corso;</w:t>
            </w:r>
          </w:p>
          <w:p w14:paraId="34FD3A71"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grado di professionalità degli istruttori.</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B7D14C"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1</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E53F0E"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B955FD" w:rsidRPr="00C07CD1" w14:paraId="492D501D" w14:textId="77777777" w:rsidTr="00506459">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9047D8" w14:textId="77777777" w:rsidR="00B955FD" w:rsidRPr="00C07CD1" w:rsidRDefault="00B955FD" w:rsidP="00B955FD">
            <w:pPr>
              <w:pStyle w:val="paragrafo-tabella1"/>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B20E38A" w14:textId="5CE3A333" w:rsidR="00B955FD" w:rsidRPr="00C07CD1" w:rsidRDefault="00B955FD" w:rsidP="008425AC">
            <w:pPr>
              <w:spacing w:line="240" w:lineRule="auto"/>
              <w:jc w:val="left"/>
              <w:rPr>
                <w:rFonts w:asciiTheme="minorHAnsi" w:hAnsiTheme="minorHAnsi" w:cs="Calibri"/>
                <w:sz w:val="20"/>
                <w:szCs w:val="20"/>
              </w:rPr>
            </w:pPr>
            <w:r w:rsidRPr="00C07CD1">
              <w:rPr>
                <w:rFonts w:asciiTheme="minorHAnsi" w:hAnsiTheme="minorHAnsi" w:cs="Calibri"/>
                <w:sz w:val="20"/>
                <w:szCs w:val="20"/>
              </w:rPr>
              <w:t xml:space="preserve">Formazione dei tecnici del Servizio </w:t>
            </w:r>
            <w:r w:rsidR="008425AC" w:rsidRPr="00C07CD1">
              <w:rPr>
                <w:rFonts w:asciiTheme="minorHAnsi" w:hAnsiTheme="minorHAnsi" w:cs="Calibri"/>
                <w:sz w:val="20"/>
                <w:szCs w:val="20"/>
              </w:rPr>
              <w:t>Aziendale di Ingegneria Clinica e del personale della Fisica Sanitaria.</w:t>
            </w:r>
          </w:p>
        </w:tc>
        <w:tc>
          <w:tcPr>
            <w:tcW w:w="33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7C5F635"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non classificabile</w:t>
            </w:r>
          </w:p>
        </w:tc>
        <w:tc>
          <w:tcPr>
            <w:tcW w:w="263"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0831742"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0202E2B"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D9816BE" w14:textId="77777777" w:rsidR="00B955FD" w:rsidRPr="00C07CD1" w:rsidRDefault="00B955FD" w:rsidP="00B955FD">
            <w:pPr>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EAD38E2" w14:textId="77777777" w:rsidR="00B955FD" w:rsidRPr="00C07CD1" w:rsidRDefault="00B955FD" w:rsidP="00B955FD">
            <w:pPr>
              <w:spacing w:line="240" w:lineRule="auto"/>
              <w:jc w:val="left"/>
              <w:rPr>
                <w:rFonts w:asciiTheme="minorHAnsi" w:hAnsiTheme="minorHAnsi" w:cs="Calibri"/>
                <w:sz w:val="20"/>
                <w:szCs w:val="20"/>
              </w:rPr>
            </w:pPr>
            <w:r w:rsidRPr="00C07CD1">
              <w:rPr>
                <w:rFonts w:asciiTheme="minorHAnsi" w:hAnsiTheme="minorHAnsi"/>
                <w:sz w:val="20"/>
                <w:szCs w:val="20"/>
              </w:rPr>
              <w:t>Descrivere all’interno del documento DOC.g</w:t>
            </w:r>
            <w:r w:rsidRPr="00C07CD1">
              <w:rPr>
                <w:rFonts w:asciiTheme="minorHAnsi" w:hAnsiTheme="minorHAnsi" w:cs="Calibri"/>
                <w:sz w:val="20"/>
                <w:szCs w:val="20"/>
              </w:rPr>
              <w:t> </w:t>
            </w: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6C2958" w14:textId="54B032EF" w:rsidR="00B955FD" w:rsidRPr="00C07CD1" w:rsidRDefault="00B955FD" w:rsidP="00B955FD">
            <w:pPr>
              <w:spacing w:before="40" w:after="40" w:line="240" w:lineRule="auto"/>
              <w:jc w:val="left"/>
              <w:rPr>
                <w:rFonts w:asciiTheme="minorHAnsi" w:hAnsiTheme="minorHAnsi" w:cs="Calibri"/>
                <w:sz w:val="20"/>
                <w:szCs w:val="20"/>
              </w:rPr>
            </w:pPr>
            <w:r w:rsidRPr="00C07CD1">
              <w:rPr>
                <w:rFonts w:asciiTheme="minorHAnsi" w:hAnsiTheme="minorHAnsi" w:cs="Calibri"/>
                <w:sz w:val="20"/>
                <w:szCs w:val="20"/>
              </w:rPr>
              <w:t>Sarà analizzata e valutata la documentazione tecnica di riferimento (Doc. g)</w:t>
            </w:r>
            <w:r w:rsidR="00011A6D">
              <w:rPr>
                <w:rFonts w:asciiTheme="minorHAnsi" w:hAnsiTheme="minorHAnsi" w:cs="Calibri"/>
                <w:sz w:val="20"/>
                <w:szCs w:val="20"/>
              </w:rPr>
              <w:t xml:space="preserve">. In tal senso saranno valutati, ad esempio, </w:t>
            </w:r>
            <w:r w:rsidRPr="00C07CD1">
              <w:rPr>
                <w:rFonts w:asciiTheme="minorHAnsi" w:hAnsiTheme="minorHAnsi" w:cs="Calibri"/>
                <w:sz w:val="20"/>
                <w:szCs w:val="20"/>
              </w:rPr>
              <w:t>i seguenti elementi:</w:t>
            </w:r>
          </w:p>
          <w:p w14:paraId="7E7AD687"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durata del corso di formazione;</w:t>
            </w:r>
          </w:p>
          <w:p w14:paraId="4984F6C6"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disponibilità a ripetere il corso di formazione (eventualmente anche a distanza su specifica richiesta);</w:t>
            </w:r>
          </w:p>
          <w:p w14:paraId="0CFBDBFB"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contenuti del corso;</w:t>
            </w:r>
          </w:p>
          <w:p w14:paraId="3532DBB0"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grado di professionalità degli istruttori;</w:t>
            </w:r>
          </w:p>
          <w:p w14:paraId="7B22CEEB" w14:textId="77777777" w:rsidR="00B955FD" w:rsidRPr="00C07CD1" w:rsidRDefault="00B955FD" w:rsidP="00B955FD">
            <w:pPr>
              <w:pStyle w:val="Paragrafoelenco"/>
              <w:numPr>
                <w:ilvl w:val="0"/>
                <w:numId w:val="3"/>
              </w:numPr>
              <w:spacing w:before="40" w:after="40" w:line="240" w:lineRule="auto"/>
              <w:rPr>
                <w:rFonts w:asciiTheme="minorHAnsi" w:hAnsiTheme="minorHAnsi" w:cs="Calibri"/>
                <w:sz w:val="20"/>
                <w:szCs w:val="20"/>
              </w:rPr>
            </w:pPr>
            <w:r w:rsidRPr="00C07CD1">
              <w:rPr>
                <w:rFonts w:asciiTheme="minorHAnsi" w:hAnsiTheme="minorHAnsi" w:cs="Calibri"/>
                <w:sz w:val="20"/>
                <w:szCs w:val="20"/>
              </w:rPr>
              <w:t>disponibilità a fornire strumenti software di trouble shooting.</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69015D" w14:textId="6225E2BA"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w:t>
            </w:r>
            <w:r w:rsidR="008425AC" w:rsidRPr="00C07CD1">
              <w:rPr>
                <w:rFonts w:asciiTheme="minorHAnsi" w:hAnsiTheme="minorHAnsi" w:cs="Calibri"/>
                <w:color w:val="000000"/>
                <w:sz w:val="20"/>
                <w:szCs w:val="20"/>
              </w:rPr>
              <w:t>2</w:t>
            </w:r>
            <w:r w:rsidRPr="00C07CD1">
              <w:rPr>
                <w:rFonts w:asciiTheme="minorHAnsi" w:hAnsiTheme="minorHAnsi" w:cs="Calibri"/>
                <w:color w:val="000000"/>
                <w:sz w:val="20"/>
                <w:szCs w:val="20"/>
              </w:rPr>
              <w:t>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660728"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D</w:t>
            </w:r>
          </w:p>
        </w:tc>
      </w:tr>
      <w:tr w:rsidR="00B955FD" w:rsidRPr="00C07CD1" w14:paraId="275AD83E"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A6751EB" w14:textId="77777777" w:rsidR="00B955FD" w:rsidRPr="00C07CD1" w:rsidRDefault="00B955FD" w:rsidP="00B955FD">
            <w:pPr>
              <w:pStyle w:val="paragrafo-tabella1"/>
              <w:keepNext/>
              <w:numPr>
                <w:ilvl w:val="1"/>
                <w:numId w:val="4"/>
              </w:numPr>
              <w:jc w:val="right"/>
              <w:rPr>
                <w:rFonts w:asciiTheme="minorHAnsi" w:hAnsiTheme="minorHAnsi"/>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8BEA3C0" w14:textId="77777777" w:rsidR="00B955FD" w:rsidRPr="00C07CD1" w:rsidRDefault="00B955FD" w:rsidP="00B955FD">
            <w:pPr>
              <w:pStyle w:val="Titolo3"/>
            </w:pPr>
            <w:bookmarkStart w:id="123" w:name="_Toc510684307"/>
            <w:r w:rsidRPr="00C07CD1">
              <w:t>Manualistica tecnica</w:t>
            </w:r>
            <w:bookmarkEnd w:id="123"/>
          </w:p>
        </w:tc>
        <w:tc>
          <w:tcPr>
            <w:tcW w:w="227"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49CCE7F" w14:textId="77777777" w:rsidR="00B955FD" w:rsidRPr="00C07CD1" w:rsidRDefault="00B955FD" w:rsidP="00B955FD">
            <w:pPr>
              <w:keepNext/>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EAABE7E"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p>
        </w:tc>
      </w:tr>
      <w:tr w:rsidR="00B955FD" w:rsidRPr="00C07CD1" w14:paraId="24E8BD11" w14:textId="77777777" w:rsidTr="00506459">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268EB9" w14:textId="77777777" w:rsidR="00B955FD" w:rsidRPr="00C07CD1" w:rsidRDefault="00B955FD" w:rsidP="00B955FD">
            <w:pPr>
              <w:pStyle w:val="paragrafo-tabella1"/>
              <w:keepNext/>
              <w:numPr>
                <w:ilvl w:val="2"/>
                <w:numId w:val="4"/>
              </w:numPr>
              <w:jc w:val="right"/>
              <w:rPr>
                <w:rFonts w:asciiTheme="minorHAnsi" w:hAnsiTheme="minorHAnsi"/>
                <w:szCs w:val="24"/>
              </w:rPr>
            </w:pPr>
          </w:p>
        </w:tc>
        <w:tc>
          <w:tcPr>
            <w:tcW w:w="123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93E44FE" w14:textId="77777777" w:rsidR="00B955FD" w:rsidRPr="00C07CD1" w:rsidRDefault="00B955FD" w:rsidP="00B955FD">
            <w:pPr>
              <w:keepNext/>
              <w:spacing w:before="40" w:after="40" w:line="240" w:lineRule="auto"/>
              <w:jc w:val="left"/>
              <w:rPr>
                <w:rFonts w:asciiTheme="minorHAnsi" w:hAnsiTheme="minorHAnsi" w:cs="Calibri"/>
                <w:color w:val="000000"/>
                <w:sz w:val="20"/>
                <w:szCs w:val="20"/>
              </w:rPr>
            </w:pPr>
            <w:r w:rsidRPr="00C07CD1">
              <w:rPr>
                <w:rFonts w:asciiTheme="minorHAnsi" w:hAnsiTheme="minorHAnsi" w:cs="Calibri"/>
                <w:color w:val="000000"/>
                <w:sz w:val="20"/>
                <w:szCs w:val="20"/>
              </w:rPr>
              <w:t>Disponibilità a fornire i manuali tecnici (service manual) in lingua italiana e/o tedesca.</w:t>
            </w:r>
          </w:p>
        </w:tc>
        <w:tc>
          <w:tcPr>
            <w:tcW w:w="330" w:type="pct"/>
            <w:tcBorders>
              <w:top w:val="single" w:sz="4" w:space="0" w:color="C00000"/>
              <w:left w:val="single" w:sz="4" w:space="0" w:color="C00000"/>
              <w:bottom w:val="single" w:sz="4" w:space="0" w:color="C00000"/>
              <w:right w:val="single" w:sz="4" w:space="0" w:color="C00000"/>
            </w:tcBorders>
            <w:vAlign w:val="center"/>
          </w:tcPr>
          <w:p w14:paraId="44E9B2CB" w14:textId="77777777" w:rsidR="00B955FD" w:rsidRPr="00C07CD1" w:rsidRDefault="00B955FD" w:rsidP="00B955FD">
            <w:pPr>
              <w:keepNext/>
              <w:spacing w:line="240" w:lineRule="auto"/>
              <w:jc w:val="center"/>
              <w:rPr>
                <w:rFonts w:asciiTheme="minorHAnsi" w:hAnsiTheme="minorHAnsi" w:cs="Calibri"/>
                <w:sz w:val="20"/>
                <w:szCs w:val="20"/>
              </w:rPr>
            </w:pPr>
            <w:r w:rsidRPr="00C07CD1">
              <w:rPr>
                <w:rFonts w:asciiTheme="minorHAnsi" w:hAnsiTheme="minorHAnsi" w:cs="Calibri"/>
                <w:sz w:val="20"/>
                <w:szCs w:val="20"/>
              </w:rPr>
              <w:t>3</w:t>
            </w:r>
          </w:p>
        </w:tc>
        <w:tc>
          <w:tcPr>
            <w:tcW w:w="263"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47CEC83" w14:textId="77777777" w:rsidR="00B955FD" w:rsidRPr="00C07CD1" w:rsidRDefault="00B955FD" w:rsidP="00B955FD">
            <w:pPr>
              <w:keepNext/>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78A4477" w14:textId="77777777" w:rsidR="00B955FD" w:rsidRPr="00C07CD1" w:rsidRDefault="00B955FD" w:rsidP="00B955FD">
            <w:pPr>
              <w:keepNext/>
              <w:spacing w:line="240" w:lineRule="auto"/>
              <w:jc w:val="center"/>
              <w:rPr>
                <w:rFonts w:asciiTheme="minorHAnsi" w:hAnsiTheme="minorHAnsi" w:cs="Calibri"/>
                <w:sz w:val="20"/>
                <w:szCs w:val="20"/>
              </w:rPr>
            </w:pPr>
            <w:r w:rsidRPr="00C07CD1">
              <w:rPr>
                <w:rFonts w:asciiTheme="minorHAnsi" w:hAnsiTheme="minorHAnsi" w:cs="Calibri"/>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E717221" w14:textId="77777777" w:rsidR="00B955FD" w:rsidRPr="00C07CD1" w:rsidRDefault="00B955FD" w:rsidP="00B955FD">
            <w:pPr>
              <w:keepNext/>
              <w:widowControl w:val="0"/>
              <w:spacing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Sì/No</w:t>
            </w:r>
          </w:p>
        </w:tc>
        <w:tc>
          <w:tcPr>
            <w:tcW w:w="793"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1344138" w14:textId="77777777" w:rsidR="00B955FD" w:rsidRPr="00C07CD1" w:rsidRDefault="00B955FD" w:rsidP="00B955FD">
            <w:pPr>
              <w:keepNext/>
              <w:spacing w:before="40" w:after="40" w:line="240" w:lineRule="auto"/>
              <w:jc w:val="center"/>
              <w:rPr>
                <w:rFonts w:asciiTheme="minorHAnsi" w:hAnsiTheme="minorHAnsi" w:cs="Calibri"/>
                <w:sz w:val="20"/>
                <w:szCs w:val="20"/>
              </w:rPr>
            </w:pPr>
          </w:p>
        </w:tc>
        <w:tc>
          <w:tcPr>
            <w:tcW w:w="112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B6C41B" w14:textId="77777777" w:rsidR="00B955FD" w:rsidRPr="00C07CD1" w:rsidRDefault="00B955FD" w:rsidP="00B955FD">
            <w:pPr>
              <w:keepNext/>
              <w:spacing w:before="40" w:after="40" w:line="240" w:lineRule="auto"/>
              <w:jc w:val="left"/>
              <w:rPr>
                <w:rFonts w:asciiTheme="minorHAnsi" w:hAnsiTheme="minorHAnsi" w:cs="Calibri"/>
                <w:color w:val="000000"/>
                <w:sz w:val="20"/>
                <w:szCs w:val="20"/>
              </w:rPr>
            </w:pPr>
            <w:r w:rsidRPr="00C07CD1">
              <w:rPr>
                <w:rFonts w:asciiTheme="minorHAnsi" w:hAnsiTheme="minorHAnsi" w:cs="Calibri"/>
                <w:sz w:val="20"/>
                <w:szCs w:val="20"/>
              </w:rPr>
              <w:t>Sarà assegnato il punteggio massimo in presenza della caratteristica richiesta, mentre sarà assegnato un punteggio pari a 0 in assenza.</w:t>
            </w:r>
          </w:p>
        </w:tc>
        <w:tc>
          <w:tcPr>
            <w:tcW w:w="22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8E1394"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0.5</w:t>
            </w:r>
          </w:p>
        </w:tc>
        <w:tc>
          <w:tcPr>
            <w:tcW w:w="18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91F174" w14:textId="77777777" w:rsidR="00B955FD" w:rsidRPr="00C07CD1" w:rsidRDefault="00B955FD" w:rsidP="00B955FD">
            <w:pPr>
              <w:keepNext/>
              <w:spacing w:before="40" w:after="40" w:line="240" w:lineRule="auto"/>
              <w:jc w:val="center"/>
              <w:rPr>
                <w:rFonts w:asciiTheme="minorHAnsi" w:hAnsiTheme="minorHAnsi" w:cs="Calibri"/>
                <w:color w:val="000000"/>
                <w:sz w:val="20"/>
                <w:szCs w:val="20"/>
              </w:rPr>
            </w:pPr>
            <w:r w:rsidRPr="00C07CD1">
              <w:rPr>
                <w:rFonts w:asciiTheme="minorHAnsi" w:hAnsiTheme="minorHAnsi" w:cs="Calibri"/>
                <w:color w:val="000000"/>
                <w:sz w:val="20"/>
                <w:szCs w:val="20"/>
              </w:rPr>
              <w:t>T</w:t>
            </w:r>
          </w:p>
        </w:tc>
      </w:tr>
      <w:tr w:rsidR="00B955FD" w:rsidRPr="00C07CD1" w14:paraId="5A8CCB40" w14:textId="77777777" w:rsidTr="00A64037">
        <w:trPr>
          <w:cantSplit/>
          <w:trHeight w:val="510"/>
        </w:trPr>
        <w:tc>
          <w:tcPr>
            <w:tcW w:w="236"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0FAA0B6C" w14:textId="77777777" w:rsidR="00B955FD" w:rsidRPr="00C07CD1" w:rsidRDefault="00B955FD" w:rsidP="00B955FD">
            <w:pPr>
              <w:pStyle w:val="paragrafo-tabella1"/>
              <w:numPr>
                <w:ilvl w:val="0"/>
                <w:numId w:val="0"/>
              </w:numPr>
              <w:ind w:left="360" w:hanging="303"/>
              <w:jc w:val="right"/>
              <w:rPr>
                <w:rFonts w:asciiTheme="minorHAnsi" w:hAnsiTheme="minorHAnsi"/>
                <w:bCs/>
                <w:color w:val="000000"/>
                <w:szCs w:val="24"/>
              </w:rPr>
            </w:pPr>
          </w:p>
        </w:tc>
        <w:tc>
          <w:tcPr>
            <w:tcW w:w="4349" w:type="pct"/>
            <w:gridSpan w:val="7"/>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0984E456" w14:textId="77777777" w:rsidR="00B955FD" w:rsidRPr="00C07CD1" w:rsidRDefault="00B955FD" w:rsidP="00B955FD">
            <w:pPr>
              <w:spacing w:before="40" w:after="40" w:line="240" w:lineRule="auto"/>
              <w:jc w:val="left"/>
              <w:rPr>
                <w:rFonts w:asciiTheme="minorHAnsi" w:hAnsiTheme="minorHAnsi" w:cs="Calibri"/>
                <w:b/>
                <w:color w:val="000000"/>
                <w:sz w:val="20"/>
                <w:szCs w:val="20"/>
              </w:rPr>
            </w:pPr>
            <w:r w:rsidRPr="00C07CD1">
              <w:rPr>
                <w:rFonts w:asciiTheme="minorHAnsi" w:hAnsiTheme="minorHAnsi" w:cs="Calibri"/>
                <w:b/>
                <w:bCs/>
                <w:color w:val="000000"/>
                <w:sz w:val="20"/>
                <w:szCs w:val="20"/>
              </w:rPr>
              <w:t>PUNTEGGIO TECNICO TOTALE</w:t>
            </w:r>
          </w:p>
        </w:tc>
        <w:tc>
          <w:tcPr>
            <w:tcW w:w="227"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4A387043" w14:textId="77777777" w:rsidR="00B955FD" w:rsidRPr="00C07CD1" w:rsidRDefault="00B955FD" w:rsidP="00B955FD">
            <w:pPr>
              <w:spacing w:before="40" w:after="40" w:line="240" w:lineRule="auto"/>
              <w:jc w:val="center"/>
              <w:rPr>
                <w:rFonts w:asciiTheme="minorHAnsi" w:hAnsiTheme="minorHAnsi" w:cs="Calibri"/>
                <w:b/>
                <w:color w:val="000000"/>
                <w:sz w:val="20"/>
                <w:szCs w:val="20"/>
              </w:rPr>
            </w:pPr>
            <w:r w:rsidRPr="00C07CD1">
              <w:rPr>
                <w:rFonts w:asciiTheme="minorHAnsi" w:hAnsiTheme="minorHAnsi" w:cs="Calibri"/>
                <w:b/>
                <w:color w:val="000000"/>
                <w:sz w:val="20"/>
                <w:szCs w:val="20"/>
              </w:rPr>
              <w:t>70</w:t>
            </w:r>
          </w:p>
        </w:tc>
        <w:tc>
          <w:tcPr>
            <w:tcW w:w="188"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72379CF1" w14:textId="77777777" w:rsidR="00B955FD" w:rsidRPr="00C07CD1" w:rsidRDefault="00B955FD" w:rsidP="00B955FD">
            <w:pPr>
              <w:spacing w:before="40" w:after="40" w:line="240" w:lineRule="auto"/>
              <w:jc w:val="center"/>
              <w:rPr>
                <w:rFonts w:asciiTheme="minorHAnsi" w:hAnsiTheme="minorHAnsi" w:cs="Calibri"/>
                <w:color w:val="000000"/>
                <w:sz w:val="20"/>
                <w:szCs w:val="20"/>
              </w:rPr>
            </w:pPr>
          </w:p>
        </w:tc>
      </w:tr>
    </w:tbl>
    <w:p w14:paraId="665E4046" w14:textId="77777777" w:rsidR="000B58B3" w:rsidRPr="00DD473D" w:rsidRDefault="000B58B3" w:rsidP="000B58B3">
      <w:pPr>
        <w:autoSpaceDE w:val="0"/>
        <w:autoSpaceDN w:val="0"/>
        <w:adjustRightInd w:val="0"/>
        <w:spacing w:line="240" w:lineRule="auto"/>
        <w:rPr>
          <w:rFonts w:cs="Calibri"/>
          <w:szCs w:val="22"/>
        </w:rPr>
      </w:pPr>
    </w:p>
    <w:p w14:paraId="48D49818" w14:textId="77777777" w:rsidR="00AB0B79" w:rsidRDefault="00AB0B79" w:rsidP="00DD473D">
      <w:pPr>
        <w:autoSpaceDE w:val="0"/>
        <w:autoSpaceDN w:val="0"/>
        <w:adjustRightInd w:val="0"/>
        <w:spacing w:line="240" w:lineRule="auto"/>
        <w:rPr>
          <w:rFonts w:cs="Calibri"/>
          <w:szCs w:val="22"/>
        </w:rPr>
      </w:pPr>
    </w:p>
    <w:p w14:paraId="1EDBA251" w14:textId="77777777" w:rsidR="00616068" w:rsidRDefault="00616068" w:rsidP="00DD473D">
      <w:pPr>
        <w:autoSpaceDE w:val="0"/>
        <w:autoSpaceDN w:val="0"/>
        <w:adjustRightInd w:val="0"/>
        <w:spacing w:line="240" w:lineRule="auto"/>
        <w:rPr>
          <w:rFonts w:cs="Calibri"/>
          <w:szCs w:val="22"/>
        </w:rPr>
      </w:pPr>
    </w:p>
    <w:p w14:paraId="6AEECFD8" w14:textId="77777777" w:rsidR="00A33099" w:rsidRPr="005F1C53" w:rsidRDefault="00616068" w:rsidP="00DD473D">
      <w:pPr>
        <w:autoSpaceDE w:val="0"/>
        <w:autoSpaceDN w:val="0"/>
        <w:adjustRightInd w:val="0"/>
        <w:spacing w:line="240" w:lineRule="auto"/>
        <w:rPr>
          <w:rFonts w:cs="Calibri"/>
          <w:b/>
          <w:bCs/>
          <w:szCs w:val="22"/>
        </w:rPr>
      </w:pPr>
      <w:r w:rsidRPr="00BE017E">
        <w:rPr>
          <w:rFonts w:cs="Calibri"/>
          <w:b/>
          <w:bCs/>
          <w:szCs w:val="22"/>
        </w:rPr>
        <w:t>Tutte le caratteristiche individuate nel presente documento e nell’ulteriore documentazione tecnica presentata in sede di gara si intendono comprese nei prezzi dell’offerta economica.</w:t>
      </w:r>
    </w:p>
    <w:sectPr w:rsidR="00A33099" w:rsidRPr="005F1C53" w:rsidSect="00136E91">
      <w:footerReference w:type="default" r:id="rId9"/>
      <w:pgSz w:w="23814" w:h="16839" w:orient="landscape" w:code="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CD212" w14:textId="77777777" w:rsidR="00011A6D" w:rsidRDefault="00011A6D">
      <w:r>
        <w:separator/>
      </w:r>
    </w:p>
  </w:endnote>
  <w:endnote w:type="continuationSeparator" w:id="0">
    <w:p w14:paraId="484D5C29" w14:textId="77777777" w:rsidR="00011A6D" w:rsidRDefault="00011A6D">
      <w:r>
        <w:continuationSeparator/>
      </w:r>
    </w:p>
  </w:endnote>
  <w:endnote w:type="continuationNotice" w:id="1">
    <w:p w14:paraId="478C4A0E" w14:textId="77777777" w:rsidR="00011A6D" w:rsidRDefault="00011A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88A2D" w14:textId="110631CB" w:rsidR="00011A6D" w:rsidRPr="00E152EF" w:rsidRDefault="00011A6D" w:rsidP="009033A3">
    <w:pPr>
      <w:pStyle w:val="Pidipagina"/>
      <w:pBdr>
        <w:top w:val="single" w:sz="4" w:space="1" w:color="C0504D"/>
      </w:pBdr>
      <w:tabs>
        <w:tab w:val="left" w:pos="7920"/>
      </w:tabs>
      <w:rPr>
        <w:rFonts w:cs="Calibri"/>
        <w:sz w:val="18"/>
        <w:szCs w:val="20"/>
      </w:rPr>
    </w:pPr>
    <w:r w:rsidRPr="00E152EF">
      <w:rPr>
        <w:rFonts w:cs="Calibri"/>
        <w:sz w:val="18"/>
        <w:szCs w:val="20"/>
      </w:rPr>
      <w:t xml:space="preserve">File: </w:t>
    </w:r>
    <w:r w:rsidRPr="00167FFD">
      <w:rPr>
        <w:szCs w:val="22"/>
      </w:rPr>
      <w:fldChar w:fldCharType="begin"/>
    </w:r>
    <w:r w:rsidRPr="00167FFD">
      <w:rPr>
        <w:szCs w:val="22"/>
      </w:rPr>
      <w:instrText xml:space="preserve"> FILENAME  \* FirstCap  \* MERGEFORMAT </w:instrText>
    </w:r>
    <w:r w:rsidRPr="00167FFD">
      <w:rPr>
        <w:szCs w:val="22"/>
      </w:rPr>
      <w:fldChar w:fldCharType="separate"/>
    </w:r>
    <w:r w:rsidR="005562C2">
      <w:rPr>
        <w:noProof/>
        <w:szCs w:val="22"/>
      </w:rPr>
      <w:t>M.8.C1003_El_prestazioni_valutazione_ITA.docx</w:t>
    </w:r>
    <w:r w:rsidRPr="00167FFD">
      <w:rPr>
        <w:noProof/>
        <w:szCs w:val="22"/>
      </w:rPr>
      <w:fldChar w:fldCharType="end"/>
    </w:r>
    <w:r w:rsidRPr="00E152EF">
      <w:rPr>
        <w:rFonts w:cs="Calibri"/>
        <w:sz w:val="18"/>
        <w:szCs w:val="20"/>
      </w:rPr>
      <w:tab/>
    </w:r>
    <w:r w:rsidRPr="00E152EF">
      <w:rPr>
        <w:rFonts w:cs="Calibri"/>
        <w:sz w:val="18"/>
        <w:szCs w:val="20"/>
      </w:rPr>
      <w:tab/>
    </w:r>
    <w:r>
      <w:rPr>
        <w:rFonts w:cs="Calibri"/>
        <w:sz w:val="18"/>
        <w:szCs w:val="20"/>
      </w:rPr>
      <w:tab/>
    </w:r>
    <w:r w:rsidRPr="00E152EF">
      <w:rPr>
        <w:rFonts w:cs="Calibri"/>
        <w:sz w:val="18"/>
        <w:szCs w:val="20"/>
      </w:rPr>
      <w:t xml:space="preserve">Pagina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sidR="005562C2">
      <w:rPr>
        <w:rStyle w:val="Numeropagina"/>
        <w:rFonts w:cs="Calibri"/>
        <w:noProof/>
        <w:sz w:val="18"/>
        <w:szCs w:val="20"/>
      </w:rPr>
      <w:t>2</w:t>
    </w:r>
    <w:r w:rsidRPr="00BC6FAE">
      <w:rPr>
        <w:rStyle w:val="Numeropagina"/>
        <w:rFonts w:cs="Calibri"/>
        <w:sz w:val="18"/>
        <w:szCs w:val="20"/>
      </w:rPr>
      <w:fldChar w:fldCharType="end"/>
    </w:r>
    <w:r w:rsidRPr="00E152EF">
      <w:rPr>
        <w:rStyle w:val="Numeropagina"/>
        <w:rFonts w:cs="Calibri"/>
        <w:sz w:val="18"/>
        <w:szCs w:val="20"/>
      </w:rPr>
      <w:t xml:space="preserve"> di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sidR="005562C2">
      <w:rPr>
        <w:rStyle w:val="Numeropagina"/>
        <w:rFonts w:cs="Calibri"/>
        <w:noProof/>
        <w:sz w:val="18"/>
        <w:szCs w:val="20"/>
      </w:rPr>
      <w:t>45</w:t>
    </w:r>
    <w:r w:rsidRPr="00BC6FAE">
      <w:rPr>
        <w:rStyle w:val="Numeropagina"/>
        <w:rFonts w:cs="Calibri"/>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6BB9" w14:textId="1D0EB948" w:rsidR="00011A6D" w:rsidRPr="00E510E8" w:rsidRDefault="00011A6D" w:rsidP="00937F84">
    <w:pPr>
      <w:keepNext/>
      <w:keepLines/>
      <w:spacing w:line="240" w:lineRule="auto"/>
      <w:rPr>
        <w:i/>
        <w:sz w:val="20"/>
      </w:rPr>
    </w:pPr>
    <w:r>
      <w:t xml:space="preserve"> </w:t>
    </w:r>
    <w:r w:rsidRPr="00E510E8">
      <w:rPr>
        <w:rFonts w:asciiTheme="minorHAnsi" w:hAnsiTheme="minorHAnsi"/>
        <w:i/>
        <w:sz w:val="18"/>
        <w:szCs w:val="20"/>
      </w:rPr>
      <w:t>Definizione delle variabili utilizzate nell’assegnazione dei punteggi:</w:t>
    </w:r>
  </w:p>
  <w:p w14:paraId="4E8189B9" w14:textId="77777777" w:rsidR="00011A6D" w:rsidRDefault="00011A6D" w:rsidP="001C7A77">
    <w:pPr>
      <w:keepNext/>
      <w:keepLines/>
      <w:spacing w:line="240" w:lineRule="auto"/>
      <w:ind w:left="142"/>
      <w:rPr>
        <w:rFonts w:asciiTheme="minorHAnsi" w:hAnsiTheme="minorHAnsi"/>
        <w:i/>
        <w:sz w:val="18"/>
        <w:szCs w:val="20"/>
      </w:rPr>
    </w:pPr>
    <w:r w:rsidRPr="001C7A77">
      <w:rPr>
        <w:rFonts w:asciiTheme="minorHAnsi" w:hAnsiTheme="minorHAnsi"/>
        <w:b/>
        <w:i/>
        <w:sz w:val="18"/>
        <w:szCs w:val="20"/>
      </w:rPr>
      <w:t>P</w:t>
    </w:r>
    <w:r w:rsidRPr="001C7A77">
      <w:rPr>
        <w:rFonts w:asciiTheme="minorHAnsi" w:hAnsiTheme="minorHAnsi"/>
        <w:b/>
        <w:i/>
        <w:sz w:val="18"/>
        <w:szCs w:val="20"/>
        <w:vertAlign w:val="subscript"/>
      </w:rPr>
      <w:t>i</w:t>
    </w:r>
    <w:r w:rsidRPr="001C7A77">
      <w:rPr>
        <w:rFonts w:asciiTheme="minorHAnsi" w:hAnsiTheme="minorHAnsi"/>
        <w:b/>
        <w:i/>
        <w:sz w:val="18"/>
        <w:szCs w:val="20"/>
      </w:rPr>
      <w:t xml:space="preserve"> </w:t>
    </w:r>
    <w:r w:rsidRPr="00E510E8">
      <w:rPr>
        <w:rFonts w:asciiTheme="minorHAnsi" w:hAnsiTheme="minorHAnsi"/>
        <w:i/>
        <w:sz w:val="18"/>
        <w:szCs w:val="20"/>
      </w:rPr>
      <w:t>= punteggio assegnato al concorrente i-esimo;</w:t>
    </w:r>
    <w:r>
      <w:rPr>
        <w:rFonts w:asciiTheme="minorHAnsi" w:hAnsiTheme="minorHAnsi"/>
        <w:i/>
        <w:sz w:val="18"/>
        <w:szCs w:val="20"/>
      </w:rPr>
      <w:t xml:space="preserve"> </w:t>
    </w:r>
    <w:r w:rsidRPr="001C7A77">
      <w:rPr>
        <w:rFonts w:asciiTheme="minorHAnsi" w:hAnsiTheme="minorHAnsi"/>
        <w:b/>
        <w:i/>
        <w:sz w:val="18"/>
        <w:szCs w:val="20"/>
      </w:rPr>
      <w:t>P</w:t>
    </w:r>
    <w:r w:rsidRPr="001C7A77">
      <w:rPr>
        <w:rFonts w:asciiTheme="minorHAnsi" w:hAnsiTheme="minorHAnsi"/>
        <w:b/>
        <w:i/>
        <w:sz w:val="18"/>
        <w:szCs w:val="20"/>
        <w:vertAlign w:val="subscript"/>
      </w:rPr>
      <w:t>Max</w:t>
    </w:r>
    <w:r w:rsidRPr="001C7A77">
      <w:rPr>
        <w:rFonts w:asciiTheme="minorHAnsi" w:hAnsiTheme="minorHAnsi"/>
        <w:b/>
        <w:i/>
        <w:sz w:val="18"/>
        <w:szCs w:val="20"/>
      </w:rPr>
      <w:t xml:space="preserve"> </w:t>
    </w:r>
    <w:r w:rsidRPr="00E510E8">
      <w:rPr>
        <w:rFonts w:asciiTheme="minorHAnsi" w:hAnsiTheme="minorHAnsi"/>
        <w:i/>
        <w:sz w:val="18"/>
        <w:szCs w:val="20"/>
      </w:rPr>
      <w:t>= punteggio massimo;</w:t>
    </w:r>
    <w:r>
      <w:rPr>
        <w:rFonts w:asciiTheme="minorHAnsi" w:hAnsiTheme="minorHAnsi"/>
        <w:i/>
        <w:sz w:val="18"/>
        <w:szCs w:val="20"/>
      </w:rPr>
      <w:t xml:space="preserve"> </w:t>
    </w:r>
    <w:r w:rsidRPr="001C7A77">
      <w:rPr>
        <w:rFonts w:asciiTheme="minorHAnsi" w:hAnsiTheme="minorHAnsi"/>
        <w:b/>
        <w:i/>
        <w:sz w:val="18"/>
        <w:szCs w:val="20"/>
      </w:rPr>
      <w:t>V</w:t>
    </w:r>
    <w:r w:rsidRPr="001C7A77">
      <w:rPr>
        <w:rFonts w:asciiTheme="minorHAnsi" w:hAnsiTheme="minorHAnsi"/>
        <w:b/>
        <w:i/>
        <w:sz w:val="18"/>
        <w:szCs w:val="20"/>
        <w:vertAlign w:val="subscript"/>
      </w:rPr>
      <w:t>i</w:t>
    </w:r>
    <w:r w:rsidRPr="001C7A77">
      <w:rPr>
        <w:rFonts w:asciiTheme="minorHAnsi" w:hAnsiTheme="minorHAnsi"/>
        <w:b/>
        <w:i/>
        <w:sz w:val="18"/>
        <w:szCs w:val="20"/>
      </w:rPr>
      <w:t xml:space="preserve"> </w:t>
    </w:r>
    <w:r w:rsidRPr="00E510E8">
      <w:rPr>
        <w:rFonts w:asciiTheme="minorHAnsi" w:hAnsiTheme="minorHAnsi"/>
        <w:i/>
        <w:sz w:val="18"/>
        <w:szCs w:val="20"/>
      </w:rPr>
      <w:t>= valore dichiarato dal concorrente i-esimo;</w:t>
    </w:r>
    <w:r>
      <w:rPr>
        <w:rFonts w:asciiTheme="minorHAnsi" w:hAnsiTheme="minorHAnsi"/>
        <w:i/>
        <w:sz w:val="18"/>
        <w:szCs w:val="20"/>
      </w:rPr>
      <w:t xml:space="preserve"> </w:t>
    </w:r>
    <w:r w:rsidRPr="001C7A77">
      <w:rPr>
        <w:rFonts w:asciiTheme="minorHAnsi" w:hAnsiTheme="minorHAnsi"/>
        <w:b/>
        <w:i/>
        <w:sz w:val="18"/>
        <w:szCs w:val="20"/>
      </w:rPr>
      <w:t>V</w:t>
    </w:r>
    <w:r w:rsidRPr="001C7A77">
      <w:rPr>
        <w:rFonts w:asciiTheme="minorHAnsi" w:hAnsiTheme="minorHAnsi"/>
        <w:b/>
        <w:i/>
        <w:sz w:val="18"/>
        <w:szCs w:val="20"/>
        <w:vertAlign w:val="subscript"/>
      </w:rPr>
      <w:t>pref</w:t>
    </w:r>
    <w:r w:rsidRPr="00E510E8">
      <w:rPr>
        <w:rFonts w:asciiTheme="minorHAnsi" w:hAnsiTheme="minorHAnsi"/>
        <w:i/>
        <w:sz w:val="18"/>
        <w:szCs w:val="20"/>
      </w:rPr>
      <w:t xml:space="preserve"> = Valore numerico preferenziale;</w:t>
    </w:r>
    <w:r>
      <w:rPr>
        <w:rFonts w:asciiTheme="minorHAnsi" w:hAnsiTheme="minorHAnsi"/>
        <w:i/>
        <w:sz w:val="18"/>
        <w:szCs w:val="20"/>
      </w:rPr>
      <w:t xml:space="preserve"> </w:t>
    </w:r>
    <w:r w:rsidRPr="001C7A77">
      <w:rPr>
        <w:rFonts w:asciiTheme="minorHAnsi" w:hAnsiTheme="minorHAnsi"/>
        <w:b/>
        <w:i/>
        <w:sz w:val="18"/>
        <w:szCs w:val="20"/>
      </w:rPr>
      <w:t>V</w:t>
    </w:r>
    <w:r w:rsidRPr="001C7A77">
      <w:rPr>
        <w:rFonts w:asciiTheme="minorHAnsi" w:hAnsiTheme="minorHAnsi"/>
        <w:b/>
        <w:i/>
        <w:sz w:val="18"/>
        <w:szCs w:val="20"/>
        <w:vertAlign w:val="subscript"/>
      </w:rPr>
      <w:t>min</w:t>
    </w:r>
    <w:r w:rsidRPr="00E510E8">
      <w:rPr>
        <w:rFonts w:asciiTheme="minorHAnsi" w:hAnsiTheme="minorHAnsi"/>
        <w:i/>
        <w:sz w:val="18"/>
        <w:szCs w:val="20"/>
      </w:rPr>
      <w:t xml:space="preserve"> = Valore minimo dichiarato</w:t>
    </w:r>
    <w:r w:rsidRPr="00E510E8">
      <w:rPr>
        <w:rFonts w:asciiTheme="minorHAnsi" w:hAnsiTheme="minorHAnsi"/>
        <w:i/>
        <w:sz w:val="18"/>
      </w:rPr>
      <w:t>;</w:t>
    </w:r>
    <w:r>
      <w:rPr>
        <w:rFonts w:asciiTheme="minorHAnsi" w:hAnsiTheme="minorHAnsi"/>
        <w:i/>
        <w:sz w:val="18"/>
      </w:rPr>
      <w:t xml:space="preserve"> </w:t>
    </w:r>
    <w:r w:rsidRPr="001C7A77">
      <w:rPr>
        <w:rFonts w:asciiTheme="minorHAnsi" w:hAnsiTheme="minorHAnsi"/>
        <w:b/>
        <w:i/>
        <w:sz w:val="18"/>
        <w:szCs w:val="20"/>
      </w:rPr>
      <w:t>V</w:t>
    </w:r>
    <w:r w:rsidRPr="001C7A77">
      <w:rPr>
        <w:rFonts w:asciiTheme="minorHAnsi" w:hAnsiTheme="minorHAnsi"/>
        <w:b/>
        <w:i/>
        <w:sz w:val="18"/>
        <w:szCs w:val="20"/>
        <w:vertAlign w:val="subscript"/>
      </w:rPr>
      <w:t>Max</w:t>
    </w:r>
    <w:r w:rsidRPr="00E510E8">
      <w:rPr>
        <w:rFonts w:asciiTheme="minorHAnsi" w:hAnsiTheme="minorHAnsi"/>
        <w:i/>
        <w:sz w:val="18"/>
        <w:szCs w:val="20"/>
      </w:rPr>
      <w:t xml:space="preserve"> = Valore massimo dichiarato.</w:t>
    </w:r>
  </w:p>
  <w:p w14:paraId="5A8D5F2A" w14:textId="77777777" w:rsidR="00011A6D" w:rsidRPr="00E510E8" w:rsidRDefault="00011A6D" w:rsidP="001C7A77">
    <w:pPr>
      <w:keepNext/>
      <w:keepLines/>
      <w:spacing w:line="240" w:lineRule="auto"/>
      <w:ind w:left="142"/>
      <w:rPr>
        <w:rFonts w:asciiTheme="minorHAnsi" w:hAnsiTheme="minorHAnsi"/>
        <w:i/>
        <w:sz w:val="18"/>
        <w:szCs w:val="20"/>
      </w:rPr>
    </w:pPr>
  </w:p>
  <w:p w14:paraId="7C88A9BE" w14:textId="35B0EF25" w:rsidR="00011A6D" w:rsidRPr="00E152EF" w:rsidRDefault="00011A6D" w:rsidP="00937F84">
    <w:pPr>
      <w:pStyle w:val="Pidipagina"/>
      <w:pBdr>
        <w:top w:val="single" w:sz="4" w:space="0" w:color="C0504D"/>
      </w:pBdr>
      <w:tabs>
        <w:tab w:val="left" w:pos="7920"/>
      </w:tabs>
      <w:rPr>
        <w:rFonts w:cs="Calibri"/>
        <w:sz w:val="18"/>
        <w:szCs w:val="20"/>
      </w:rPr>
    </w:pPr>
    <w:r w:rsidRPr="00E152EF">
      <w:rPr>
        <w:rFonts w:cs="Calibri"/>
        <w:sz w:val="18"/>
        <w:szCs w:val="20"/>
      </w:rPr>
      <w:t xml:space="preserve">File: </w:t>
    </w:r>
    <w:r w:rsidRPr="00167FFD">
      <w:rPr>
        <w:szCs w:val="22"/>
      </w:rPr>
      <w:fldChar w:fldCharType="begin"/>
    </w:r>
    <w:r w:rsidRPr="00167FFD">
      <w:rPr>
        <w:szCs w:val="22"/>
      </w:rPr>
      <w:instrText xml:space="preserve"> FILENAME  \* FirstCap  \* MERGEFORMAT </w:instrText>
    </w:r>
    <w:r w:rsidRPr="00167FFD">
      <w:rPr>
        <w:szCs w:val="22"/>
      </w:rPr>
      <w:fldChar w:fldCharType="separate"/>
    </w:r>
    <w:r w:rsidR="005562C2">
      <w:rPr>
        <w:noProof/>
        <w:szCs w:val="22"/>
      </w:rPr>
      <w:t>M.8.C1003_El_prestazioni_valutazione_ITA.docx</w:t>
    </w:r>
    <w:r w:rsidRPr="00167FFD">
      <w:rPr>
        <w:noProof/>
        <w:szCs w:val="22"/>
      </w:rPr>
      <w:fldChar w:fldCharType="end"/>
    </w:r>
    <w:r w:rsidRPr="00E152EF">
      <w:rPr>
        <w:rFonts w:cs="Calibri"/>
        <w:sz w:val="18"/>
        <w:szCs w:val="20"/>
      </w:rPr>
      <w:tab/>
    </w:r>
    <w:r w:rsidRPr="00E152EF">
      <w:rPr>
        <w:rFonts w:cs="Calibri"/>
        <w:sz w:val="18"/>
        <w:szCs w:val="20"/>
      </w:rPr>
      <w:tab/>
    </w:r>
    <w:r w:rsidRPr="00E152EF">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sidRPr="00E152EF">
      <w:rPr>
        <w:rFonts w:cs="Calibri"/>
        <w:sz w:val="18"/>
        <w:szCs w:val="20"/>
      </w:rPr>
      <w:t xml:space="preserve">Pagina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sidR="005562C2">
      <w:rPr>
        <w:rStyle w:val="Numeropagina"/>
        <w:rFonts w:cs="Calibri"/>
        <w:noProof/>
        <w:sz w:val="18"/>
        <w:szCs w:val="20"/>
      </w:rPr>
      <w:t>10</w:t>
    </w:r>
    <w:r w:rsidRPr="00BC6FAE">
      <w:rPr>
        <w:rStyle w:val="Numeropagina"/>
        <w:rFonts w:cs="Calibri"/>
        <w:sz w:val="18"/>
        <w:szCs w:val="20"/>
      </w:rPr>
      <w:fldChar w:fldCharType="end"/>
    </w:r>
    <w:r w:rsidRPr="00E152EF">
      <w:rPr>
        <w:rStyle w:val="Numeropagina"/>
        <w:rFonts w:cs="Calibri"/>
        <w:sz w:val="18"/>
        <w:szCs w:val="20"/>
      </w:rPr>
      <w:t xml:space="preserve"> di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sidR="005562C2">
      <w:rPr>
        <w:rStyle w:val="Numeropagina"/>
        <w:rFonts w:cs="Calibri"/>
        <w:noProof/>
        <w:sz w:val="18"/>
        <w:szCs w:val="20"/>
      </w:rPr>
      <w:t>45</w:t>
    </w:r>
    <w:r w:rsidRPr="00BC6FAE">
      <w:rPr>
        <w:rStyle w:val="Numeropagina"/>
        <w:rFonts w:cs="Calibri"/>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523AC" w14:textId="77777777" w:rsidR="00011A6D" w:rsidRDefault="00011A6D">
      <w:r>
        <w:separator/>
      </w:r>
    </w:p>
  </w:footnote>
  <w:footnote w:type="continuationSeparator" w:id="0">
    <w:p w14:paraId="23F0F7C8" w14:textId="77777777" w:rsidR="00011A6D" w:rsidRDefault="00011A6D">
      <w:r>
        <w:continuationSeparator/>
      </w:r>
    </w:p>
  </w:footnote>
  <w:footnote w:type="continuationNotice" w:id="1">
    <w:p w14:paraId="3B3F0021" w14:textId="77777777" w:rsidR="00011A6D" w:rsidRDefault="00011A6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840"/>
    <w:multiLevelType w:val="hybridMultilevel"/>
    <w:tmpl w:val="7A8A710C"/>
    <w:lvl w:ilvl="0" w:tplc="04100001">
      <w:start w:val="1"/>
      <w:numFmt w:val="bullet"/>
      <w:lvlText w:val=""/>
      <w:lvlJc w:val="left"/>
      <w:pPr>
        <w:ind w:left="984" w:hanging="360"/>
      </w:pPr>
      <w:rPr>
        <w:rFonts w:ascii="Symbol" w:hAnsi="Symbol"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1" w15:restartNumberingAfterBreak="0">
    <w:nsid w:val="09343F42"/>
    <w:multiLevelType w:val="hybridMultilevel"/>
    <w:tmpl w:val="26923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057AE6"/>
    <w:multiLevelType w:val="hybridMultilevel"/>
    <w:tmpl w:val="B36A56A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6813AA"/>
    <w:multiLevelType w:val="hybridMultilevel"/>
    <w:tmpl w:val="2D5EC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1874F3"/>
    <w:multiLevelType w:val="multilevel"/>
    <w:tmpl w:val="905CBEFA"/>
    <w:lvl w:ilvl="0">
      <w:start w:val="1"/>
      <w:numFmt w:val="decimal"/>
      <w:lvlText w:val="%1.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5" w15:restartNumberingAfterBreak="0">
    <w:nsid w:val="0EEC3298"/>
    <w:multiLevelType w:val="hybridMultilevel"/>
    <w:tmpl w:val="39D2A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3308BC"/>
    <w:multiLevelType w:val="hybridMultilevel"/>
    <w:tmpl w:val="FA1E1490"/>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15:restartNumberingAfterBreak="0">
    <w:nsid w:val="152D07A1"/>
    <w:multiLevelType w:val="hybridMultilevel"/>
    <w:tmpl w:val="CB2AC824"/>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8" w15:restartNumberingAfterBreak="0">
    <w:nsid w:val="1BA660B6"/>
    <w:multiLevelType w:val="hybridMultilevel"/>
    <w:tmpl w:val="E9502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C61D6A"/>
    <w:multiLevelType w:val="hybridMultilevel"/>
    <w:tmpl w:val="610EE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D52545"/>
    <w:multiLevelType w:val="hybridMultilevel"/>
    <w:tmpl w:val="DD4C4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BF0387"/>
    <w:multiLevelType w:val="hybridMultilevel"/>
    <w:tmpl w:val="134C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D474B2"/>
    <w:multiLevelType w:val="hybridMultilevel"/>
    <w:tmpl w:val="5400D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CF4427"/>
    <w:multiLevelType w:val="hybridMultilevel"/>
    <w:tmpl w:val="8C341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5F3F00"/>
    <w:multiLevelType w:val="hybridMultilevel"/>
    <w:tmpl w:val="6B90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151F4C"/>
    <w:multiLevelType w:val="hybridMultilevel"/>
    <w:tmpl w:val="D89EA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8F6687"/>
    <w:multiLevelType w:val="hybridMultilevel"/>
    <w:tmpl w:val="46489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441789"/>
    <w:multiLevelType w:val="multilevel"/>
    <w:tmpl w:val="2E945CD4"/>
    <w:lvl w:ilvl="0">
      <w:start w:val="1"/>
      <w:numFmt w:val="decimal"/>
      <w:pStyle w:val="paragrafo-tabella1"/>
      <w:suff w:val="nothing"/>
      <w:lvlText w:val="P%1"/>
      <w:lvlJc w:val="center"/>
      <w:pPr>
        <w:ind w:left="360" w:hanging="303"/>
      </w:pPr>
      <w:rPr>
        <w:rFonts w:hint="default"/>
        <w:color w:val="FFFFFF" w:themeColor="background1"/>
      </w:rPr>
    </w:lvl>
    <w:lvl w:ilvl="1">
      <w:start w:val="1"/>
      <w:numFmt w:val="decimal"/>
      <w:suff w:val="nothing"/>
      <w:lvlText w:val="P%1.%2"/>
      <w:lvlJc w:val="center"/>
      <w:pPr>
        <w:ind w:left="0" w:firstLine="227"/>
      </w:pPr>
      <w:rPr>
        <w:rFonts w:hint="default"/>
        <w:b/>
        <w:i w:val="0"/>
        <w:sz w:val="24"/>
        <w:szCs w:val="24"/>
      </w:rPr>
    </w:lvl>
    <w:lvl w:ilvl="2">
      <w:start w:val="1"/>
      <w:numFmt w:val="decimal"/>
      <w:suff w:val="nothing"/>
      <w:lvlText w:val="P%1.%2.%3"/>
      <w:lvlJc w:val="left"/>
      <w:pPr>
        <w:ind w:left="0" w:firstLine="0"/>
      </w:pPr>
      <w:rPr>
        <w:rFonts w:hint="default"/>
        <w:sz w:val="24"/>
        <w:szCs w:val="24"/>
      </w:rPr>
    </w:lvl>
    <w:lvl w:ilvl="3">
      <w:start w:val="1"/>
      <w:numFmt w:val="decimal"/>
      <w:lvlText w:val="P%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05E53AF"/>
    <w:multiLevelType w:val="hybridMultilevel"/>
    <w:tmpl w:val="63982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C11CDD"/>
    <w:multiLevelType w:val="hybridMultilevel"/>
    <w:tmpl w:val="F5CC16B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62E402F8"/>
    <w:multiLevelType w:val="hybridMultilevel"/>
    <w:tmpl w:val="19567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757EA6"/>
    <w:multiLevelType w:val="hybridMultilevel"/>
    <w:tmpl w:val="620025B6"/>
    <w:lvl w:ilvl="0" w:tplc="0410000F">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C83DAF"/>
    <w:multiLevelType w:val="hybridMultilevel"/>
    <w:tmpl w:val="3C20F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014D43"/>
    <w:multiLevelType w:val="hybridMultilevel"/>
    <w:tmpl w:val="84041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531AEB"/>
    <w:multiLevelType w:val="hybridMultilevel"/>
    <w:tmpl w:val="8754423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9730007"/>
    <w:multiLevelType w:val="hybridMultilevel"/>
    <w:tmpl w:val="5B3EE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AD7E8A"/>
    <w:multiLevelType w:val="hybridMultilevel"/>
    <w:tmpl w:val="0A769F7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num w:numId="1">
    <w:abstractNumId w:val="4"/>
  </w:num>
  <w:num w:numId="2">
    <w:abstractNumId w:val="24"/>
  </w:num>
  <w:num w:numId="3">
    <w:abstractNumId w:val="1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7"/>
  </w:num>
  <w:num w:numId="9">
    <w:abstractNumId w:val="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0"/>
  </w:num>
  <w:num w:numId="14">
    <w:abstractNumId w:val="2"/>
  </w:num>
  <w:num w:numId="15">
    <w:abstractNumId w:val="0"/>
  </w:num>
  <w:num w:numId="16">
    <w:abstractNumId w:val="17"/>
  </w:num>
  <w:num w:numId="17">
    <w:abstractNumId w:val="17"/>
  </w:num>
  <w:num w:numId="18">
    <w:abstractNumId w:val="17"/>
  </w:num>
  <w:num w:numId="19">
    <w:abstractNumId w:val="17"/>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3"/>
  </w:num>
  <w:num w:numId="27">
    <w:abstractNumId w:val="25"/>
  </w:num>
  <w:num w:numId="28">
    <w:abstractNumId w:val="12"/>
  </w:num>
  <w:num w:numId="29">
    <w:abstractNumId w:val="2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13"/>
  </w:num>
  <w:num w:numId="41">
    <w:abstractNumId w:val="5"/>
  </w:num>
  <w:num w:numId="4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US" w:vendorID="64" w:dllVersion="131078" w:nlCheck="1" w:checkStyle="1"/>
  <w:activeWritingStyle w:appName="MSWord" w:lang="de-AT"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CC"/>
    <w:rsid w:val="000011DA"/>
    <w:rsid w:val="00001CA0"/>
    <w:rsid w:val="00002818"/>
    <w:rsid w:val="00004722"/>
    <w:rsid w:val="000063A2"/>
    <w:rsid w:val="00007C9A"/>
    <w:rsid w:val="00007EE3"/>
    <w:rsid w:val="0001048F"/>
    <w:rsid w:val="00011A6D"/>
    <w:rsid w:val="00013148"/>
    <w:rsid w:val="00013BC1"/>
    <w:rsid w:val="000164E0"/>
    <w:rsid w:val="00016A89"/>
    <w:rsid w:val="00017489"/>
    <w:rsid w:val="0002127A"/>
    <w:rsid w:val="00021E8A"/>
    <w:rsid w:val="00022A34"/>
    <w:rsid w:val="0002393C"/>
    <w:rsid w:val="0002433A"/>
    <w:rsid w:val="00027784"/>
    <w:rsid w:val="00027945"/>
    <w:rsid w:val="000311E8"/>
    <w:rsid w:val="000323EE"/>
    <w:rsid w:val="00033144"/>
    <w:rsid w:val="0003353B"/>
    <w:rsid w:val="00034B77"/>
    <w:rsid w:val="000365F7"/>
    <w:rsid w:val="00036BEE"/>
    <w:rsid w:val="0004034F"/>
    <w:rsid w:val="00045F08"/>
    <w:rsid w:val="00046D25"/>
    <w:rsid w:val="00047645"/>
    <w:rsid w:val="00052303"/>
    <w:rsid w:val="000525B9"/>
    <w:rsid w:val="000540B5"/>
    <w:rsid w:val="00055690"/>
    <w:rsid w:val="00055DD8"/>
    <w:rsid w:val="0005673F"/>
    <w:rsid w:val="00056E2C"/>
    <w:rsid w:val="00060244"/>
    <w:rsid w:val="00060250"/>
    <w:rsid w:val="00062826"/>
    <w:rsid w:val="00065208"/>
    <w:rsid w:val="0006554C"/>
    <w:rsid w:val="00066CEC"/>
    <w:rsid w:val="00070094"/>
    <w:rsid w:val="00070414"/>
    <w:rsid w:val="00070E50"/>
    <w:rsid w:val="00071F87"/>
    <w:rsid w:val="0007229F"/>
    <w:rsid w:val="000723EB"/>
    <w:rsid w:val="00073BF2"/>
    <w:rsid w:val="000743ED"/>
    <w:rsid w:val="0007452A"/>
    <w:rsid w:val="0007538A"/>
    <w:rsid w:val="0007548E"/>
    <w:rsid w:val="00075496"/>
    <w:rsid w:val="0007619C"/>
    <w:rsid w:val="0007631A"/>
    <w:rsid w:val="0007699C"/>
    <w:rsid w:val="000775DA"/>
    <w:rsid w:val="00080805"/>
    <w:rsid w:val="00080948"/>
    <w:rsid w:val="00080963"/>
    <w:rsid w:val="00081AAF"/>
    <w:rsid w:val="000829D7"/>
    <w:rsid w:val="00082DD1"/>
    <w:rsid w:val="00083B2E"/>
    <w:rsid w:val="00084D9B"/>
    <w:rsid w:val="00086336"/>
    <w:rsid w:val="00090476"/>
    <w:rsid w:val="00090973"/>
    <w:rsid w:val="000914D6"/>
    <w:rsid w:val="00092619"/>
    <w:rsid w:val="000936DE"/>
    <w:rsid w:val="00094B84"/>
    <w:rsid w:val="00094B86"/>
    <w:rsid w:val="00095380"/>
    <w:rsid w:val="000A183B"/>
    <w:rsid w:val="000A2867"/>
    <w:rsid w:val="000A2875"/>
    <w:rsid w:val="000A43EE"/>
    <w:rsid w:val="000A479E"/>
    <w:rsid w:val="000A5157"/>
    <w:rsid w:val="000A5C19"/>
    <w:rsid w:val="000A6DB5"/>
    <w:rsid w:val="000A731E"/>
    <w:rsid w:val="000B088D"/>
    <w:rsid w:val="000B0D17"/>
    <w:rsid w:val="000B2198"/>
    <w:rsid w:val="000B27C3"/>
    <w:rsid w:val="000B3984"/>
    <w:rsid w:val="000B58B3"/>
    <w:rsid w:val="000B590C"/>
    <w:rsid w:val="000B670F"/>
    <w:rsid w:val="000C047D"/>
    <w:rsid w:val="000C0FA8"/>
    <w:rsid w:val="000C1206"/>
    <w:rsid w:val="000C409F"/>
    <w:rsid w:val="000C693B"/>
    <w:rsid w:val="000C7748"/>
    <w:rsid w:val="000D0302"/>
    <w:rsid w:val="000D4009"/>
    <w:rsid w:val="000D61CF"/>
    <w:rsid w:val="000D6DFF"/>
    <w:rsid w:val="000D6E1F"/>
    <w:rsid w:val="000D750A"/>
    <w:rsid w:val="000E0804"/>
    <w:rsid w:val="000E2AD3"/>
    <w:rsid w:val="000E4B20"/>
    <w:rsid w:val="000E722F"/>
    <w:rsid w:val="000F0BB6"/>
    <w:rsid w:val="000F2CBC"/>
    <w:rsid w:val="000F63FB"/>
    <w:rsid w:val="000F7652"/>
    <w:rsid w:val="000F7668"/>
    <w:rsid w:val="001006E3"/>
    <w:rsid w:val="00100F3D"/>
    <w:rsid w:val="001021ED"/>
    <w:rsid w:val="00103373"/>
    <w:rsid w:val="00104175"/>
    <w:rsid w:val="00104590"/>
    <w:rsid w:val="00104705"/>
    <w:rsid w:val="001050FF"/>
    <w:rsid w:val="0010569F"/>
    <w:rsid w:val="00105E91"/>
    <w:rsid w:val="00106B93"/>
    <w:rsid w:val="001070BB"/>
    <w:rsid w:val="00110807"/>
    <w:rsid w:val="00110DEF"/>
    <w:rsid w:val="001127FF"/>
    <w:rsid w:val="0011372E"/>
    <w:rsid w:val="001140AB"/>
    <w:rsid w:val="0011463C"/>
    <w:rsid w:val="00114895"/>
    <w:rsid w:val="00115DC7"/>
    <w:rsid w:val="00117024"/>
    <w:rsid w:val="0012010E"/>
    <w:rsid w:val="00121889"/>
    <w:rsid w:val="00121A29"/>
    <w:rsid w:val="00124265"/>
    <w:rsid w:val="001243D9"/>
    <w:rsid w:val="001254F8"/>
    <w:rsid w:val="0012619B"/>
    <w:rsid w:val="00127F50"/>
    <w:rsid w:val="001301EE"/>
    <w:rsid w:val="00131D1E"/>
    <w:rsid w:val="0013345D"/>
    <w:rsid w:val="001335DD"/>
    <w:rsid w:val="001342DF"/>
    <w:rsid w:val="0013438B"/>
    <w:rsid w:val="00136817"/>
    <w:rsid w:val="00136E91"/>
    <w:rsid w:val="00140B23"/>
    <w:rsid w:val="0014168F"/>
    <w:rsid w:val="00142164"/>
    <w:rsid w:val="001425DA"/>
    <w:rsid w:val="001435CD"/>
    <w:rsid w:val="001458EA"/>
    <w:rsid w:val="001461A7"/>
    <w:rsid w:val="00146242"/>
    <w:rsid w:val="00152B2E"/>
    <w:rsid w:val="0015457D"/>
    <w:rsid w:val="001555DA"/>
    <w:rsid w:val="001561C7"/>
    <w:rsid w:val="00156865"/>
    <w:rsid w:val="001574A3"/>
    <w:rsid w:val="00161DFE"/>
    <w:rsid w:val="001620E2"/>
    <w:rsid w:val="00163F27"/>
    <w:rsid w:val="001658A5"/>
    <w:rsid w:val="00166466"/>
    <w:rsid w:val="00167F05"/>
    <w:rsid w:val="00167F86"/>
    <w:rsid w:val="00167FFD"/>
    <w:rsid w:val="00170004"/>
    <w:rsid w:val="001718AC"/>
    <w:rsid w:val="00172DD6"/>
    <w:rsid w:val="00172EF7"/>
    <w:rsid w:val="00175212"/>
    <w:rsid w:val="00176A71"/>
    <w:rsid w:val="00176AFB"/>
    <w:rsid w:val="001775C8"/>
    <w:rsid w:val="0018061C"/>
    <w:rsid w:val="00183D14"/>
    <w:rsid w:val="0018436F"/>
    <w:rsid w:val="0018477A"/>
    <w:rsid w:val="00184A25"/>
    <w:rsid w:val="001854E2"/>
    <w:rsid w:val="001864F1"/>
    <w:rsid w:val="00187D97"/>
    <w:rsid w:val="00193476"/>
    <w:rsid w:val="001969A9"/>
    <w:rsid w:val="00196F69"/>
    <w:rsid w:val="0019748B"/>
    <w:rsid w:val="001A2442"/>
    <w:rsid w:val="001A3DDC"/>
    <w:rsid w:val="001A62E7"/>
    <w:rsid w:val="001A66F8"/>
    <w:rsid w:val="001A69BC"/>
    <w:rsid w:val="001A72C1"/>
    <w:rsid w:val="001A7470"/>
    <w:rsid w:val="001B2E68"/>
    <w:rsid w:val="001B434B"/>
    <w:rsid w:val="001B5603"/>
    <w:rsid w:val="001B7518"/>
    <w:rsid w:val="001B764F"/>
    <w:rsid w:val="001B77A0"/>
    <w:rsid w:val="001C17FD"/>
    <w:rsid w:val="001C3DC5"/>
    <w:rsid w:val="001C3E41"/>
    <w:rsid w:val="001C454B"/>
    <w:rsid w:val="001C5040"/>
    <w:rsid w:val="001C51CE"/>
    <w:rsid w:val="001C5699"/>
    <w:rsid w:val="001C7A77"/>
    <w:rsid w:val="001D07FB"/>
    <w:rsid w:val="001D1FDF"/>
    <w:rsid w:val="001D29A9"/>
    <w:rsid w:val="001D29C5"/>
    <w:rsid w:val="001D3017"/>
    <w:rsid w:val="001D3597"/>
    <w:rsid w:val="001D3B55"/>
    <w:rsid w:val="001D47F5"/>
    <w:rsid w:val="001D4CEB"/>
    <w:rsid w:val="001D581B"/>
    <w:rsid w:val="001D616F"/>
    <w:rsid w:val="001D731E"/>
    <w:rsid w:val="001E06C8"/>
    <w:rsid w:val="001E0FDB"/>
    <w:rsid w:val="001E163A"/>
    <w:rsid w:val="001E449F"/>
    <w:rsid w:val="001E5D21"/>
    <w:rsid w:val="001E65CA"/>
    <w:rsid w:val="001E6C0D"/>
    <w:rsid w:val="001F0068"/>
    <w:rsid w:val="001F2D27"/>
    <w:rsid w:val="001F6FEE"/>
    <w:rsid w:val="001F71ED"/>
    <w:rsid w:val="001F7916"/>
    <w:rsid w:val="002001F4"/>
    <w:rsid w:val="0020069D"/>
    <w:rsid w:val="00202694"/>
    <w:rsid w:val="002030B2"/>
    <w:rsid w:val="00203D23"/>
    <w:rsid w:val="00203F2B"/>
    <w:rsid w:val="002071DC"/>
    <w:rsid w:val="0020730C"/>
    <w:rsid w:val="002120BD"/>
    <w:rsid w:val="00214F5D"/>
    <w:rsid w:val="00215393"/>
    <w:rsid w:val="00217937"/>
    <w:rsid w:val="002179F1"/>
    <w:rsid w:val="002207E1"/>
    <w:rsid w:val="00222468"/>
    <w:rsid w:val="00223685"/>
    <w:rsid w:val="00224F2C"/>
    <w:rsid w:val="00225407"/>
    <w:rsid w:val="002258BC"/>
    <w:rsid w:val="002259B2"/>
    <w:rsid w:val="00230092"/>
    <w:rsid w:val="0023098F"/>
    <w:rsid w:val="00231A71"/>
    <w:rsid w:val="0023301B"/>
    <w:rsid w:val="0023351A"/>
    <w:rsid w:val="00234297"/>
    <w:rsid w:val="00234D5A"/>
    <w:rsid w:val="00236E66"/>
    <w:rsid w:val="002373CF"/>
    <w:rsid w:val="00241E92"/>
    <w:rsid w:val="00243A70"/>
    <w:rsid w:val="00243B01"/>
    <w:rsid w:val="002478D6"/>
    <w:rsid w:val="002516F2"/>
    <w:rsid w:val="00251723"/>
    <w:rsid w:val="00251FC1"/>
    <w:rsid w:val="002525EE"/>
    <w:rsid w:val="002531DE"/>
    <w:rsid w:val="00253919"/>
    <w:rsid w:val="002556C8"/>
    <w:rsid w:val="00255E92"/>
    <w:rsid w:val="00256A2D"/>
    <w:rsid w:val="00257928"/>
    <w:rsid w:val="00260776"/>
    <w:rsid w:val="00261EBB"/>
    <w:rsid w:val="00262024"/>
    <w:rsid w:val="00262C56"/>
    <w:rsid w:val="00264291"/>
    <w:rsid w:val="00267416"/>
    <w:rsid w:val="0026741C"/>
    <w:rsid w:val="00267FE0"/>
    <w:rsid w:val="0027071E"/>
    <w:rsid w:val="00272027"/>
    <w:rsid w:val="002733E7"/>
    <w:rsid w:val="00273A61"/>
    <w:rsid w:val="00273CCA"/>
    <w:rsid w:val="0027504C"/>
    <w:rsid w:val="002756E1"/>
    <w:rsid w:val="00276A16"/>
    <w:rsid w:val="00276F52"/>
    <w:rsid w:val="00281CC4"/>
    <w:rsid w:val="00282118"/>
    <w:rsid w:val="00282C6B"/>
    <w:rsid w:val="00282FA0"/>
    <w:rsid w:val="002842C2"/>
    <w:rsid w:val="00284623"/>
    <w:rsid w:val="002851DF"/>
    <w:rsid w:val="00286A25"/>
    <w:rsid w:val="0028734F"/>
    <w:rsid w:val="00287937"/>
    <w:rsid w:val="002908E3"/>
    <w:rsid w:val="00292088"/>
    <w:rsid w:val="002941C3"/>
    <w:rsid w:val="002943AD"/>
    <w:rsid w:val="002946CC"/>
    <w:rsid w:val="00294E18"/>
    <w:rsid w:val="002955F8"/>
    <w:rsid w:val="00296414"/>
    <w:rsid w:val="00296E7E"/>
    <w:rsid w:val="002A0E3F"/>
    <w:rsid w:val="002A1E31"/>
    <w:rsid w:val="002A1EE5"/>
    <w:rsid w:val="002A2BE2"/>
    <w:rsid w:val="002A2F4A"/>
    <w:rsid w:val="002A35FB"/>
    <w:rsid w:val="002A5468"/>
    <w:rsid w:val="002A5AD2"/>
    <w:rsid w:val="002A629A"/>
    <w:rsid w:val="002A62B8"/>
    <w:rsid w:val="002A6ADD"/>
    <w:rsid w:val="002A7EEE"/>
    <w:rsid w:val="002B0D7A"/>
    <w:rsid w:val="002B32A6"/>
    <w:rsid w:val="002B4C5C"/>
    <w:rsid w:val="002B5617"/>
    <w:rsid w:val="002B759F"/>
    <w:rsid w:val="002C12B3"/>
    <w:rsid w:val="002C228C"/>
    <w:rsid w:val="002C345D"/>
    <w:rsid w:val="002C38A1"/>
    <w:rsid w:val="002C3B47"/>
    <w:rsid w:val="002C5631"/>
    <w:rsid w:val="002C5FB3"/>
    <w:rsid w:val="002C64EA"/>
    <w:rsid w:val="002C6DFC"/>
    <w:rsid w:val="002C72FB"/>
    <w:rsid w:val="002D1157"/>
    <w:rsid w:val="002D1BEE"/>
    <w:rsid w:val="002D1F06"/>
    <w:rsid w:val="002D252B"/>
    <w:rsid w:val="002D2976"/>
    <w:rsid w:val="002D3CCB"/>
    <w:rsid w:val="002D57F3"/>
    <w:rsid w:val="002D6683"/>
    <w:rsid w:val="002D6F2A"/>
    <w:rsid w:val="002D77BA"/>
    <w:rsid w:val="002D7C14"/>
    <w:rsid w:val="002E064E"/>
    <w:rsid w:val="002E1FDF"/>
    <w:rsid w:val="002E4D61"/>
    <w:rsid w:val="002E5151"/>
    <w:rsid w:val="002E75BD"/>
    <w:rsid w:val="002E762B"/>
    <w:rsid w:val="002F07D0"/>
    <w:rsid w:val="002F63BD"/>
    <w:rsid w:val="003000CC"/>
    <w:rsid w:val="00300404"/>
    <w:rsid w:val="00301039"/>
    <w:rsid w:val="00301241"/>
    <w:rsid w:val="003013E0"/>
    <w:rsid w:val="0030267B"/>
    <w:rsid w:val="00303DEE"/>
    <w:rsid w:val="00303F02"/>
    <w:rsid w:val="003070C1"/>
    <w:rsid w:val="00313F4E"/>
    <w:rsid w:val="00314649"/>
    <w:rsid w:val="00314947"/>
    <w:rsid w:val="003220F0"/>
    <w:rsid w:val="003233A3"/>
    <w:rsid w:val="00330832"/>
    <w:rsid w:val="0033126B"/>
    <w:rsid w:val="00331FC0"/>
    <w:rsid w:val="0033240A"/>
    <w:rsid w:val="00332D01"/>
    <w:rsid w:val="00333C2C"/>
    <w:rsid w:val="00333C7B"/>
    <w:rsid w:val="00334D2C"/>
    <w:rsid w:val="003367D4"/>
    <w:rsid w:val="00340077"/>
    <w:rsid w:val="00341F29"/>
    <w:rsid w:val="00342958"/>
    <w:rsid w:val="003436F9"/>
    <w:rsid w:val="0034687E"/>
    <w:rsid w:val="00347B79"/>
    <w:rsid w:val="00350933"/>
    <w:rsid w:val="00351454"/>
    <w:rsid w:val="00351F96"/>
    <w:rsid w:val="00352039"/>
    <w:rsid w:val="003520B1"/>
    <w:rsid w:val="003559FD"/>
    <w:rsid w:val="0035692D"/>
    <w:rsid w:val="0035741A"/>
    <w:rsid w:val="00357704"/>
    <w:rsid w:val="00361AB3"/>
    <w:rsid w:val="00362A35"/>
    <w:rsid w:val="003643D2"/>
    <w:rsid w:val="0036544E"/>
    <w:rsid w:val="00365895"/>
    <w:rsid w:val="00367DC8"/>
    <w:rsid w:val="003701F2"/>
    <w:rsid w:val="00371666"/>
    <w:rsid w:val="0037228F"/>
    <w:rsid w:val="0037252B"/>
    <w:rsid w:val="00372B09"/>
    <w:rsid w:val="003740E1"/>
    <w:rsid w:val="003768C0"/>
    <w:rsid w:val="00380E1B"/>
    <w:rsid w:val="003843DA"/>
    <w:rsid w:val="00384E17"/>
    <w:rsid w:val="0038706A"/>
    <w:rsid w:val="0039029F"/>
    <w:rsid w:val="003903B3"/>
    <w:rsid w:val="00391171"/>
    <w:rsid w:val="00391A59"/>
    <w:rsid w:val="00391C58"/>
    <w:rsid w:val="00392A30"/>
    <w:rsid w:val="00392B04"/>
    <w:rsid w:val="00393317"/>
    <w:rsid w:val="00393512"/>
    <w:rsid w:val="003A0D98"/>
    <w:rsid w:val="003A1A4A"/>
    <w:rsid w:val="003A4091"/>
    <w:rsid w:val="003A4A01"/>
    <w:rsid w:val="003A5171"/>
    <w:rsid w:val="003A5E03"/>
    <w:rsid w:val="003A6558"/>
    <w:rsid w:val="003A6707"/>
    <w:rsid w:val="003B1453"/>
    <w:rsid w:val="003B214A"/>
    <w:rsid w:val="003B2918"/>
    <w:rsid w:val="003B30E0"/>
    <w:rsid w:val="003B360B"/>
    <w:rsid w:val="003B3916"/>
    <w:rsid w:val="003B3CF7"/>
    <w:rsid w:val="003B5C5E"/>
    <w:rsid w:val="003B5CAF"/>
    <w:rsid w:val="003C01F9"/>
    <w:rsid w:val="003C171F"/>
    <w:rsid w:val="003C20E3"/>
    <w:rsid w:val="003C256E"/>
    <w:rsid w:val="003C4E99"/>
    <w:rsid w:val="003C6600"/>
    <w:rsid w:val="003C6615"/>
    <w:rsid w:val="003C7FA0"/>
    <w:rsid w:val="003D02B2"/>
    <w:rsid w:val="003D158A"/>
    <w:rsid w:val="003D44F0"/>
    <w:rsid w:val="003D52BF"/>
    <w:rsid w:val="003D711E"/>
    <w:rsid w:val="003D7409"/>
    <w:rsid w:val="003D74C3"/>
    <w:rsid w:val="003D7E4B"/>
    <w:rsid w:val="003E10E7"/>
    <w:rsid w:val="003E15ED"/>
    <w:rsid w:val="003E2B5A"/>
    <w:rsid w:val="003E4246"/>
    <w:rsid w:val="003E44C0"/>
    <w:rsid w:val="003E47DE"/>
    <w:rsid w:val="003E53DF"/>
    <w:rsid w:val="003E7054"/>
    <w:rsid w:val="003F0674"/>
    <w:rsid w:val="003F3475"/>
    <w:rsid w:val="003F3BBF"/>
    <w:rsid w:val="003F479E"/>
    <w:rsid w:val="003F47C9"/>
    <w:rsid w:val="003F4CA9"/>
    <w:rsid w:val="003F4E2D"/>
    <w:rsid w:val="003F51B9"/>
    <w:rsid w:val="003F6529"/>
    <w:rsid w:val="003F7169"/>
    <w:rsid w:val="003F7F12"/>
    <w:rsid w:val="003F7F3C"/>
    <w:rsid w:val="00400F81"/>
    <w:rsid w:val="00402745"/>
    <w:rsid w:val="00405467"/>
    <w:rsid w:val="00405AA7"/>
    <w:rsid w:val="00406678"/>
    <w:rsid w:val="00406CD4"/>
    <w:rsid w:val="00407ABB"/>
    <w:rsid w:val="00410C44"/>
    <w:rsid w:val="00412B13"/>
    <w:rsid w:val="00417772"/>
    <w:rsid w:val="00420645"/>
    <w:rsid w:val="00420B46"/>
    <w:rsid w:val="004229C2"/>
    <w:rsid w:val="00422EEF"/>
    <w:rsid w:val="00423ED5"/>
    <w:rsid w:val="0042490F"/>
    <w:rsid w:val="00424E4C"/>
    <w:rsid w:val="00425569"/>
    <w:rsid w:val="00425974"/>
    <w:rsid w:val="00425DBC"/>
    <w:rsid w:val="004260BB"/>
    <w:rsid w:val="004263A4"/>
    <w:rsid w:val="004264D8"/>
    <w:rsid w:val="004316C0"/>
    <w:rsid w:val="00435B0F"/>
    <w:rsid w:val="00436871"/>
    <w:rsid w:val="00437ACB"/>
    <w:rsid w:val="00440013"/>
    <w:rsid w:val="00441DAD"/>
    <w:rsid w:val="00443E27"/>
    <w:rsid w:val="00444D65"/>
    <w:rsid w:val="0044728F"/>
    <w:rsid w:val="004509EF"/>
    <w:rsid w:val="00450F2D"/>
    <w:rsid w:val="00451CFB"/>
    <w:rsid w:val="00452385"/>
    <w:rsid w:val="00453E6B"/>
    <w:rsid w:val="00455EFD"/>
    <w:rsid w:val="00456B14"/>
    <w:rsid w:val="004571B0"/>
    <w:rsid w:val="004573BB"/>
    <w:rsid w:val="00457596"/>
    <w:rsid w:val="0046043B"/>
    <w:rsid w:val="0046260A"/>
    <w:rsid w:val="004639BC"/>
    <w:rsid w:val="00471D11"/>
    <w:rsid w:val="004731C0"/>
    <w:rsid w:val="00473915"/>
    <w:rsid w:val="0047470C"/>
    <w:rsid w:val="0047578A"/>
    <w:rsid w:val="00475CB4"/>
    <w:rsid w:val="00477302"/>
    <w:rsid w:val="0047768C"/>
    <w:rsid w:val="00477A63"/>
    <w:rsid w:val="00477E9D"/>
    <w:rsid w:val="00482329"/>
    <w:rsid w:val="00483EC8"/>
    <w:rsid w:val="0048668A"/>
    <w:rsid w:val="0048799B"/>
    <w:rsid w:val="004909AA"/>
    <w:rsid w:val="00490C7B"/>
    <w:rsid w:val="00491563"/>
    <w:rsid w:val="00491BFD"/>
    <w:rsid w:val="004920E3"/>
    <w:rsid w:val="0049359E"/>
    <w:rsid w:val="004940E1"/>
    <w:rsid w:val="00494592"/>
    <w:rsid w:val="004959B7"/>
    <w:rsid w:val="00497095"/>
    <w:rsid w:val="004A0803"/>
    <w:rsid w:val="004A1291"/>
    <w:rsid w:val="004A2BFB"/>
    <w:rsid w:val="004A2EB2"/>
    <w:rsid w:val="004A4A8F"/>
    <w:rsid w:val="004A5601"/>
    <w:rsid w:val="004A6B75"/>
    <w:rsid w:val="004A6CC5"/>
    <w:rsid w:val="004A7348"/>
    <w:rsid w:val="004B2DE0"/>
    <w:rsid w:val="004B349B"/>
    <w:rsid w:val="004B40DA"/>
    <w:rsid w:val="004B4967"/>
    <w:rsid w:val="004B4AF1"/>
    <w:rsid w:val="004B5710"/>
    <w:rsid w:val="004B6D4B"/>
    <w:rsid w:val="004C2908"/>
    <w:rsid w:val="004C2953"/>
    <w:rsid w:val="004C62C2"/>
    <w:rsid w:val="004C650E"/>
    <w:rsid w:val="004C6A64"/>
    <w:rsid w:val="004C733B"/>
    <w:rsid w:val="004C73EA"/>
    <w:rsid w:val="004C7B2B"/>
    <w:rsid w:val="004D1C9B"/>
    <w:rsid w:val="004D1FA9"/>
    <w:rsid w:val="004D2BA1"/>
    <w:rsid w:val="004D3604"/>
    <w:rsid w:val="004D4254"/>
    <w:rsid w:val="004D4380"/>
    <w:rsid w:val="004D5271"/>
    <w:rsid w:val="004D6818"/>
    <w:rsid w:val="004E0513"/>
    <w:rsid w:val="004E2B5E"/>
    <w:rsid w:val="004E3302"/>
    <w:rsid w:val="004E75D1"/>
    <w:rsid w:val="004F0ED2"/>
    <w:rsid w:val="004F2073"/>
    <w:rsid w:val="004F304D"/>
    <w:rsid w:val="004F377D"/>
    <w:rsid w:val="004F4A0D"/>
    <w:rsid w:val="004F53E9"/>
    <w:rsid w:val="004F5D77"/>
    <w:rsid w:val="004F7091"/>
    <w:rsid w:val="00500530"/>
    <w:rsid w:val="00500E96"/>
    <w:rsid w:val="00501C78"/>
    <w:rsid w:val="00504E37"/>
    <w:rsid w:val="00505ACE"/>
    <w:rsid w:val="0050644E"/>
    <w:rsid w:val="00506459"/>
    <w:rsid w:val="005066E6"/>
    <w:rsid w:val="00507104"/>
    <w:rsid w:val="00511565"/>
    <w:rsid w:val="00511698"/>
    <w:rsid w:val="00512C00"/>
    <w:rsid w:val="00514714"/>
    <w:rsid w:val="00514CB7"/>
    <w:rsid w:val="00515D8E"/>
    <w:rsid w:val="00516A82"/>
    <w:rsid w:val="00517013"/>
    <w:rsid w:val="005207F5"/>
    <w:rsid w:val="00520F5A"/>
    <w:rsid w:val="00523176"/>
    <w:rsid w:val="005232F1"/>
    <w:rsid w:val="00523AC5"/>
    <w:rsid w:val="00524B31"/>
    <w:rsid w:val="00524D18"/>
    <w:rsid w:val="00524EBF"/>
    <w:rsid w:val="00525A6E"/>
    <w:rsid w:val="00525D06"/>
    <w:rsid w:val="00526302"/>
    <w:rsid w:val="00526391"/>
    <w:rsid w:val="00526C83"/>
    <w:rsid w:val="00527121"/>
    <w:rsid w:val="0052744A"/>
    <w:rsid w:val="0053014B"/>
    <w:rsid w:val="00530DA5"/>
    <w:rsid w:val="00530EDA"/>
    <w:rsid w:val="0053266F"/>
    <w:rsid w:val="00533724"/>
    <w:rsid w:val="005369D7"/>
    <w:rsid w:val="00536E31"/>
    <w:rsid w:val="0053796A"/>
    <w:rsid w:val="00537A82"/>
    <w:rsid w:val="00540BBE"/>
    <w:rsid w:val="0054168A"/>
    <w:rsid w:val="00541EB7"/>
    <w:rsid w:val="005425FD"/>
    <w:rsid w:val="005434E1"/>
    <w:rsid w:val="005446FB"/>
    <w:rsid w:val="00544CAF"/>
    <w:rsid w:val="005455C5"/>
    <w:rsid w:val="00546074"/>
    <w:rsid w:val="0054616D"/>
    <w:rsid w:val="00546A52"/>
    <w:rsid w:val="00547021"/>
    <w:rsid w:val="00547F29"/>
    <w:rsid w:val="0055191A"/>
    <w:rsid w:val="005519E7"/>
    <w:rsid w:val="00555D91"/>
    <w:rsid w:val="005562C2"/>
    <w:rsid w:val="00556A93"/>
    <w:rsid w:val="0055707F"/>
    <w:rsid w:val="0055736B"/>
    <w:rsid w:val="00557BA4"/>
    <w:rsid w:val="00560013"/>
    <w:rsid w:val="00560242"/>
    <w:rsid w:val="00560DD3"/>
    <w:rsid w:val="00562041"/>
    <w:rsid w:val="005625ED"/>
    <w:rsid w:val="00562C1E"/>
    <w:rsid w:val="00563080"/>
    <w:rsid w:val="00563237"/>
    <w:rsid w:val="00563F9E"/>
    <w:rsid w:val="005642FA"/>
    <w:rsid w:val="00564C0B"/>
    <w:rsid w:val="005653C7"/>
    <w:rsid w:val="005670F0"/>
    <w:rsid w:val="0057060F"/>
    <w:rsid w:val="00570C1F"/>
    <w:rsid w:val="0057172B"/>
    <w:rsid w:val="00572EE4"/>
    <w:rsid w:val="00573AC2"/>
    <w:rsid w:val="00574395"/>
    <w:rsid w:val="00575349"/>
    <w:rsid w:val="005762DE"/>
    <w:rsid w:val="00580A72"/>
    <w:rsid w:val="005834B2"/>
    <w:rsid w:val="005844C6"/>
    <w:rsid w:val="0058483D"/>
    <w:rsid w:val="00585BC2"/>
    <w:rsid w:val="00586023"/>
    <w:rsid w:val="0058739B"/>
    <w:rsid w:val="0058769C"/>
    <w:rsid w:val="00587E64"/>
    <w:rsid w:val="00590CF0"/>
    <w:rsid w:val="005928E4"/>
    <w:rsid w:val="00592BC4"/>
    <w:rsid w:val="00597553"/>
    <w:rsid w:val="005A1403"/>
    <w:rsid w:val="005A35BF"/>
    <w:rsid w:val="005A5E18"/>
    <w:rsid w:val="005A7A6C"/>
    <w:rsid w:val="005A7CEA"/>
    <w:rsid w:val="005B1954"/>
    <w:rsid w:val="005B3223"/>
    <w:rsid w:val="005B4F0C"/>
    <w:rsid w:val="005B5539"/>
    <w:rsid w:val="005B5DFB"/>
    <w:rsid w:val="005C09C0"/>
    <w:rsid w:val="005C1B0E"/>
    <w:rsid w:val="005C2325"/>
    <w:rsid w:val="005C2FCA"/>
    <w:rsid w:val="005C4C0C"/>
    <w:rsid w:val="005C667E"/>
    <w:rsid w:val="005C6E2C"/>
    <w:rsid w:val="005C754B"/>
    <w:rsid w:val="005D0402"/>
    <w:rsid w:val="005D0C84"/>
    <w:rsid w:val="005D1BAB"/>
    <w:rsid w:val="005D45E5"/>
    <w:rsid w:val="005D57BA"/>
    <w:rsid w:val="005D797B"/>
    <w:rsid w:val="005D7D3B"/>
    <w:rsid w:val="005E0026"/>
    <w:rsid w:val="005E2069"/>
    <w:rsid w:val="005E2449"/>
    <w:rsid w:val="005E27BF"/>
    <w:rsid w:val="005E3EEF"/>
    <w:rsid w:val="005E4BBF"/>
    <w:rsid w:val="005F1C53"/>
    <w:rsid w:val="005F27A2"/>
    <w:rsid w:val="005F2AD5"/>
    <w:rsid w:val="005F39B5"/>
    <w:rsid w:val="005F4E9A"/>
    <w:rsid w:val="005F56ED"/>
    <w:rsid w:val="005F5CDF"/>
    <w:rsid w:val="005F6E3A"/>
    <w:rsid w:val="00600D43"/>
    <w:rsid w:val="006030D2"/>
    <w:rsid w:val="006041A3"/>
    <w:rsid w:val="00604B0A"/>
    <w:rsid w:val="00605229"/>
    <w:rsid w:val="00605D7E"/>
    <w:rsid w:val="00607AEB"/>
    <w:rsid w:val="00610466"/>
    <w:rsid w:val="00610CFA"/>
    <w:rsid w:val="0061347D"/>
    <w:rsid w:val="00616068"/>
    <w:rsid w:val="006167FF"/>
    <w:rsid w:val="006176BE"/>
    <w:rsid w:val="00620037"/>
    <w:rsid w:val="0062149B"/>
    <w:rsid w:val="006217EE"/>
    <w:rsid w:val="00621B91"/>
    <w:rsid w:val="006224AF"/>
    <w:rsid w:val="006224FB"/>
    <w:rsid w:val="00622531"/>
    <w:rsid w:val="00623A41"/>
    <w:rsid w:val="00623DAD"/>
    <w:rsid w:val="00625ED1"/>
    <w:rsid w:val="00626C78"/>
    <w:rsid w:val="0062781C"/>
    <w:rsid w:val="00633513"/>
    <w:rsid w:val="006335D6"/>
    <w:rsid w:val="00633A6E"/>
    <w:rsid w:val="006342D9"/>
    <w:rsid w:val="006371D8"/>
    <w:rsid w:val="00637C1E"/>
    <w:rsid w:val="00640784"/>
    <w:rsid w:val="00645AEB"/>
    <w:rsid w:val="00645D7C"/>
    <w:rsid w:val="00645E23"/>
    <w:rsid w:val="00646577"/>
    <w:rsid w:val="00646747"/>
    <w:rsid w:val="00647842"/>
    <w:rsid w:val="00653E9B"/>
    <w:rsid w:val="00654537"/>
    <w:rsid w:val="00654ACF"/>
    <w:rsid w:val="00654F2E"/>
    <w:rsid w:val="006552EA"/>
    <w:rsid w:val="00661BAE"/>
    <w:rsid w:val="00661CB7"/>
    <w:rsid w:val="0066370E"/>
    <w:rsid w:val="006649A7"/>
    <w:rsid w:val="00664DB5"/>
    <w:rsid w:val="006720A7"/>
    <w:rsid w:val="0067418B"/>
    <w:rsid w:val="006744A4"/>
    <w:rsid w:val="00674E7F"/>
    <w:rsid w:val="006751BD"/>
    <w:rsid w:val="00675CDC"/>
    <w:rsid w:val="00680825"/>
    <w:rsid w:val="00680830"/>
    <w:rsid w:val="0068145F"/>
    <w:rsid w:val="00681662"/>
    <w:rsid w:val="00682F9A"/>
    <w:rsid w:val="00683038"/>
    <w:rsid w:val="0068412C"/>
    <w:rsid w:val="00684189"/>
    <w:rsid w:val="006847E8"/>
    <w:rsid w:val="00685EEE"/>
    <w:rsid w:val="00686426"/>
    <w:rsid w:val="0068774B"/>
    <w:rsid w:val="00687CD0"/>
    <w:rsid w:val="00690DAD"/>
    <w:rsid w:val="00692B69"/>
    <w:rsid w:val="0069342C"/>
    <w:rsid w:val="00693713"/>
    <w:rsid w:val="00694403"/>
    <w:rsid w:val="006944F8"/>
    <w:rsid w:val="0069460A"/>
    <w:rsid w:val="006959FC"/>
    <w:rsid w:val="00697EA7"/>
    <w:rsid w:val="006A0410"/>
    <w:rsid w:val="006A0885"/>
    <w:rsid w:val="006A0A46"/>
    <w:rsid w:val="006A3D47"/>
    <w:rsid w:val="006A4668"/>
    <w:rsid w:val="006A4BE3"/>
    <w:rsid w:val="006A7552"/>
    <w:rsid w:val="006B0498"/>
    <w:rsid w:val="006B06A7"/>
    <w:rsid w:val="006B2819"/>
    <w:rsid w:val="006B3941"/>
    <w:rsid w:val="006B3BE8"/>
    <w:rsid w:val="006B5127"/>
    <w:rsid w:val="006B7232"/>
    <w:rsid w:val="006C1266"/>
    <w:rsid w:val="006C30F2"/>
    <w:rsid w:val="006C401A"/>
    <w:rsid w:val="006C4AFB"/>
    <w:rsid w:val="006C5489"/>
    <w:rsid w:val="006C578E"/>
    <w:rsid w:val="006C57DB"/>
    <w:rsid w:val="006C5DF2"/>
    <w:rsid w:val="006D1DAA"/>
    <w:rsid w:val="006D1E41"/>
    <w:rsid w:val="006D2D45"/>
    <w:rsid w:val="006D52B1"/>
    <w:rsid w:val="006D52F6"/>
    <w:rsid w:val="006D53EC"/>
    <w:rsid w:val="006D5E8F"/>
    <w:rsid w:val="006D7339"/>
    <w:rsid w:val="006E0645"/>
    <w:rsid w:val="006E0B17"/>
    <w:rsid w:val="006E2686"/>
    <w:rsid w:val="006E4407"/>
    <w:rsid w:val="006E76C8"/>
    <w:rsid w:val="006F0D94"/>
    <w:rsid w:val="006F21BD"/>
    <w:rsid w:val="006F33D5"/>
    <w:rsid w:val="006F3E3E"/>
    <w:rsid w:val="006F4E97"/>
    <w:rsid w:val="006F581C"/>
    <w:rsid w:val="006F5A12"/>
    <w:rsid w:val="006F5AFE"/>
    <w:rsid w:val="006F66B5"/>
    <w:rsid w:val="006F6B17"/>
    <w:rsid w:val="00701079"/>
    <w:rsid w:val="00701897"/>
    <w:rsid w:val="00701CE9"/>
    <w:rsid w:val="007057BC"/>
    <w:rsid w:val="00705D5B"/>
    <w:rsid w:val="00706363"/>
    <w:rsid w:val="00707404"/>
    <w:rsid w:val="00710A77"/>
    <w:rsid w:val="007120B7"/>
    <w:rsid w:val="00715041"/>
    <w:rsid w:val="00715F01"/>
    <w:rsid w:val="0071602C"/>
    <w:rsid w:val="00716519"/>
    <w:rsid w:val="00716DD2"/>
    <w:rsid w:val="00717390"/>
    <w:rsid w:val="00717439"/>
    <w:rsid w:val="00717918"/>
    <w:rsid w:val="00720585"/>
    <w:rsid w:val="0072275D"/>
    <w:rsid w:val="00723C7D"/>
    <w:rsid w:val="007273BF"/>
    <w:rsid w:val="00730994"/>
    <w:rsid w:val="007313E6"/>
    <w:rsid w:val="00733792"/>
    <w:rsid w:val="007338CE"/>
    <w:rsid w:val="007346E5"/>
    <w:rsid w:val="0073588E"/>
    <w:rsid w:val="00735E77"/>
    <w:rsid w:val="007400B8"/>
    <w:rsid w:val="00740B7C"/>
    <w:rsid w:val="00741735"/>
    <w:rsid w:val="00742876"/>
    <w:rsid w:val="00745025"/>
    <w:rsid w:val="00746E1B"/>
    <w:rsid w:val="00747624"/>
    <w:rsid w:val="007476DD"/>
    <w:rsid w:val="00747B56"/>
    <w:rsid w:val="00747D43"/>
    <w:rsid w:val="00751FBA"/>
    <w:rsid w:val="00752302"/>
    <w:rsid w:val="007535E5"/>
    <w:rsid w:val="00753776"/>
    <w:rsid w:val="00754391"/>
    <w:rsid w:val="00754FE9"/>
    <w:rsid w:val="00755AA5"/>
    <w:rsid w:val="00756015"/>
    <w:rsid w:val="00765495"/>
    <w:rsid w:val="00765C17"/>
    <w:rsid w:val="007676B1"/>
    <w:rsid w:val="00770533"/>
    <w:rsid w:val="007717E7"/>
    <w:rsid w:val="00772FD8"/>
    <w:rsid w:val="007730BD"/>
    <w:rsid w:val="00774272"/>
    <w:rsid w:val="00776463"/>
    <w:rsid w:val="00776A6B"/>
    <w:rsid w:val="007772BC"/>
    <w:rsid w:val="00780443"/>
    <w:rsid w:val="0078148E"/>
    <w:rsid w:val="007849E6"/>
    <w:rsid w:val="00785295"/>
    <w:rsid w:val="0078542A"/>
    <w:rsid w:val="007860C7"/>
    <w:rsid w:val="00786A7E"/>
    <w:rsid w:val="00786B1B"/>
    <w:rsid w:val="00786C9F"/>
    <w:rsid w:val="007922F7"/>
    <w:rsid w:val="00792344"/>
    <w:rsid w:val="007952AA"/>
    <w:rsid w:val="00795688"/>
    <w:rsid w:val="00796AE9"/>
    <w:rsid w:val="00797092"/>
    <w:rsid w:val="007A289E"/>
    <w:rsid w:val="007A2D65"/>
    <w:rsid w:val="007A321D"/>
    <w:rsid w:val="007A4B21"/>
    <w:rsid w:val="007A4F19"/>
    <w:rsid w:val="007A5798"/>
    <w:rsid w:val="007A65A0"/>
    <w:rsid w:val="007A7280"/>
    <w:rsid w:val="007A76E0"/>
    <w:rsid w:val="007B26FC"/>
    <w:rsid w:val="007B3A8B"/>
    <w:rsid w:val="007B4B22"/>
    <w:rsid w:val="007B4B98"/>
    <w:rsid w:val="007B5AE6"/>
    <w:rsid w:val="007B6259"/>
    <w:rsid w:val="007B6A6B"/>
    <w:rsid w:val="007B6F40"/>
    <w:rsid w:val="007B70E8"/>
    <w:rsid w:val="007C0C84"/>
    <w:rsid w:val="007C123D"/>
    <w:rsid w:val="007C13B1"/>
    <w:rsid w:val="007C185F"/>
    <w:rsid w:val="007C2925"/>
    <w:rsid w:val="007C38FE"/>
    <w:rsid w:val="007C4D5D"/>
    <w:rsid w:val="007C4F7B"/>
    <w:rsid w:val="007C64A2"/>
    <w:rsid w:val="007C6608"/>
    <w:rsid w:val="007C6963"/>
    <w:rsid w:val="007C7468"/>
    <w:rsid w:val="007D048F"/>
    <w:rsid w:val="007D1941"/>
    <w:rsid w:val="007D2E76"/>
    <w:rsid w:val="007D7318"/>
    <w:rsid w:val="007E2F5C"/>
    <w:rsid w:val="007E4434"/>
    <w:rsid w:val="007E4967"/>
    <w:rsid w:val="007E49A9"/>
    <w:rsid w:val="007E599F"/>
    <w:rsid w:val="007E78D3"/>
    <w:rsid w:val="007F078D"/>
    <w:rsid w:val="007F2CD6"/>
    <w:rsid w:val="007F3533"/>
    <w:rsid w:val="007F4216"/>
    <w:rsid w:val="007F43E9"/>
    <w:rsid w:val="007F4694"/>
    <w:rsid w:val="007F499D"/>
    <w:rsid w:val="007F5CB9"/>
    <w:rsid w:val="007F668C"/>
    <w:rsid w:val="007F791D"/>
    <w:rsid w:val="008005B9"/>
    <w:rsid w:val="00807AC5"/>
    <w:rsid w:val="00807CA4"/>
    <w:rsid w:val="00807ED4"/>
    <w:rsid w:val="008104D6"/>
    <w:rsid w:val="00812783"/>
    <w:rsid w:val="00816926"/>
    <w:rsid w:val="00816E3D"/>
    <w:rsid w:val="00820032"/>
    <w:rsid w:val="00821A8E"/>
    <w:rsid w:val="0082276E"/>
    <w:rsid w:val="00823195"/>
    <w:rsid w:val="00823D0A"/>
    <w:rsid w:val="008249CD"/>
    <w:rsid w:val="00824C60"/>
    <w:rsid w:val="00825AB9"/>
    <w:rsid w:val="008263BC"/>
    <w:rsid w:val="008279A5"/>
    <w:rsid w:val="00833464"/>
    <w:rsid w:val="00833D9F"/>
    <w:rsid w:val="00833FED"/>
    <w:rsid w:val="00834BAD"/>
    <w:rsid w:val="00840A8B"/>
    <w:rsid w:val="00841811"/>
    <w:rsid w:val="008425AC"/>
    <w:rsid w:val="00843ABB"/>
    <w:rsid w:val="00843DD0"/>
    <w:rsid w:val="00843DDE"/>
    <w:rsid w:val="00846794"/>
    <w:rsid w:val="008474F8"/>
    <w:rsid w:val="0085128C"/>
    <w:rsid w:val="00852409"/>
    <w:rsid w:val="00853D52"/>
    <w:rsid w:val="00856385"/>
    <w:rsid w:val="00857202"/>
    <w:rsid w:val="008573E1"/>
    <w:rsid w:val="008615CD"/>
    <w:rsid w:val="00862023"/>
    <w:rsid w:val="008642AD"/>
    <w:rsid w:val="00865DB4"/>
    <w:rsid w:val="00866593"/>
    <w:rsid w:val="00866F73"/>
    <w:rsid w:val="00870A45"/>
    <w:rsid w:val="00870DAD"/>
    <w:rsid w:val="00871CBA"/>
    <w:rsid w:val="0087356A"/>
    <w:rsid w:val="00873861"/>
    <w:rsid w:val="00874A8B"/>
    <w:rsid w:val="008757D9"/>
    <w:rsid w:val="00876651"/>
    <w:rsid w:val="008770D1"/>
    <w:rsid w:val="008779EC"/>
    <w:rsid w:val="008812AE"/>
    <w:rsid w:val="008815AF"/>
    <w:rsid w:val="00881CDB"/>
    <w:rsid w:val="008838C6"/>
    <w:rsid w:val="00883FDE"/>
    <w:rsid w:val="008840C1"/>
    <w:rsid w:val="008856B2"/>
    <w:rsid w:val="00885BCB"/>
    <w:rsid w:val="008873C3"/>
    <w:rsid w:val="00891981"/>
    <w:rsid w:val="00893047"/>
    <w:rsid w:val="00893544"/>
    <w:rsid w:val="00895A38"/>
    <w:rsid w:val="00895CFF"/>
    <w:rsid w:val="00896D0F"/>
    <w:rsid w:val="008A0BD2"/>
    <w:rsid w:val="008A2401"/>
    <w:rsid w:val="008A2940"/>
    <w:rsid w:val="008A362A"/>
    <w:rsid w:val="008A3E8E"/>
    <w:rsid w:val="008A48E6"/>
    <w:rsid w:val="008A4D27"/>
    <w:rsid w:val="008A5838"/>
    <w:rsid w:val="008A733C"/>
    <w:rsid w:val="008A79B4"/>
    <w:rsid w:val="008B3FDF"/>
    <w:rsid w:val="008B420C"/>
    <w:rsid w:val="008B6E15"/>
    <w:rsid w:val="008B7E01"/>
    <w:rsid w:val="008C2A75"/>
    <w:rsid w:val="008C3701"/>
    <w:rsid w:val="008C3994"/>
    <w:rsid w:val="008C50DC"/>
    <w:rsid w:val="008C645E"/>
    <w:rsid w:val="008C6C8B"/>
    <w:rsid w:val="008D0893"/>
    <w:rsid w:val="008D1876"/>
    <w:rsid w:val="008D2119"/>
    <w:rsid w:val="008D37FE"/>
    <w:rsid w:val="008D554F"/>
    <w:rsid w:val="008D60ED"/>
    <w:rsid w:val="008D6874"/>
    <w:rsid w:val="008D6C85"/>
    <w:rsid w:val="008E0711"/>
    <w:rsid w:val="008E13F7"/>
    <w:rsid w:val="008E237F"/>
    <w:rsid w:val="008E2C47"/>
    <w:rsid w:val="008E3103"/>
    <w:rsid w:val="008E3994"/>
    <w:rsid w:val="008E614D"/>
    <w:rsid w:val="008E6E0E"/>
    <w:rsid w:val="008F1E4F"/>
    <w:rsid w:val="008F2098"/>
    <w:rsid w:val="008F3DD8"/>
    <w:rsid w:val="008F4297"/>
    <w:rsid w:val="008F68F8"/>
    <w:rsid w:val="008F745C"/>
    <w:rsid w:val="008F7D47"/>
    <w:rsid w:val="00900833"/>
    <w:rsid w:val="009013A0"/>
    <w:rsid w:val="00902589"/>
    <w:rsid w:val="00902BEE"/>
    <w:rsid w:val="00902CC9"/>
    <w:rsid w:val="009033A3"/>
    <w:rsid w:val="009045EC"/>
    <w:rsid w:val="0090490E"/>
    <w:rsid w:val="00906C3A"/>
    <w:rsid w:val="00907A15"/>
    <w:rsid w:val="00911DA8"/>
    <w:rsid w:val="0091236A"/>
    <w:rsid w:val="00912E64"/>
    <w:rsid w:val="009136D1"/>
    <w:rsid w:val="00913B67"/>
    <w:rsid w:val="00914CC6"/>
    <w:rsid w:val="009160F9"/>
    <w:rsid w:val="009161C1"/>
    <w:rsid w:val="0091742D"/>
    <w:rsid w:val="009204E1"/>
    <w:rsid w:val="0092198E"/>
    <w:rsid w:val="00922878"/>
    <w:rsid w:val="009228B1"/>
    <w:rsid w:val="009235F0"/>
    <w:rsid w:val="009238A7"/>
    <w:rsid w:val="0092669A"/>
    <w:rsid w:val="0092698A"/>
    <w:rsid w:val="00927E2B"/>
    <w:rsid w:val="00930687"/>
    <w:rsid w:val="00931D46"/>
    <w:rsid w:val="009341ED"/>
    <w:rsid w:val="00935FD0"/>
    <w:rsid w:val="00936485"/>
    <w:rsid w:val="00937668"/>
    <w:rsid w:val="00937F84"/>
    <w:rsid w:val="00940537"/>
    <w:rsid w:val="009421B6"/>
    <w:rsid w:val="0094257D"/>
    <w:rsid w:val="009434B2"/>
    <w:rsid w:val="00943530"/>
    <w:rsid w:val="00945042"/>
    <w:rsid w:val="00946036"/>
    <w:rsid w:val="00946FD7"/>
    <w:rsid w:val="0094713A"/>
    <w:rsid w:val="00947365"/>
    <w:rsid w:val="009478E0"/>
    <w:rsid w:val="00952465"/>
    <w:rsid w:val="009548C0"/>
    <w:rsid w:val="00954A30"/>
    <w:rsid w:val="009553F4"/>
    <w:rsid w:val="00956BC5"/>
    <w:rsid w:val="00960588"/>
    <w:rsid w:val="00960872"/>
    <w:rsid w:val="009616B6"/>
    <w:rsid w:val="00962C4B"/>
    <w:rsid w:val="00963CC4"/>
    <w:rsid w:val="00964326"/>
    <w:rsid w:val="00964CD8"/>
    <w:rsid w:val="00965ADB"/>
    <w:rsid w:val="00965B36"/>
    <w:rsid w:val="00966C5A"/>
    <w:rsid w:val="00971864"/>
    <w:rsid w:val="0097221A"/>
    <w:rsid w:val="00972AFC"/>
    <w:rsid w:val="00973B31"/>
    <w:rsid w:val="00974930"/>
    <w:rsid w:val="009749C3"/>
    <w:rsid w:val="00976765"/>
    <w:rsid w:val="0097698E"/>
    <w:rsid w:val="00977CFA"/>
    <w:rsid w:val="009801B6"/>
    <w:rsid w:val="00980510"/>
    <w:rsid w:val="00981744"/>
    <w:rsid w:val="0098268D"/>
    <w:rsid w:val="00983349"/>
    <w:rsid w:val="009835D1"/>
    <w:rsid w:val="0098500C"/>
    <w:rsid w:val="00992B25"/>
    <w:rsid w:val="00992E14"/>
    <w:rsid w:val="00993F6E"/>
    <w:rsid w:val="0099427E"/>
    <w:rsid w:val="00996979"/>
    <w:rsid w:val="00997E88"/>
    <w:rsid w:val="00997EA3"/>
    <w:rsid w:val="009A0A6C"/>
    <w:rsid w:val="009A0B11"/>
    <w:rsid w:val="009A2829"/>
    <w:rsid w:val="009A7231"/>
    <w:rsid w:val="009A7AB0"/>
    <w:rsid w:val="009B03DD"/>
    <w:rsid w:val="009B2836"/>
    <w:rsid w:val="009B4734"/>
    <w:rsid w:val="009B5C5F"/>
    <w:rsid w:val="009B5FB3"/>
    <w:rsid w:val="009B65D7"/>
    <w:rsid w:val="009B7414"/>
    <w:rsid w:val="009C1135"/>
    <w:rsid w:val="009C304E"/>
    <w:rsid w:val="009C351F"/>
    <w:rsid w:val="009C555B"/>
    <w:rsid w:val="009C5B30"/>
    <w:rsid w:val="009C6D54"/>
    <w:rsid w:val="009C70D5"/>
    <w:rsid w:val="009C7846"/>
    <w:rsid w:val="009C7995"/>
    <w:rsid w:val="009D16BE"/>
    <w:rsid w:val="009D1BF5"/>
    <w:rsid w:val="009D3045"/>
    <w:rsid w:val="009D30CE"/>
    <w:rsid w:val="009D3273"/>
    <w:rsid w:val="009D3A74"/>
    <w:rsid w:val="009D487E"/>
    <w:rsid w:val="009E0AD1"/>
    <w:rsid w:val="009E17D9"/>
    <w:rsid w:val="009E24BA"/>
    <w:rsid w:val="009E3D11"/>
    <w:rsid w:val="009E3F26"/>
    <w:rsid w:val="009E454D"/>
    <w:rsid w:val="009E4B91"/>
    <w:rsid w:val="009E5937"/>
    <w:rsid w:val="009E5D1C"/>
    <w:rsid w:val="009E795D"/>
    <w:rsid w:val="009F0E36"/>
    <w:rsid w:val="009F1B8E"/>
    <w:rsid w:val="009F1C26"/>
    <w:rsid w:val="009F1FA0"/>
    <w:rsid w:val="009F3F8E"/>
    <w:rsid w:val="00A00D19"/>
    <w:rsid w:val="00A02E7E"/>
    <w:rsid w:val="00A0506D"/>
    <w:rsid w:val="00A053C4"/>
    <w:rsid w:val="00A05A00"/>
    <w:rsid w:val="00A06234"/>
    <w:rsid w:val="00A1141F"/>
    <w:rsid w:val="00A11A1C"/>
    <w:rsid w:val="00A120BA"/>
    <w:rsid w:val="00A14248"/>
    <w:rsid w:val="00A16436"/>
    <w:rsid w:val="00A16AC0"/>
    <w:rsid w:val="00A203D0"/>
    <w:rsid w:val="00A2110D"/>
    <w:rsid w:val="00A21603"/>
    <w:rsid w:val="00A223EF"/>
    <w:rsid w:val="00A22EEF"/>
    <w:rsid w:val="00A22F67"/>
    <w:rsid w:val="00A2301C"/>
    <w:rsid w:val="00A250C2"/>
    <w:rsid w:val="00A266BA"/>
    <w:rsid w:val="00A27392"/>
    <w:rsid w:val="00A27790"/>
    <w:rsid w:val="00A31F0D"/>
    <w:rsid w:val="00A33099"/>
    <w:rsid w:val="00A333E9"/>
    <w:rsid w:val="00A34E23"/>
    <w:rsid w:val="00A35CA7"/>
    <w:rsid w:val="00A41897"/>
    <w:rsid w:val="00A419E1"/>
    <w:rsid w:val="00A41AD1"/>
    <w:rsid w:val="00A442F7"/>
    <w:rsid w:val="00A44FDE"/>
    <w:rsid w:val="00A47045"/>
    <w:rsid w:val="00A47466"/>
    <w:rsid w:val="00A47D69"/>
    <w:rsid w:val="00A50720"/>
    <w:rsid w:val="00A507A3"/>
    <w:rsid w:val="00A5412F"/>
    <w:rsid w:val="00A54A51"/>
    <w:rsid w:val="00A55298"/>
    <w:rsid w:val="00A56156"/>
    <w:rsid w:val="00A569C6"/>
    <w:rsid w:val="00A57B62"/>
    <w:rsid w:val="00A600D5"/>
    <w:rsid w:val="00A63F34"/>
    <w:rsid w:val="00A64037"/>
    <w:rsid w:val="00A655C2"/>
    <w:rsid w:val="00A65FE9"/>
    <w:rsid w:val="00A66A0A"/>
    <w:rsid w:val="00A70DE4"/>
    <w:rsid w:val="00A72AF9"/>
    <w:rsid w:val="00A7331B"/>
    <w:rsid w:val="00A7558C"/>
    <w:rsid w:val="00A755CF"/>
    <w:rsid w:val="00A756A4"/>
    <w:rsid w:val="00A76AE5"/>
    <w:rsid w:val="00A76F07"/>
    <w:rsid w:val="00A815FB"/>
    <w:rsid w:val="00A81D56"/>
    <w:rsid w:val="00A83CBA"/>
    <w:rsid w:val="00A83D90"/>
    <w:rsid w:val="00A840C8"/>
    <w:rsid w:val="00A84139"/>
    <w:rsid w:val="00A85F8A"/>
    <w:rsid w:val="00A86097"/>
    <w:rsid w:val="00A860E6"/>
    <w:rsid w:val="00A87C74"/>
    <w:rsid w:val="00A93CE0"/>
    <w:rsid w:val="00A942F6"/>
    <w:rsid w:val="00A94336"/>
    <w:rsid w:val="00A94B8D"/>
    <w:rsid w:val="00A96312"/>
    <w:rsid w:val="00A96CA7"/>
    <w:rsid w:val="00A96F05"/>
    <w:rsid w:val="00AA0337"/>
    <w:rsid w:val="00AA1D5A"/>
    <w:rsid w:val="00AA2EA5"/>
    <w:rsid w:val="00AA530A"/>
    <w:rsid w:val="00AA533F"/>
    <w:rsid w:val="00AA6D6C"/>
    <w:rsid w:val="00AA7FE0"/>
    <w:rsid w:val="00AB078B"/>
    <w:rsid w:val="00AB0B79"/>
    <w:rsid w:val="00AB23BB"/>
    <w:rsid w:val="00AB7F3E"/>
    <w:rsid w:val="00AC0522"/>
    <w:rsid w:val="00AC0BCB"/>
    <w:rsid w:val="00AC130C"/>
    <w:rsid w:val="00AC1BB5"/>
    <w:rsid w:val="00AC3628"/>
    <w:rsid w:val="00AC496F"/>
    <w:rsid w:val="00AC4C5A"/>
    <w:rsid w:val="00AC528C"/>
    <w:rsid w:val="00AC54F6"/>
    <w:rsid w:val="00AD1257"/>
    <w:rsid w:val="00AD1AD0"/>
    <w:rsid w:val="00AD1BA8"/>
    <w:rsid w:val="00AD2375"/>
    <w:rsid w:val="00AD31BF"/>
    <w:rsid w:val="00AD388F"/>
    <w:rsid w:val="00AD3D3E"/>
    <w:rsid w:val="00AD4587"/>
    <w:rsid w:val="00AD5712"/>
    <w:rsid w:val="00AD57A5"/>
    <w:rsid w:val="00AD5F10"/>
    <w:rsid w:val="00AD636E"/>
    <w:rsid w:val="00AD7BE2"/>
    <w:rsid w:val="00AD7FAA"/>
    <w:rsid w:val="00AE0593"/>
    <w:rsid w:val="00AE0A34"/>
    <w:rsid w:val="00AE1FEC"/>
    <w:rsid w:val="00AE36F7"/>
    <w:rsid w:val="00AE3CD8"/>
    <w:rsid w:val="00AE4439"/>
    <w:rsid w:val="00AE6229"/>
    <w:rsid w:val="00AE6A0D"/>
    <w:rsid w:val="00AF2B3A"/>
    <w:rsid w:val="00AF3EE2"/>
    <w:rsid w:val="00AF4AFF"/>
    <w:rsid w:val="00AF5C63"/>
    <w:rsid w:val="00AF6510"/>
    <w:rsid w:val="00AF6A84"/>
    <w:rsid w:val="00AF6A8E"/>
    <w:rsid w:val="00B00969"/>
    <w:rsid w:val="00B0101F"/>
    <w:rsid w:val="00B01F98"/>
    <w:rsid w:val="00B02045"/>
    <w:rsid w:val="00B02487"/>
    <w:rsid w:val="00B0358F"/>
    <w:rsid w:val="00B04661"/>
    <w:rsid w:val="00B0574A"/>
    <w:rsid w:val="00B0610C"/>
    <w:rsid w:val="00B068FC"/>
    <w:rsid w:val="00B06EF3"/>
    <w:rsid w:val="00B07666"/>
    <w:rsid w:val="00B07689"/>
    <w:rsid w:val="00B077AD"/>
    <w:rsid w:val="00B1075D"/>
    <w:rsid w:val="00B12F0A"/>
    <w:rsid w:val="00B15DB6"/>
    <w:rsid w:val="00B16D43"/>
    <w:rsid w:val="00B1736F"/>
    <w:rsid w:val="00B17EE1"/>
    <w:rsid w:val="00B20057"/>
    <w:rsid w:val="00B21315"/>
    <w:rsid w:val="00B2235F"/>
    <w:rsid w:val="00B22A28"/>
    <w:rsid w:val="00B251F6"/>
    <w:rsid w:val="00B271E4"/>
    <w:rsid w:val="00B32A56"/>
    <w:rsid w:val="00B35C3F"/>
    <w:rsid w:val="00B3692A"/>
    <w:rsid w:val="00B36D60"/>
    <w:rsid w:val="00B376C2"/>
    <w:rsid w:val="00B40ED8"/>
    <w:rsid w:val="00B412A7"/>
    <w:rsid w:val="00B420CD"/>
    <w:rsid w:val="00B431A4"/>
    <w:rsid w:val="00B43D20"/>
    <w:rsid w:val="00B446FA"/>
    <w:rsid w:val="00B45BEA"/>
    <w:rsid w:val="00B470DF"/>
    <w:rsid w:val="00B47652"/>
    <w:rsid w:val="00B47CF9"/>
    <w:rsid w:val="00B5010E"/>
    <w:rsid w:val="00B509D3"/>
    <w:rsid w:val="00B51CF3"/>
    <w:rsid w:val="00B529BD"/>
    <w:rsid w:val="00B538D2"/>
    <w:rsid w:val="00B53DF3"/>
    <w:rsid w:val="00B558B3"/>
    <w:rsid w:val="00B61969"/>
    <w:rsid w:val="00B619BD"/>
    <w:rsid w:val="00B623D6"/>
    <w:rsid w:val="00B633A9"/>
    <w:rsid w:val="00B63587"/>
    <w:rsid w:val="00B668B7"/>
    <w:rsid w:val="00B66AA7"/>
    <w:rsid w:val="00B66B43"/>
    <w:rsid w:val="00B7285D"/>
    <w:rsid w:val="00B746A4"/>
    <w:rsid w:val="00B75890"/>
    <w:rsid w:val="00B770C3"/>
    <w:rsid w:val="00B8190D"/>
    <w:rsid w:val="00B81B74"/>
    <w:rsid w:val="00B83736"/>
    <w:rsid w:val="00B849E6"/>
    <w:rsid w:val="00B85DB2"/>
    <w:rsid w:val="00B8638F"/>
    <w:rsid w:val="00B8666A"/>
    <w:rsid w:val="00B872B3"/>
    <w:rsid w:val="00B90ECC"/>
    <w:rsid w:val="00B91BEA"/>
    <w:rsid w:val="00B92762"/>
    <w:rsid w:val="00B92C4D"/>
    <w:rsid w:val="00B93856"/>
    <w:rsid w:val="00B93AC1"/>
    <w:rsid w:val="00B9418F"/>
    <w:rsid w:val="00B95175"/>
    <w:rsid w:val="00B955FD"/>
    <w:rsid w:val="00B95B8C"/>
    <w:rsid w:val="00B95F49"/>
    <w:rsid w:val="00B96012"/>
    <w:rsid w:val="00BA03D2"/>
    <w:rsid w:val="00BA03FF"/>
    <w:rsid w:val="00BA1064"/>
    <w:rsid w:val="00BA336E"/>
    <w:rsid w:val="00BA4037"/>
    <w:rsid w:val="00BA5944"/>
    <w:rsid w:val="00BA5F1C"/>
    <w:rsid w:val="00BA5FE4"/>
    <w:rsid w:val="00BA7404"/>
    <w:rsid w:val="00BB057E"/>
    <w:rsid w:val="00BB0A0E"/>
    <w:rsid w:val="00BB3675"/>
    <w:rsid w:val="00BB3767"/>
    <w:rsid w:val="00BB420D"/>
    <w:rsid w:val="00BB4504"/>
    <w:rsid w:val="00BB4E84"/>
    <w:rsid w:val="00BB5719"/>
    <w:rsid w:val="00BC1065"/>
    <w:rsid w:val="00BC3EC1"/>
    <w:rsid w:val="00BC4C6F"/>
    <w:rsid w:val="00BC4D8D"/>
    <w:rsid w:val="00BC57A7"/>
    <w:rsid w:val="00BC6FAE"/>
    <w:rsid w:val="00BD2E41"/>
    <w:rsid w:val="00BD39C9"/>
    <w:rsid w:val="00BD3F49"/>
    <w:rsid w:val="00BD5241"/>
    <w:rsid w:val="00BD56FC"/>
    <w:rsid w:val="00BD680F"/>
    <w:rsid w:val="00BE09E6"/>
    <w:rsid w:val="00BE225B"/>
    <w:rsid w:val="00BE2FDE"/>
    <w:rsid w:val="00BE337A"/>
    <w:rsid w:val="00BE390D"/>
    <w:rsid w:val="00BE71C6"/>
    <w:rsid w:val="00BE7259"/>
    <w:rsid w:val="00BE72E4"/>
    <w:rsid w:val="00BF183F"/>
    <w:rsid w:val="00BF1CC2"/>
    <w:rsid w:val="00BF23CF"/>
    <w:rsid w:val="00BF3F16"/>
    <w:rsid w:val="00BF40F4"/>
    <w:rsid w:val="00BF4E1E"/>
    <w:rsid w:val="00C00516"/>
    <w:rsid w:val="00C0069C"/>
    <w:rsid w:val="00C00817"/>
    <w:rsid w:val="00C0092D"/>
    <w:rsid w:val="00C00D02"/>
    <w:rsid w:val="00C010A4"/>
    <w:rsid w:val="00C02289"/>
    <w:rsid w:val="00C04BDC"/>
    <w:rsid w:val="00C050A0"/>
    <w:rsid w:val="00C05ADC"/>
    <w:rsid w:val="00C07646"/>
    <w:rsid w:val="00C07CD1"/>
    <w:rsid w:val="00C11237"/>
    <w:rsid w:val="00C12A4D"/>
    <w:rsid w:val="00C13D26"/>
    <w:rsid w:val="00C14F16"/>
    <w:rsid w:val="00C160A0"/>
    <w:rsid w:val="00C16F06"/>
    <w:rsid w:val="00C17D82"/>
    <w:rsid w:val="00C2043B"/>
    <w:rsid w:val="00C22460"/>
    <w:rsid w:val="00C25421"/>
    <w:rsid w:val="00C25E7D"/>
    <w:rsid w:val="00C2642A"/>
    <w:rsid w:val="00C2647F"/>
    <w:rsid w:val="00C278CC"/>
    <w:rsid w:val="00C30EA7"/>
    <w:rsid w:val="00C3253B"/>
    <w:rsid w:val="00C32DD5"/>
    <w:rsid w:val="00C33C00"/>
    <w:rsid w:val="00C34C6C"/>
    <w:rsid w:val="00C35411"/>
    <w:rsid w:val="00C3579E"/>
    <w:rsid w:val="00C364B7"/>
    <w:rsid w:val="00C36EAB"/>
    <w:rsid w:val="00C43D39"/>
    <w:rsid w:val="00C44602"/>
    <w:rsid w:val="00C446A8"/>
    <w:rsid w:val="00C45AAF"/>
    <w:rsid w:val="00C45D97"/>
    <w:rsid w:val="00C45ED7"/>
    <w:rsid w:val="00C46AD8"/>
    <w:rsid w:val="00C46DA2"/>
    <w:rsid w:val="00C50DBE"/>
    <w:rsid w:val="00C5178A"/>
    <w:rsid w:val="00C51801"/>
    <w:rsid w:val="00C522DA"/>
    <w:rsid w:val="00C524E6"/>
    <w:rsid w:val="00C529F9"/>
    <w:rsid w:val="00C52AD1"/>
    <w:rsid w:val="00C53FFE"/>
    <w:rsid w:val="00C54C5D"/>
    <w:rsid w:val="00C556B7"/>
    <w:rsid w:val="00C6254A"/>
    <w:rsid w:val="00C651DF"/>
    <w:rsid w:val="00C66648"/>
    <w:rsid w:val="00C66EF9"/>
    <w:rsid w:val="00C67A80"/>
    <w:rsid w:val="00C7090D"/>
    <w:rsid w:val="00C7525B"/>
    <w:rsid w:val="00C77213"/>
    <w:rsid w:val="00C77D6A"/>
    <w:rsid w:val="00C821C4"/>
    <w:rsid w:val="00C82E59"/>
    <w:rsid w:val="00C83FBE"/>
    <w:rsid w:val="00C853C2"/>
    <w:rsid w:val="00C85D5A"/>
    <w:rsid w:val="00C876AF"/>
    <w:rsid w:val="00C927D0"/>
    <w:rsid w:val="00C92AE2"/>
    <w:rsid w:val="00C969FC"/>
    <w:rsid w:val="00C976DF"/>
    <w:rsid w:val="00CA181F"/>
    <w:rsid w:val="00CA22E8"/>
    <w:rsid w:val="00CA2330"/>
    <w:rsid w:val="00CA2F80"/>
    <w:rsid w:val="00CA5509"/>
    <w:rsid w:val="00CA551B"/>
    <w:rsid w:val="00CA5792"/>
    <w:rsid w:val="00CB00DC"/>
    <w:rsid w:val="00CB0B27"/>
    <w:rsid w:val="00CB23BB"/>
    <w:rsid w:val="00CB284D"/>
    <w:rsid w:val="00CB3A8F"/>
    <w:rsid w:val="00CB5A79"/>
    <w:rsid w:val="00CB7D3F"/>
    <w:rsid w:val="00CB7DF6"/>
    <w:rsid w:val="00CC0083"/>
    <w:rsid w:val="00CC0AE9"/>
    <w:rsid w:val="00CC151A"/>
    <w:rsid w:val="00CC1A65"/>
    <w:rsid w:val="00CC574D"/>
    <w:rsid w:val="00CC609C"/>
    <w:rsid w:val="00CC6129"/>
    <w:rsid w:val="00CC64CD"/>
    <w:rsid w:val="00CC6F85"/>
    <w:rsid w:val="00CC746A"/>
    <w:rsid w:val="00CD0AD4"/>
    <w:rsid w:val="00CD0D81"/>
    <w:rsid w:val="00CD1154"/>
    <w:rsid w:val="00CD1726"/>
    <w:rsid w:val="00CD2C5D"/>
    <w:rsid w:val="00CD398E"/>
    <w:rsid w:val="00CD3E17"/>
    <w:rsid w:val="00CD3EAC"/>
    <w:rsid w:val="00CD4275"/>
    <w:rsid w:val="00CD5247"/>
    <w:rsid w:val="00CD530F"/>
    <w:rsid w:val="00CE02A6"/>
    <w:rsid w:val="00CE0A6A"/>
    <w:rsid w:val="00CE253E"/>
    <w:rsid w:val="00CE26E3"/>
    <w:rsid w:val="00CE2AFA"/>
    <w:rsid w:val="00CE2E75"/>
    <w:rsid w:val="00CE3031"/>
    <w:rsid w:val="00CE4AE0"/>
    <w:rsid w:val="00CE662B"/>
    <w:rsid w:val="00CE7611"/>
    <w:rsid w:val="00CE7683"/>
    <w:rsid w:val="00CE7712"/>
    <w:rsid w:val="00CF042A"/>
    <w:rsid w:val="00CF1011"/>
    <w:rsid w:val="00CF1477"/>
    <w:rsid w:val="00CF25D1"/>
    <w:rsid w:val="00CF29F5"/>
    <w:rsid w:val="00CF3B83"/>
    <w:rsid w:val="00CF4C58"/>
    <w:rsid w:val="00CF6211"/>
    <w:rsid w:val="00CF7311"/>
    <w:rsid w:val="00CF7A3D"/>
    <w:rsid w:val="00D000F2"/>
    <w:rsid w:val="00D019BE"/>
    <w:rsid w:val="00D0237B"/>
    <w:rsid w:val="00D025E5"/>
    <w:rsid w:val="00D035CC"/>
    <w:rsid w:val="00D035F4"/>
    <w:rsid w:val="00D04CDF"/>
    <w:rsid w:val="00D06499"/>
    <w:rsid w:val="00D06713"/>
    <w:rsid w:val="00D06814"/>
    <w:rsid w:val="00D10C10"/>
    <w:rsid w:val="00D11560"/>
    <w:rsid w:val="00D11FF2"/>
    <w:rsid w:val="00D125CF"/>
    <w:rsid w:val="00D13BD0"/>
    <w:rsid w:val="00D13E80"/>
    <w:rsid w:val="00D1513A"/>
    <w:rsid w:val="00D158CC"/>
    <w:rsid w:val="00D15A09"/>
    <w:rsid w:val="00D16837"/>
    <w:rsid w:val="00D20D6E"/>
    <w:rsid w:val="00D22B45"/>
    <w:rsid w:val="00D22E2A"/>
    <w:rsid w:val="00D23C23"/>
    <w:rsid w:val="00D23E12"/>
    <w:rsid w:val="00D245D0"/>
    <w:rsid w:val="00D25927"/>
    <w:rsid w:val="00D25E12"/>
    <w:rsid w:val="00D25E5E"/>
    <w:rsid w:val="00D26056"/>
    <w:rsid w:val="00D33A32"/>
    <w:rsid w:val="00D34508"/>
    <w:rsid w:val="00D357C8"/>
    <w:rsid w:val="00D359BB"/>
    <w:rsid w:val="00D36A08"/>
    <w:rsid w:val="00D37BE6"/>
    <w:rsid w:val="00D4095C"/>
    <w:rsid w:val="00D43D10"/>
    <w:rsid w:val="00D43F5A"/>
    <w:rsid w:val="00D4502B"/>
    <w:rsid w:val="00D47977"/>
    <w:rsid w:val="00D47B92"/>
    <w:rsid w:val="00D47F58"/>
    <w:rsid w:val="00D47FDC"/>
    <w:rsid w:val="00D50B7F"/>
    <w:rsid w:val="00D5180D"/>
    <w:rsid w:val="00D521D3"/>
    <w:rsid w:val="00D52EE2"/>
    <w:rsid w:val="00D52F95"/>
    <w:rsid w:val="00D53C3D"/>
    <w:rsid w:val="00D53C72"/>
    <w:rsid w:val="00D54397"/>
    <w:rsid w:val="00D549A1"/>
    <w:rsid w:val="00D54ECD"/>
    <w:rsid w:val="00D63330"/>
    <w:rsid w:val="00D635C7"/>
    <w:rsid w:val="00D64141"/>
    <w:rsid w:val="00D64B21"/>
    <w:rsid w:val="00D65D58"/>
    <w:rsid w:val="00D66947"/>
    <w:rsid w:val="00D67672"/>
    <w:rsid w:val="00D67BCB"/>
    <w:rsid w:val="00D70CA1"/>
    <w:rsid w:val="00D72890"/>
    <w:rsid w:val="00D75665"/>
    <w:rsid w:val="00D75CB2"/>
    <w:rsid w:val="00D806CA"/>
    <w:rsid w:val="00D8184F"/>
    <w:rsid w:val="00D83A7A"/>
    <w:rsid w:val="00D83CF9"/>
    <w:rsid w:val="00D86507"/>
    <w:rsid w:val="00D90FCF"/>
    <w:rsid w:val="00D91152"/>
    <w:rsid w:val="00D91B1F"/>
    <w:rsid w:val="00D92057"/>
    <w:rsid w:val="00D92369"/>
    <w:rsid w:val="00D939E8"/>
    <w:rsid w:val="00D941D5"/>
    <w:rsid w:val="00D964E9"/>
    <w:rsid w:val="00D9667A"/>
    <w:rsid w:val="00D96CBC"/>
    <w:rsid w:val="00D96CFB"/>
    <w:rsid w:val="00D96D3A"/>
    <w:rsid w:val="00DA0F34"/>
    <w:rsid w:val="00DA2C06"/>
    <w:rsid w:val="00DA6926"/>
    <w:rsid w:val="00DA6F06"/>
    <w:rsid w:val="00DA7E46"/>
    <w:rsid w:val="00DB0642"/>
    <w:rsid w:val="00DB10C5"/>
    <w:rsid w:val="00DB16B0"/>
    <w:rsid w:val="00DB3AF1"/>
    <w:rsid w:val="00DB4E66"/>
    <w:rsid w:val="00DB5F07"/>
    <w:rsid w:val="00DB6F8D"/>
    <w:rsid w:val="00DB799E"/>
    <w:rsid w:val="00DC0B26"/>
    <w:rsid w:val="00DC0FCD"/>
    <w:rsid w:val="00DC1008"/>
    <w:rsid w:val="00DC1111"/>
    <w:rsid w:val="00DC57F6"/>
    <w:rsid w:val="00DC68EA"/>
    <w:rsid w:val="00DC6B89"/>
    <w:rsid w:val="00DD0404"/>
    <w:rsid w:val="00DD16F4"/>
    <w:rsid w:val="00DD1AF6"/>
    <w:rsid w:val="00DD26AA"/>
    <w:rsid w:val="00DD473D"/>
    <w:rsid w:val="00DD581B"/>
    <w:rsid w:val="00DD6613"/>
    <w:rsid w:val="00DD771D"/>
    <w:rsid w:val="00DE1857"/>
    <w:rsid w:val="00DE2F4F"/>
    <w:rsid w:val="00DE4035"/>
    <w:rsid w:val="00DE4B43"/>
    <w:rsid w:val="00DE5825"/>
    <w:rsid w:val="00DE5B1E"/>
    <w:rsid w:val="00DE6817"/>
    <w:rsid w:val="00DE7165"/>
    <w:rsid w:val="00DF0431"/>
    <w:rsid w:val="00DF0E63"/>
    <w:rsid w:val="00DF1C79"/>
    <w:rsid w:val="00DF1FC9"/>
    <w:rsid w:val="00DF2171"/>
    <w:rsid w:val="00DF2FC7"/>
    <w:rsid w:val="00DF5AEE"/>
    <w:rsid w:val="00DF6B75"/>
    <w:rsid w:val="00DF7F69"/>
    <w:rsid w:val="00E00540"/>
    <w:rsid w:val="00E01C62"/>
    <w:rsid w:val="00E028F4"/>
    <w:rsid w:val="00E037CC"/>
    <w:rsid w:val="00E04B5C"/>
    <w:rsid w:val="00E05165"/>
    <w:rsid w:val="00E0576D"/>
    <w:rsid w:val="00E067ED"/>
    <w:rsid w:val="00E070B0"/>
    <w:rsid w:val="00E1192D"/>
    <w:rsid w:val="00E144BC"/>
    <w:rsid w:val="00E152EF"/>
    <w:rsid w:val="00E167CD"/>
    <w:rsid w:val="00E16852"/>
    <w:rsid w:val="00E17718"/>
    <w:rsid w:val="00E17AD3"/>
    <w:rsid w:val="00E21B69"/>
    <w:rsid w:val="00E21DB0"/>
    <w:rsid w:val="00E22186"/>
    <w:rsid w:val="00E22858"/>
    <w:rsid w:val="00E238B1"/>
    <w:rsid w:val="00E25235"/>
    <w:rsid w:val="00E2540A"/>
    <w:rsid w:val="00E25933"/>
    <w:rsid w:val="00E31804"/>
    <w:rsid w:val="00E33148"/>
    <w:rsid w:val="00E337F4"/>
    <w:rsid w:val="00E345A1"/>
    <w:rsid w:val="00E36FD6"/>
    <w:rsid w:val="00E377E9"/>
    <w:rsid w:val="00E37CC6"/>
    <w:rsid w:val="00E40786"/>
    <w:rsid w:val="00E407B1"/>
    <w:rsid w:val="00E4084B"/>
    <w:rsid w:val="00E449CE"/>
    <w:rsid w:val="00E44DA0"/>
    <w:rsid w:val="00E461C7"/>
    <w:rsid w:val="00E465EF"/>
    <w:rsid w:val="00E507C5"/>
    <w:rsid w:val="00E510E8"/>
    <w:rsid w:val="00E52009"/>
    <w:rsid w:val="00E52D83"/>
    <w:rsid w:val="00E52DE1"/>
    <w:rsid w:val="00E53EB1"/>
    <w:rsid w:val="00E54A02"/>
    <w:rsid w:val="00E606FF"/>
    <w:rsid w:val="00E6155F"/>
    <w:rsid w:val="00E62C3F"/>
    <w:rsid w:val="00E63055"/>
    <w:rsid w:val="00E634D7"/>
    <w:rsid w:val="00E634FD"/>
    <w:rsid w:val="00E67833"/>
    <w:rsid w:val="00E679C8"/>
    <w:rsid w:val="00E70638"/>
    <w:rsid w:val="00E71121"/>
    <w:rsid w:val="00E71990"/>
    <w:rsid w:val="00E72F95"/>
    <w:rsid w:val="00E73BF9"/>
    <w:rsid w:val="00E73CB1"/>
    <w:rsid w:val="00E765A6"/>
    <w:rsid w:val="00E7671F"/>
    <w:rsid w:val="00E7687E"/>
    <w:rsid w:val="00E768B4"/>
    <w:rsid w:val="00E774E4"/>
    <w:rsid w:val="00E829E9"/>
    <w:rsid w:val="00E8307B"/>
    <w:rsid w:val="00E84B90"/>
    <w:rsid w:val="00E85179"/>
    <w:rsid w:val="00E858AC"/>
    <w:rsid w:val="00E875CB"/>
    <w:rsid w:val="00E87CD7"/>
    <w:rsid w:val="00E87EFD"/>
    <w:rsid w:val="00E93E87"/>
    <w:rsid w:val="00E94085"/>
    <w:rsid w:val="00E9698A"/>
    <w:rsid w:val="00E976C4"/>
    <w:rsid w:val="00E9793F"/>
    <w:rsid w:val="00E97E53"/>
    <w:rsid w:val="00EA02BF"/>
    <w:rsid w:val="00EA1413"/>
    <w:rsid w:val="00EA1842"/>
    <w:rsid w:val="00EA1EE2"/>
    <w:rsid w:val="00EA2A55"/>
    <w:rsid w:val="00EA3B62"/>
    <w:rsid w:val="00EA48E6"/>
    <w:rsid w:val="00EA4F53"/>
    <w:rsid w:val="00EA6163"/>
    <w:rsid w:val="00EA76F8"/>
    <w:rsid w:val="00EB10E6"/>
    <w:rsid w:val="00EB2244"/>
    <w:rsid w:val="00EB4CFB"/>
    <w:rsid w:val="00EB61C1"/>
    <w:rsid w:val="00EB6602"/>
    <w:rsid w:val="00EC05E3"/>
    <w:rsid w:val="00EC1311"/>
    <w:rsid w:val="00EC1E6F"/>
    <w:rsid w:val="00EC2162"/>
    <w:rsid w:val="00EC2CC0"/>
    <w:rsid w:val="00EC438A"/>
    <w:rsid w:val="00EC47C1"/>
    <w:rsid w:val="00EC5025"/>
    <w:rsid w:val="00EC5076"/>
    <w:rsid w:val="00EC53C6"/>
    <w:rsid w:val="00EC548D"/>
    <w:rsid w:val="00EC5A75"/>
    <w:rsid w:val="00EC6664"/>
    <w:rsid w:val="00ED2389"/>
    <w:rsid w:val="00ED4CCB"/>
    <w:rsid w:val="00ED64C9"/>
    <w:rsid w:val="00ED6EEC"/>
    <w:rsid w:val="00EE0857"/>
    <w:rsid w:val="00EE0D0B"/>
    <w:rsid w:val="00EE16FA"/>
    <w:rsid w:val="00EE19E7"/>
    <w:rsid w:val="00EE25FD"/>
    <w:rsid w:val="00EE2A3E"/>
    <w:rsid w:val="00EE466F"/>
    <w:rsid w:val="00EE4FF5"/>
    <w:rsid w:val="00EE6FA5"/>
    <w:rsid w:val="00EE7963"/>
    <w:rsid w:val="00EF3A2D"/>
    <w:rsid w:val="00EF3DC1"/>
    <w:rsid w:val="00EF482C"/>
    <w:rsid w:val="00EF6655"/>
    <w:rsid w:val="00EF6E1B"/>
    <w:rsid w:val="00EF7223"/>
    <w:rsid w:val="00F00411"/>
    <w:rsid w:val="00F00D15"/>
    <w:rsid w:val="00F0170A"/>
    <w:rsid w:val="00F01730"/>
    <w:rsid w:val="00F019E2"/>
    <w:rsid w:val="00F01ABA"/>
    <w:rsid w:val="00F0439B"/>
    <w:rsid w:val="00F046BB"/>
    <w:rsid w:val="00F050F3"/>
    <w:rsid w:val="00F05101"/>
    <w:rsid w:val="00F05B16"/>
    <w:rsid w:val="00F1079B"/>
    <w:rsid w:val="00F10D13"/>
    <w:rsid w:val="00F1150D"/>
    <w:rsid w:val="00F12229"/>
    <w:rsid w:val="00F13344"/>
    <w:rsid w:val="00F13558"/>
    <w:rsid w:val="00F15C7F"/>
    <w:rsid w:val="00F17659"/>
    <w:rsid w:val="00F2177F"/>
    <w:rsid w:val="00F2210D"/>
    <w:rsid w:val="00F22A71"/>
    <w:rsid w:val="00F23139"/>
    <w:rsid w:val="00F2428B"/>
    <w:rsid w:val="00F24604"/>
    <w:rsid w:val="00F2587D"/>
    <w:rsid w:val="00F264E4"/>
    <w:rsid w:val="00F26D7C"/>
    <w:rsid w:val="00F2754A"/>
    <w:rsid w:val="00F27FE0"/>
    <w:rsid w:val="00F30BB0"/>
    <w:rsid w:val="00F310A4"/>
    <w:rsid w:val="00F31DCE"/>
    <w:rsid w:val="00F32AD2"/>
    <w:rsid w:val="00F33483"/>
    <w:rsid w:val="00F33AE3"/>
    <w:rsid w:val="00F35859"/>
    <w:rsid w:val="00F36FDC"/>
    <w:rsid w:val="00F37269"/>
    <w:rsid w:val="00F37378"/>
    <w:rsid w:val="00F42028"/>
    <w:rsid w:val="00F4220F"/>
    <w:rsid w:val="00F42F95"/>
    <w:rsid w:val="00F431AF"/>
    <w:rsid w:val="00F5055A"/>
    <w:rsid w:val="00F50C61"/>
    <w:rsid w:val="00F51C90"/>
    <w:rsid w:val="00F52669"/>
    <w:rsid w:val="00F538DE"/>
    <w:rsid w:val="00F5447E"/>
    <w:rsid w:val="00F55730"/>
    <w:rsid w:val="00F55EA5"/>
    <w:rsid w:val="00F60F3F"/>
    <w:rsid w:val="00F648E8"/>
    <w:rsid w:val="00F64A22"/>
    <w:rsid w:val="00F65488"/>
    <w:rsid w:val="00F658D1"/>
    <w:rsid w:val="00F66ED0"/>
    <w:rsid w:val="00F671A0"/>
    <w:rsid w:val="00F70D8C"/>
    <w:rsid w:val="00F70E0D"/>
    <w:rsid w:val="00F73E09"/>
    <w:rsid w:val="00F75A57"/>
    <w:rsid w:val="00F76D66"/>
    <w:rsid w:val="00F76F2B"/>
    <w:rsid w:val="00F8047C"/>
    <w:rsid w:val="00F80DF7"/>
    <w:rsid w:val="00F815B2"/>
    <w:rsid w:val="00F817AE"/>
    <w:rsid w:val="00F8250D"/>
    <w:rsid w:val="00F82838"/>
    <w:rsid w:val="00F86A33"/>
    <w:rsid w:val="00F86BDF"/>
    <w:rsid w:val="00F9045F"/>
    <w:rsid w:val="00F91A1A"/>
    <w:rsid w:val="00F91F19"/>
    <w:rsid w:val="00F92424"/>
    <w:rsid w:val="00F94EE0"/>
    <w:rsid w:val="00F96C3C"/>
    <w:rsid w:val="00F97696"/>
    <w:rsid w:val="00F97D57"/>
    <w:rsid w:val="00FA1FD3"/>
    <w:rsid w:val="00FA2CD8"/>
    <w:rsid w:val="00FA2F4D"/>
    <w:rsid w:val="00FA4D60"/>
    <w:rsid w:val="00FA4EF1"/>
    <w:rsid w:val="00FA7C10"/>
    <w:rsid w:val="00FB1787"/>
    <w:rsid w:val="00FB1AC6"/>
    <w:rsid w:val="00FB2098"/>
    <w:rsid w:val="00FB4EBC"/>
    <w:rsid w:val="00FB5E2F"/>
    <w:rsid w:val="00FB5F68"/>
    <w:rsid w:val="00FB746B"/>
    <w:rsid w:val="00FC1902"/>
    <w:rsid w:val="00FC22E7"/>
    <w:rsid w:val="00FC3EB5"/>
    <w:rsid w:val="00FC44A9"/>
    <w:rsid w:val="00FC53D5"/>
    <w:rsid w:val="00FC66A9"/>
    <w:rsid w:val="00FC69B5"/>
    <w:rsid w:val="00FC7C50"/>
    <w:rsid w:val="00FD1C34"/>
    <w:rsid w:val="00FD331D"/>
    <w:rsid w:val="00FD3B70"/>
    <w:rsid w:val="00FD3C28"/>
    <w:rsid w:val="00FD47E4"/>
    <w:rsid w:val="00FD69E5"/>
    <w:rsid w:val="00FD6A57"/>
    <w:rsid w:val="00FE1B51"/>
    <w:rsid w:val="00FE3BC8"/>
    <w:rsid w:val="00FE5005"/>
    <w:rsid w:val="00FE67AE"/>
    <w:rsid w:val="00FF0712"/>
    <w:rsid w:val="00FF0B92"/>
    <w:rsid w:val="00FF10EF"/>
    <w:rsid w:val="00FF1468"/>
    <w:rsid w:val="00FF2043"/>
    <w:rsid w:val="00FF3A06"/>
    <w:rsid w:val="00FF5205"/>
    <w:rsid w:val="00FF5AFA"/>
    <w:rsid w:val="00FF6E6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DA90965-E7C7-4217-8D76-19C55E6F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43DA"/>
    <w:pPr>
      <w:spacing w:line="360" w:lineRule="auto"/>
      <w:jc w:val="both"/>
    </w:pPr>
    <w:rPr>
      <w:rFonts w:ascii="Calibri" w:hAnsi="Calibri"/>
      <w:sz w:val="22"/>
      <w:szCs w:val="24"/>
    </w:rPr>
  </w:style>
  <w:style w:type="paragraph" w:styleId="Titolo1">
    <w:name w:val="heading 1"/>
    <w:basedOn w:val="Normale"/>
    <w:next w:val="Normale"/>
    <w:link w:val="Titolo1Carattere"/>
    <w:uiPriority w:val="9"/>
    <w:qFormat/>
    <w:rsid w:val="004C62C2"/>
    <w:pPr>
      <w:spacing w:before="40" w:after="40" w:line="240" w:lineRule="auto"/>
      <w:jc w:val="left"/>
      <w:outlineLvl w:val="0"/>
    </w:pPr>
    <w:rPr>
      <w:rFonts w:asciiTheme="minorHAnsi" w:hAnsiTheme="minorHAnsi" w:cs="Calibri"/>
      <w:b/>
      <w:color w:val="FFFFFF" w:themeColor="background1"/>
      <w:sz w:val="20"/>
      <w:szCs w:val="20"/>
    </w:rPr>
  </w:style>
  <w:style w:type="paragraph" w:styleId="Titolo2">
    <w:name w:val="heading 2"/>
    <w:basedOn w:val="Titolo1"/>
    <w:next w:val="Normale"/>
    <w:link w:val="Titolo2Carattere"/>
    <w:uiPriority w:val="9"/>
    <w:qFormat/>
    <w:rsid w:val="00D15A09"/>
    <w:pPr>
      <w:outlineLvl w:val="1"/>
    </w:pPr>
  </w:style>
  <w:style w:type="paragraph" w:styleId="Titolo3">
    <w:name w:val="heading 3"/>
    <w:basedOn w:val="Normale"/>
    <w:next w:val="Normale"/>
    <w:link w:val="Titolo3Carattere"/>
    <w:uiPriority w:val="9"/>
    <w:qFormat/>
    <w:rsid w:val="004C62C2"/>
    <w:pPr>
      <w:keepNext/>
      <w:spacing w:before="40" w:after="40" w:line="240" w:lineRule="auto"/>
      <w:jc w:val="left"/>
      <w:outlineLvl w:val="2"/>
    </w:pPr>
    <w:rPr>
      <w:rFonts w:asciiTheme="minorHAnsi" w:hAnsiTheme="minorHAnsi"/>
      <w:b/>
      <w:bCs/>
      <w:iCs/>
      <w:color w:val="000000"/>
      <w:sz w:val="20"/>
      <w:szCs w:val="20"/>
    </w:rPr>
  </w:style>
  <w:style w:type="paragraph" w:styleId="Titolo4">
    <w:name w:val="heading 4"/>
    <w:basedOn w:val="Normale"/>
    <w:next w:val="Normale"/>
    <w:uiPriority w:val="9"/>
    <w:qFormat/>
    <w:rsid w:val="00136817"/>
    <w:pPr>
      <w:keepNext/>
      <w:numPr>
        <w:ilvl w:val="3"/>
        <w:numId w:val="1"/>
      </w:numPr>
      <w:spacing w:before="240" w:after="60"/>
      <w:outlineLvl w:val="3"/>
    </w:pPr>
    <w:rPr>
      <w:b/>
      <w:bCs/>
      <w:sz w:val="28"/>
      <w:szCs w:val="28"/>
    </w:rPr>
  </w:style>
  <w:style w:type="paragraph" w:styleId="Titolo5">
    <w:name w:val="heading 5"/>
    <w:basedOn w:val="Normale"/>
    <w:next w:val="Normale"/>
    <w:uiPriority w:val="9"/>
    <w:qFormat/>
    <w:rsid w:val="00136817"/>
    <w:pPr>
      <w:numPr>
        <w:ilvl w:val="4"/>
        <w:numId w:val="1"/>
      </w:numPr>
      <w:spacing w:before="240" w:after="60"/>
      <w:outlineLvl w:val="4"/>
    </w:pPr>
    <w:rPr>
      <w:b/>
      <w:bCs/>
      <w:i/>
      <w:iCs/>
      <w:sz w:val="26"/>
      <w:szCs w:val="26"/>
    </w:rPr>
  </w:style>
  <w:style w:type="paragraph" w:styleId="Titolo6">
    <w:name w:val="heading 6"/>
    <w:basedOn w:val="Normale"/>
    <w:next w:val="Normale"/>
    <w:uiPriority w:val="9"/>
    <w:qFormat/>
    <w:rsid w:val="00136817"/>
    <w:pPr>
      <w:numPr>
        <w:ilvl w:val="5"/>
        <w:numId w:val="1"/>
      </w:numPr>
      <w:spacing w:before="240" w:after="60"/>
      <w:outlineLvl w:val="5"/>
    </w:pPr>
    <w:rPr>
      <w:b/>
      <w:bCs/>
      <w:szCs w:val="22"/>
    </w:rPr>
  </w:style>
  <w:style w:type="paragraph" w:styleId="Titolo7">
    <w:name w:val="heading 7"/>
    <w:basedOn w:val="Normale"/>
    <w:next w:val="Normale"/>
    <w:uiPriority w:val="9"/>
    <w:qFormat/>
    <w:rsid w:val="00136817"/>
    <w:pPr>
      <w:numPr>
        <w:ilvl w:val="6"/>
        <w:numId w:val="1"/>
      </w:numPr>
      <w:spacing w:before="240" w:after="60"/>
      <w:outlineLvl w:val="6"/>
    </w:pPr>
  </w:style>
  <w:style w:type="paragraph" w:styleId="Titolo8">
    <w:name w:val="heading 8"/>
    <w:basedOn w:val="Normale"/>
    <w:next w:val="Normale"/>
    <w:uiPriority w:val="9"/>
    <w:qFormat/>
    <w:rsid w:val="00136817"/>
    <w:pPr>
      <w:numPr>
        <w:ilvl w:val="7"/>
        <w:numId w:val="1"/>
      </w:numPr>
      <w:spacing w:before="240" w:after="60"/>
      <w:outlineLvl w:val="7"/>
    </w:pPr>
    <w:rPr>
      <w:i/>
      <w:iCs/>
    </w:rPr>
  </w:style>
  <w:style w:type="paragraph" w:styleId="Titolo9">
    <w:name w:val="heading 9"/>
    <w:basedOn w:val="Normale"/>
    <w:next w:val="Normale"/>
    <w:uiPriority w:val="9"/>
    <w:qFormat/>
    <w:rsid w:val="00136817"/>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28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pPr>
    <w:rPr>
      <w:rFonts w:ascii="Tahoma" w:hAnsi="Tahoma"/>
      <w:sz w:val="20"/>
      <w:szCs w:val="20"/>
    </w:rPr>
  </w:style>
  <w:style w:type="paragraph" w:styleId="Sommario1">
    <w:name w:val="toc 1"/>
    <w:basedOn w:val="Normale"/>
    <w:next w:val="Normale"/>
    <w:autoRedefine/>
    <w:uiPriority w:val="39"/>
    <w:rsid w:val="00AD5F10"/>
    <w:pPr>
      <w:tabs>
        <w:tab w:val="right" w:leader="dot" w:pos="9628"/>
      </w:tabs>
    </w:pPr>
  </w:style>
  <w:style w:type="paragraph" w:styleId="Sommario2">
    <w:name w:val="toc 2"/>
    <w:basedOn w:val="Normale"/>
    <w:next w:val="Normale"/>
    <w:autoRedefine/>
    <w:uiPriority w:val="39"/>
    <w:rsid w:val="00D70CA1"/>
    <w:pPr>
      <w:ind w:left="240"/>
    </w:pPr>
  </w:style>
  <w:style w:type="paragraph" w:styleId="Sommario3">
    <w:name w:val="toc 3"/>
    <w:basedOn w:val="Normale"/>
    <w:next w:val="Normale"/>
    <w:autoRedefine/>
    <w:uiPriority w:val="39"/>
    <w:rsid w:val="00D70CA1"/>
    <w:pPr>
      <w:ind w:left="480"/>
    </w:pPr>
  </w:style>
  <w:style w:type="character" w:styleId="Collegamentoipertestuale">
    <w:name w:val="Hyperlink"/>
    <w:uiPriority w:val="99"/>
    <w:rsid w:val="00D70CA1"/>
    <w:rPr>
      <w:color w:val="0000FF"/>
      <w:u w:val="single"/>
    </w:rPr>
  </w:style>
  <w:style w:type="paragraph" w:styleId="Intestazione">
    <w:name w:val="header"/>
    <w:basedOn w:val="Normale"/>
    <w:rsid w:val="003B3CF7"/>
    <w:pPr>
      <w:tabs>
        <w:tab w:val="center" w:pos="4819"/>
        <w:tab w:val="right" w:pos="9638"/>
      </w:tabs>
    </w:pPr>
  </w:style>
  <w:style w:type="paragraph" w:styleId="Pidipagina">
    <w:name w:val="footer"/>
    <w:basedOn w:val="Normale"/>
    <w:rsid w:val="003B3CF7"/>
    <w:pPr>
      <w:tabs>
        <w:tab w:val="center" w:pos="4819"/>
        <w:tab w:val="right" w:pos="9638"/>
      </w:tabs>
    </w:pPr>
  </w:style>
  <w:style w:type="character" w:styleId="Numeropagina">
    <w:name w:val="page number"/>
    <w:basedOn w:val="Carpredefinitoparagrafo"/>
    <w:rsid w:val="003B3CF7"/>
  </w:style>
  <w:style w:type="paragraph" w:styleId="Corpodeltesto3">
    <w:name w:val="Body Text 3"/>
    <w:basedOn w:val="Normale"/>
    <w:rsid w:val="00FB4EBC"/>
    <w:pPr>
      <w:spacing w:after="120"/>
    </w:pPr>
    <w:rPr>
      <w:sz w:val="16"/>
      <w:szCs w:val="16"/>
    </w:rPr>
  </w:style>
  <w:style w:type="character" w:styleId="Collegamentovisitato">
    <w:name w:val="FollowedHyperlink"/>
    <w:rsid w:val="006F21BD"/>
    <w:rPr>
      <w:color w:val="800080"/>
      <w:u w:val="single"/>
    </w:rPr>
  </w:style>
  <w:style w:type="paragraph" w:customStyle="1" w:styleId="xl24">
    <w:name w:val="xl24"/>
    <w:basedOn w:val="Normale"/>
    <w:rsid w:val="006F21BD"/>
    <w:pPr>
      <w:spacing w:before="100" w:beforeAutospacing="1" w:after="100" w:afterAutospacing="1"/>
    </w:pPr>
    <w:rPr>
      <w:rFonts w:ascii="Arial" w:hAnsi="Arial" w:cs="Arial"/>
      <w:b/>
      <w:bCs/>
      <w:sz w:val="14"/>
      <w:szCs w:val="14"/>
    </w:rPr>
  </w:style>
  <w:style w:type="paragraph" w:customStyle="1" w:styleId="xl25">
    <w:name w:val="xl25"/>
    <w:basedOn w:val="Normale"/>
    <w:rsid w:val="006F21BD"/>
    <w:pPr>
      <w:spacing w:before="100" w:beforeAutospacing="1" w:after="100" w:afterAutospacing="1"/>
    </w:pPr>
    <w:rPr>
      <w:rFonts w:ascii="Arial" w:hAnsi="Arial" w:cs="Arial"/>
      <w:sz w:val="14"/>
      <w:szCs w:val="14"/>
    </w:rPr>
  </w:style>
  <w:style w:type="paragraph" w:customStyle="1" w:styleId="xl26">
    <w:name w:val="xl26"/>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27">
    <w:name w:val="xl27"/>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8">
    <w:name w:val="xl28"/>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9">
    <w:name w:val="xl29"/>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30">
    <w:name w:val="xl30"/>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styleId="Didascalia">
    <w:name w:val="caption"/>
    <w:basedOn w:val="Normale"/>
    <w:next w:val="Normale"/>
    <w:qFormat/>
    <w:rsid w:val="00EE19E7"/>
    <w:pPr>
      <w:spacing w:before="120" w:after="120"/>
    </w:pPr>
    <w:rPr>
      <w:b/>
      <w:bCs/>
      <w:sz w:val="20"/>
      <w:szCs w:val="20"/>
    </w:rPr>
  </w:style>
  <w:style w:type="table" w:styleId="TabellaWeb1">
    <w:name w:val="Table Web 1"/>
    <w:basedOn w:val="Tabellanormale"/>
    <w:rsid w:val="00262C56"/>
    <w:pPr>
      <w:ind w:leftChars="50" w:left="50" w:rightChars="50" w:right="50"/>
    </w:pPr>
    <w:rPr>
      <w:rFonts w:ascii="Arial" w:hAnsi="Arial"/>
      <w:sz w:val="14"/>
      <w:szCs w:val="1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cantSplit/>
      <w:tblCellSpacing w:w="20" w:type="dxa"/>
    </w:trPr>
    <w:tcPr>
      <w:shd w:val="clear" w:color="auto" w:fill="auto"/>
    </w:tcPr>
    <w:tblStylePr w:type="firstRow">
      <w:pPr>
        <w:jc w:val="center"/>
      </w:pPr>
      <w:rPr>
        <w:rFonts w:ascii="Arial" w:hAnsi="Arial"/>
        <w:color w:val="auto"/>
        <w:sz w:val="16"/>
      </w:rPr>
      <w:tblPr/>
      <w:tcPr>
        <w:shd w:val="clear" w:color="auto" w:fill="99FFCC"/>
      </w:tcPr>
    </w:tblStylePr>
  </w:style>
  <w:style w:type="table" w:customStyle="1" w:styleId="Stiletabella1">
    <w:name w:val="Stile tabella1"/>
    <w:basedOn w:val="TabellaWeb1"/>
    <w:rsid w:val="00262C56"/>
    <w:tblPr/>
    <w:tcPr>
      <w:shd w:val="clear" w:color="auto" w:fill="auto"/>
    </w:tcPr>
    <w:tblStylePr w:type="firstRow">
      <w:pPr>
        <w:jc w:val="center"/>
      </w:pPr>
      <w:rPr>
        <w:rFonts w:ascii="Arial" w:hAnsi="Arial"/>
        <w:color w:val="auto"/>
        <w:sz w:val="16"/>
      </w:rPr>
      <w:tblPr/>
      <w:trPr>
        <w:cantSplit w:val="0"/>
        <w:tblHeader/>
      </w:trPr>
      <w:tcPr>
        <w:shd w:val="clear" w:color="auto" w:fill="99FFCC"/>
      </w:tcPr>
    </w:tblStylePr>
  </w:style>
  <w:style w:type="paragraph" w:styleId="Testonotaapidipagina">
    <w:name w:val="footnote text"/>
    <w:basedOn w:val="Normale"/>
    <w:link w:val="TestonotaapidipaginaCarattere"/>
    <w:uiPriority w:val="99"/>
    <w:semiHidden/>
    <w:rsid w:val="00807AC5"/>
    <w:rPr>
      <w:sz w:val="20"/>
      <w:szCs w:val="20"/>
    </w:rPr>
  </w:style>
  <w:style w:type="character" w:styleId="Rimandonotaapidipagina">
    <w:name w:val="footnote reference"/>
    <w:uiPriority w:val="99"/>
    <w:semiHidden/>
    <w:rsid w:val="00807AC5"/>
    <w:rPr>
      <w:vertAlign w:val="superscript"/>
    </w:rPr>
  </w:style>
  <w:style w:type="paragraph" w:styleId="Sottotitolo">
    <w:name w:val="Subtitle"/>
    <w:basedOn w:val="Normale"/>
    <w:qFormat/>
    <w:rsid w:val="00F2177F"/>
    <w:pPr>
      <w:ind w:right="-1"/>
      <w:jc w:val="center"/>
    </w:pPr>
    <w:rPr>
      <w:rFonts w:ascii="Book Antiqua" w:hAnsi="Book Antiqua"/>
      <w:i/>
      <w:iCs/>
      <w:szCs w:val="22"/>
    </w:rPr>
  </w:style>
  <w:style w:type="paragraph" w:styleId="Testofumetto">
    <w:name w:val="Balloon Text"/>
    <w:basedOn w:val="Normale"/>
    <w:semiHidden/>
    <w:rsid w:val="001B2E68"/>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rsid w:val="007535E5"/>
  </w:style>
  <w:style w:type="character" w:customStyle="1" w:styleId="org">
    <w:name w:val="org"/>
    <w:basedOn w:val="Carpredefinitoparagrafo"/>
    <w:rsid w:val="00DD581B"/>
  </w:style>
  <w:style w:type="paragraph" w:styleId="Testonotadichiusura">
    <w:name w:val="endnote text"/>
    <w:basedOn w:val="Normale"/>
    <w:link w:val="TestonotadichiusuraCarattere"/>
    <w:uiPriority w:val="99"/>
    <w:semiHidden/>
    <w:unhideWhenUsed/>
    <w:rsid w:val="00600D43"/>
    <w:rPr>
      <w:sz w:val="20"/>
      <w:szCs w:val="20"/>
    </w:rPr>
  </w:style>
  <w:style w:type="character" w:customStyle="1" w:styleId="TestonotadichiusuraCarattere">
    <w:name w:val="Testo nota di chiusura Carattere"/>
    <w:basedOn w:val="Carpredefinitoparagrafo"/>
    <w:link w:val="Testonotadichiusura"/>
    <w:uiPriority w:val="99"/>
    <w:semiHidden/>
    <w:rsid w:val="00600D43"/>
  </w:style>
  <w:style w:type="character" w:styleId="Rimandonotadichiusura">
    <w:name w:val="endnote reference"/>
    <w:uiPriority w:val="99"/>
    <w:semiHidden/>
    <w:unhideWhenUsed/>
    <w:rsid w:val="00600D43"/>
    <w:rPr>
      <w:vertAlign w:val="superscript"/>
    </w:rPr>
  </w:style>
  <w:style w:type="table" w:styleId="Grigliatabella">
    <w:name w:val="Table Grid"/>
    <w:basedOn w:val="Tabellanormale"/>
    <w:uiPriority w:val="59"/>
    <w:rsid w:val="00E7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7768C"/>
    <w:pPr>
      <w:ind w:left="709"/>
      <w:jc w:val="left"/>
    </w:pPr>
    <w:rPr>
      <w:rFonts w:ascii="Times New Roman" w:hAnsi="Times New Roman"/>
      <w:sz w:val="24"/>
    </w:rPr>
  </w:style>
  <w:style w:type="paragraph" w:styleId="Titolosommario">
    <w:name w:val="TOC Heading"/>
    <w:basedOn w:val="Titolo1"/>
    <w:next w:val="Normale"/>
    <w:uiPriority w:val="39"/>
    <w:unhideWhenUsed/>
    <w:qFormat/>
    <w:rsid w:val="009033A3"/>
    <w:pPr>
      <w:keepLines/>
      <w:spacing w:before="480" w:after="0" w:line="276" w:lineRule="auto"/>
      <w:outlineLvl w:val="9"/>
    </w:pPr>
    <w:rPr>
      <w:rFonts w:ascii="Cambria" w:hAnsi="Cambria"/>
      <w:smallCaps/>
      <w:color w:val="365F91"/>
      <w:sz w:val="28"/>
      <w:szCs w:val="28"/>
    </w:rPr>
  </w:style>
  <w:style w:type="character" w:customStyle="1" w:styleId="Titolo1Carattere">
    <w:name w:val="Titolo 1 Carattere"/>
    <w:link w:val="Titolo1"/>
    <w:uiPriority w:val="9"/>
    <w:rsid w:val="004C62C2"/>
    <w:rPr>
      <w:rFonts w:asciiTheme="minorHAnsi" w:hAnsiTheme="minorHAnsi" w:cs="Calibri"/>
      <w:b/>
      <w:color w:val="FFFFFF" w:themeColor="background1"/>
    </w:rPr>
  </w:style>
  <w:style w:type="character" w:customStyle="1" w:styleId="Titolo2Carattere">
    <w:name w:val="Titolo 2 Carattere"/>
    <w:link w:val="Titolo2"/>
    <w:uiPriority w:val="9"/>
    <w:rsid w:val="00D15A09"/>
    <w:rPr>
      <w:rFonts w:asciiTheme="minorHAnsi" w:hAnsiTheme="minorHAnsi" w:cs="Calibri"/>
      <w:b/>
      <w:color w:val="FFFFFF" w:themeColor="background1"/>
    </w:rPr>
  </w:style>
  <w:style w:type="character" w:customStyle="1" w:styleId="Titolo3Carattere">
    <w:name w:val="Titolo 3 Carattere"/>
    <w:link w:val="Titolo3"/>
    <w:uiPriority w:val="9"/>
    <w:rsid w:val="004C62C2"/>
    <w:rPr>
      <w:rFonts w:asciiTheme="minorHAnsi" w:hAnsiTheme="minorHAnsi"/>
      <w:b/>
      <w:bCs/>
      <w:iCs/>
      <w:color w:val="000000"/>
    </w:rPr>
  </w:style>
  <w:style w:type="character" w:styleId="Rimandocommento">
    <w:name w:val="annotation reference"/>
    <w:uiPriority w:val="99"/>
    <w:semiHidden/>
    <w:unhideWhenUsed/>
    <w:rsid w:val="00437ACB"/>
    <w:rPr>
      <w:sz w:val="16"/>
      <w:szCs w:val="16"/>
    </w:rPr>
  </w:style>
  <w:style w:type="paragraph" w:styleId="Testocommento">
    <w:name w:val="annotation text"/>
    <w:basedOn w:val="Normale"/>
    <w:link w:val="TestocommentoCarattere"/>
    <w:uiPriority w:val="99"/>
    <w:semiHidden/>
    <w:unhideWhenUsed/>
    <w:rsid w:val="00437ACB"/>
    <w:pPr>
      <w:spacing w:line="240" w:lineRule="auto"/>
    </w:pPr>
    <w:rPr>
      <w:sz w:val="20"/>
      <w:szCs w:val="20"/>
    </w:rPr>
  </w:style>
  <w:style w:type="character" w:customStyle="1" w:styleId="TestocommentoCarattere">
    <w:name w:val="Testo commento Carattere"/>
    <w:link w:val="Testocommento"/>
    <w:uiPriority w:val="99"/>
    <w:semiHidden/>
    <w:rsid w:val="00437ACB"/>
    <w:rPr>
      <w:rFonts w:ascii="Calibri" w:hAnsi="Calibri"/>
    </w:rPr>
  </w:style>
  <w:style w:type="paragraph" w:styleId="Soggettocommento">
    <w:name w:val="annotation subject"/>
    <w:basedOn w:val="Testocommento"/>
    <w:next w:val="Testocommento"/>
    <w:link w:val="SoggettocommentoCarattere"/>
    <w:uiPriority w:val="99"/>
    <w:semiHidden/>
    <w:unhideWhenUsed/>
    <w:rsid w:val="00437ACB"/>
    <w:rPr>
      <w:b/>
      <w:bCs/>
    </w:rPr>
  </w:style>
  <w:style w:type="character" w:customStyle="1" w:styleId="SoggettocommentoCarattere">
    <w:name w:val="Soggetto commento Carattere"/>
    <w:link w:val="Soggettocommento"/>
    <w:uiPriority w:val="99"/>
    <w:semiHidden/>
    <w:rsid w:val="00437ACB"/>
    <w:rPr>
      <w:rFonts w:ascii="Calibri" w:hAnsi="Calibri"/>
      <w:b/>
      <w:bCs/>
    </w:rPr>
  </w:style>
  <w:style w:type="paragraph" w:styleId="Testonormale">
    <w:name w:val="Plain Text"/>
    <w:basedOn w:val="Normale"/>
    <w:link w:val="TestonormaleCarattere"/>
    <w:uiPriority w:val="99"/>
    <w:unhideWhenUsed/>
    <w:rsid w:val="003F479E"/>
    <w:pPr>
      <w:spacing w:line="240" w:lineRule="auto"/>
      <w:jc w:val="left"/>
    </w:pPr>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3F479E"/>
    <w:rPr>
      <w:rFonts w:ascii="Consolas" w:eastAsia="Calibri" w:hAnsi="Consolas"/>
      <w:sz w:val="21"/>
      <w:szCs w:val="21"/>
      <w:lang w:eastAsia="en-US"/>
    </w:rPr>
  </w:style>
  <w:style w:type="paragraph" w:customStyle="1" w:styleId="paragrafo-tabella1">
    <w:name w:val="paragrafo-tabella 1"/>
    <w:basedOn w:val="Testonotaapidipagina"/>
    <w:link w:val="paragrafo-tabella1Carattere"/>
    <w:qFormat/>
    <w:rsid w:val="006C578E"/>
    <w:pPr>
      <w:numPr>
        <w:numId w:val="4"/>
      </w:numPr>
      <w:spacing w:line="240" w:lineRule="auto"/>
      <w:jc w:val="center"/>
    </w:pPr>
    <w:rPr>
      <w:rFonts w:cs="Calibri"/>
      <w:b/>
      <w:sz w:val="24"/>
      <w:szCs w:val="18"/>
    </w:rPr>
  </w:style>
  <w:style w:type="paragraph" w:customStyle="1" w:styleId="P11">
    <w:name w:val="P1.1"/>
    <w:basedOn w:val="Normale"/>
    <w:link w:val="P11Carattere"/>
    <w:autoRedefine/>
    <w:rsid w:val="00B3692A"/>
    <w:pPr>
      <w:widowControl w:val="0"/>
      <w:spacing w:line="240" w:lineRule="auto"/>
    </w:pPr>
    <w:rPr>
      <w:rFonts w:asciiTheme="minorHAnsi" w:hAnsiTheme="minorHAnsi" w:cs="Calibri"/>
      <w:sz w:val="20"/>
      <w:szCs w:val="20"/>
    </w:rPr>
  </w:style>
  <w:style w:type="character" w:customStyle="1" w:styleId="paragrafo-tabella1Carattere">
    <w:name w:val="paragrafo-tabella 1 Carattere"/>
    <w:basedOn w:val="TestonotaapidipaginaCarattere"/>
    <w:link w:val="paragrafo-tabella1"/>
    <w:rsid w:val="006C578E"/>
    <w:rPr>
      <w:rFonts w:ascii="Calibri" w:hAnsi="Calibri" w:cs="Calibri"/>
      <w:b/>
      <w:sz w:val="24"/>
      <w:szCs w:val="18"/>
    </w:rPr>
  </w:style>
  <w:style w:type="paragraph" w:customStyle="1" w:styleId="P21">
    <w:name w:val="P2.1"/>
    <w:basedOn w:val="paragrafo-tabella1"/>
    <w:link w:val="P21Carattere"/>
    <w:rsid w:val="00361AB3"/>
  </w:style>
  <w:style w:type="character" w:customStyle="1" w:styleId="P11Carattere">
    <w:name w:val="P1.1 Carattere"/>
    <w:basedOn w:val="Carpredefinitoparagrafo"/>
    <w:link w:val="P11"/>
    <w:rsid w:val="00B3692A"/>
    <w:rPr>
      <w:rFonts w:asciiTheme="minorHAnsi" w:hAnsiTheme="minorHAnsi" w:cs="Calibri"/>
    </w:rPr>
  </w:style>
  <w:style w:type="character" w:customStyle="1" w:styleId="P21Carattere">
    <w:name w:val="P2.1 Carattere"/>
    <w:basedOn w:val="paragrafo-tabella1Carattere"/>
    <w:link w:val="P21"/>
    <w:rsid w:val="00361AB3"/>
    <w:rPr>
      <w:rFonts w:ascii="Calibri" w:hAnsi="Calibri" w:cs="Calibri"/>
      <w:b/>
      <w:sz w:val="24"/>
      <w:szCs w:val="18"/>
    </w:rPr>
  </w:style>
  <w:style w:type="paragraph" w:styleId="Nessunaspaziatura">
    <w:name w:val="No Spacing"/>
    <w:uiPriority w:val="1"/>
    <w:qFormat/>
    <w:rsid w:val="001006E3"/>
    <w:pPr>
      <w:jc w:val="both"/>
    </w:pPr>
    <w:rPr>
      <w:rFonts w:ascii="Calibri" w:hAnsi="Calibri"/>
      <w:sz w:val="22"/>
      <w:szCs w:val="24"/>
    </w:rPr>
  </w:style>
  <w:style w:type="paragraph" w:styleId="Revisione">
    <w:name w:val="Revision"/>
    <w:hidden/>
    <w:uiPriority w:val="99"/>
    <w:semiHidden/>
    <w:rsid w:val="002C38A1"/>
    <w:rPr>
      <w:rFonts w:ascii="Calibri" w:hAnsi="Calibri"/>
      <w:sz w:val="22"/>
      <w:szCs w:val="24"/>
    </w:rPr>
  </w:style>
  <w:style w:type="paragraph" w:customStyle="1" w:styleId="Default">
    <w:name w:val="Default"/>
    <w:rsid w:val="007A728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80">
      <w:bodyDiv w:val="1"/>
      <w:marLeft w:val="0"/>
      <w:marRight w:val="0"/>
      <w:marTop w:val="0"/>
      <w:marBottom w:val="0"/>
      <w:divBdr>
        <w:top w:val="none" w:sz="0" w:space="0" w:color="auto"/>
        <w:left w:val="none" w:sz="0" w:space="0" w:color="auto"/>
        <w:bottom w:val="none" w:sz="0" w:space="0" w:color="auto"/>
        <w:right w:val="none" w:sz="0" w:space="0" w:color="auto"/>
      </w:divBdr>
    </w:div>
    <w:div w:id="5985273">
      <w:bodyDiv w:val="1"/>
      <w:marLeft w:val="0"/>
      <w:marRight w:val="0"/>
      <w:marTop w:val="0"/>
      <w:marBottom w:val="0"/>
      <w:divBdr>
        <w:top w:val="none" w:sz="0" w:space="0" w:color="auto"/>
        <w:left w:val="none" w:sz="0" w:space="0" w:color="auto"/>
        <w:bottom w:val="none" w:sz="0" w:space="0" w:color="auto"/>
        <w:right w:val="none" w:sz="0" w:space="0" w:color="auto"/>
      </w:divBdr>
    </w:div>
    <w:div w:id="6905298">
      <w:bodyDiv w:val="1"/>
      <w:marLeft w:val="0"/>
      <w:marRight w:val="0"/>
      <w:marTop w:val="0"/>
      <w:marBottom w:val="0"/>
      <w:divBdr>
        <w:top w:val="none" w:sz="0" w:space="0" w:color="auto"/>
        <w:left w:val="none" w:sz="0" w:space="0" w:color="auto"/>
        <w:bottom w:val="none" w:sz="0" w:space="0" w:color="auto"/>
        <w:right w:val="none" w:sz="0" w:space="0" w:color="auto"/>
      </w:divBdr>
    </w:div>
    <w:div w:id="7106129">
      <w:bodyDiv w:val="1"/>
      <w:marLeft w:val="0"/>
      <w:marRight w:val="0"/>
      <w:marTop w:val="0"/>
      <w:marBottom w:val="0"/>
      <w:divBdr>
        <w:top w:val="none" w:sz="0" w:space="0" w:color="auto"/>
        <w:left w:val="none" w:sz="0" w:space="0" w:color="auto"/>
        <w:bottom w:val="none" w:sz="0" w:space="0" w:color="auto"/>
        <w:right w:val="none" w:sz="0" w:space="0" w:color="auto"/>
      </w:divBdr>
    </w:div>
    <w:div w:id="31541239">
      <w:bodyDiv w:val="1"/>
      <w:marLeft w:val="0"/>
      <w:marRight w:val="0"/>
      <w:marTop w:val="0"/>
      <w:marBottom w:val="0"/>
      <w:divBdr>
        <w:top w:val="none" w:sz="0" w:space="0" w:color="auto"/>
        <w:left w:val="none" w:sz="0" w:space="0" w:color="auto"/>
        <w:bottom w:val="none" w:sz="0" w:space="0" w:color="auto"/>
        <w:right w:val="none" w:sz="0" w:space="0" w:color="auto"/>
      </w:divBdr>
    </w:div>
    <w:div w:id="39018942">
      <w:bodyDiv w:val="1"/>
      <w:marLeft w:val="0"/>
      <w:marRight w:val="0"/>
      <w:marTop w:val="0"/>
      <w:marBottom w:val="0"/>
      <w:divBdr>
        <w:top w:val="none" w:sz="0" w:space="0" w:color="auto"/>
        <w:left w:val="none" w:sz="0" w:space="0" w:color="auto"/>
        <w:bottom w:val="none" w:sz="0" w:space="0" w:color="auto"/>
        <w:right w:val="none" w:sz="0" w:space="0" w:color="auto"/>
      </w:divBdr>
    </w:div>
    <w:div w:id="62876607">
      <w:bodyDiv w:val="1"/>
      <w:marLeft w:val="0"/>
      <w:marRight w:val="0"/>
      <w:marTop w:val="0"/>
      <w:marBottom w:val="0"/>
      <w:divBdr>
        <w:top w:val="none" w:sz="0" w:space="0" w:color="auto"/>
        <w:left w:val="none" w:sz="0" w:space="0" w:color="auto"/>
        <w:bottom w:val="none" w:sz="0" w:space="0" w:color="auto"/>
        <w:right w:val="none" w:sz="0" w:space="0" w:color="auto"/>
      </w:divBdr>
    </w:div>
    <w:div w:id="71124743">
      <w:bodyDiv w:val="1"/>
      <w:marLeft w:val="0"/>
      <w:marRight w:val="0"/>
      <w:marTop w:val="0"/>
      <w:marBottom w:val="0"/>
      <w:divBdr>
        <w:top w:val="none" w:sz="0" w:space="0" w:color="auto"/>
        <w:left w:val="none" w:sz="0" w:space="0" w:color="auto"/>
        <w:bottom w:val="none" w:sz="0" w:space="0" w:color="auto"/>
        <w:right w:val="none" w:sz="0" w:space="0" w:color="auto"/>
      </w:divBdr>
    </w:div>
    <w:div w:id="73357263">
      <w:bodyDiv w:val="1"/>
      <w:marLeft w:val="0"/>
      <w:marRight w:val="0"/>
      <w:marTop w:val="0"/>
      <w:marBottom w:val="0"/>
      <w:divBdr>
        <w:top w:val="none" w:sz="0" w:space="0" w:color="auto"/>
        <w:left w:val="none" w:sz="0" w:space="0" w:color="auto"/>
        <w:bottom w:val="none" w:sz="0" w:space="0" w:color="auto"/>
        <w:right w:val="none" w:sz="0" w:space="0" w:color="auto"/>
      </w:divBdr>
    </w:div>
    <w:div w:id="74056381">
      <w:bodyDiv w:val="1"/>
      <w:marLeft w:val="0"/>
      <w:marRight w:val="0"/>
      <w:marTop w:val="0"/>
      <w:marBottom w:val="0"/>
      <w:divBdr>
        <w:top w:val="none" w:sz="0" w:space="0" w:color="auto"/>
        <w:left w:val="none" w:sz="0" w:space="0" w:color="auto"/>
        <w:bottom w:val="none" w:sz="0" w:space="0" w:color="auto"/>
        <w:right w:val="none" w:sz="0" w:space="0" w:color="auto"/>
      </w:divBdr>
      <w:divsChild>
        <w:div w:id="756637209">
          <w:marLeft w:val="0"/>
          <w:marRight w:val="0"/>
          <w:marTop w:val="0"/>
          <w:marBottom w:val="0"/>
          <w:divBdr>
            <w:top w:val="none" w:sz="0" w:space="0" w:color="auto"/>
            <w:left w:val="none" w:sz="0" w:space="0" w:color="auto"/>
            <w:bottom w:val="none" w:sz="0" w:space="0" w:color="auto"/>
            <w:right w:val="none" w:sz="0" w:space="0" w:color="auto"/>
          </w:divBdr>
          <w:divsChild>
            <w:div w:id="365298813">
              <w:marLeft w:val="0"/>
              <w:marRight w:val="0"/>
              <w:marTop w:val="0"/>
              <w:marBottom w:val="300"/>
              <w:divBdr>
                <w:top w:val="none" w:sz="0" w:space="0" w:color="auto"/>
                <w:left w:val="none" w:sz="0" w:space="0" w:color="auto"/>
                <w:bottom w:val="single" w:sz="6" w:space="0" w:color="E8E8E8"/>
                <w:right w:val="none" w:sz="0" w:space="0" w:color="auto"/>
              </w:divBdr>
              <w:divsChild>
                <w:div w:id="1680620922">
                  <w:marLeft w:val="0"/>
                  <w:marRight w:val="0"/>
                  <w:marTop w:val="0"/>
                  <w:marBottom w:val="0"/>
                  <w:divBdr>
                    <w:top w:val="single" w:sz="6" w:space="0" w:color="CCCCCC"/>
                    <w:left w:val="none" w:sz="0" w:space="0" w:color="auto"/>
                    <w:bottom w:val="single" w:sz="6" w:space="0" w:color="D6D6D6"/>
                    <w:right w:val="none" w:sz="0" w:space="0" w:color="auto"/>
                  </w:divBdr>
                </w:div>
              </w:divsChild>
            </w:div>
          </w:divsChild>
        </w:div>
      </w:divsChild>
    </w:div>
    <w:div w:id="87193809">
      <w:bodyDiv w:val="1"/>
      <w:marLeft w:val="0"/>
      <w:marRight w:val="0"/>
      <w:marTop w:val="0"/>
      <w:marBottom w:val="0"/>
      <w:divBdr>
        <w:top w:val="none" w:sz="0" w:space="0" w:color="auto"/>
        <w:left w:val="none" w:sz="0" w:space="0" w:color="auto"/>
        <w:bottom w:val="none" w:sz="0" w:space="0" w:color="auto"/>
        <w:right w:val="none" w:sz="0" w:space="0" w:color="auto"/>
      </w:divBdr>
    </w:div>
    <w:div w:id="125124799">
      <w:bodyDiv w:val="1"/>
      <w:marLeft w:val="0"/>
      <w:marRight w:val="0"/>
      <w:marTop w:val="0"/>
      <w:marBottom w:val="0"/>
      <w:divBdr>
        <w:top w:val="none" w:sz="0" w:space="0" w:color="auto"/>
        <w:left w:val="none" w:sz="0" w:space="0" w:color="auto"/>
        <w:bottom w:val="none" w:sz="0" w:space="0" w:color="auto"/>
        <w:right w:val="none" w:sz="0" w:space="0" w:color="auto"/>
      </w:divBdr>
    </w:div>
    <w:div w:id="129791357">
      <w:bodyDiv w:val="1"/>
      <w:marLeft w:val="0"/>
      <w:marRight w:val="0"/>
      <w:marTop w:val="0"/>
      <w:marBottom w:val="0"/>
      <w:divBdr>
        <w:top w:val="none" w:sz="0" w:space="0" w:color="auto"/>
        <w:left w:val="none" w:sz="0" w:space="0" w:color="auto"/>
        <w:bottom w:val="none" w:sz="0" w:space="0" w:color="auto"/>
        <w:right w:val="none" w:sz="0" w:space="0" w:color="auto"/>
      </w:divBdr>
    </w:div>
    <w:div w:id="141317895">
      <w:bodyDiv w:val="1"/>
      <w:marLeft w:val="0"/>
      <w:marRight w:val="0"/>
      <w:marTop w:val="0"/>
      <w:marBottom w:val="0"/>
      <w:divBdr>
        <w:top w:val="none" w:sz="0" w:space="0" w:color="auto"/>
        <w:left w:val="none" w:sz="0" w:space="0" w:color="auto"/>
        <w:bottom w:val="none" w:sz="0" w:space="0" w:color="auto"/>
        <w:right w:val="none" w:sz="0" w:space="0" w:color="auto"/>
      </w:divBdr>
    </w:div>
    <w:div w:id="142553893">
      <w:bodyDiv w:val="1"/>
      <w:marLeft w:val="0"/>
      <w:marRight w:val="0"/>
      <w:marTop w:val="0"/>
      <w:marBottom w:val="0"/>
      <w:divBdr>
        <w:top w:val="none" w:sz="0" w:space="0" w:color="auto"/>
        <w:left w:val="none" w:sz="0" w:space="0" w:color="auto"/>
        <w:bottom w:val="none" w:sz="0" w:space="0" w:color="auto"/>
        <w:right w:val="none" w:sz="0" w:space="0" w:color="auto"/>
      </w:divBdr>
    </w:div>
    <w:div w:id="150105551">
      <w:bodyDiv w:val="1"/>
      <w:marLeft w:val="0"/>
      <w:marRight w:val="0"/>
      <w:marTop w:val="0"/>
      <w:marBottom w:val="0"/>
      <w:divBdr>
        <w:top w:val="none" w:sz="0" w:space="0" w:color="auto"/>
        <w:left w:val="none" w:sz="0" w:space="0" w:color="auto"/>
        <w:bottom w:val="none" w:sz="0" w:space="0" w:color="auto"/>
        <w:right w:val="none" w:sz="0" w:space="0" w:color="auto"/>
      </w:divBdr>
    </w:div>
    <w:div w:id="163085250">
      <w:bodyDiv w:val="1"/>
      <w:marLeft w:val="0"/>
      <w:marRight w:val="0"/>
      <w:marTop w:val="0"/>
      <w:marBottom w:val="0"/>
      <w:divBdr>
        <w:top w:val="none" w:sz="0" w:space="0" w:color="auto"/>
        <w:left w:val="none" w:sz="0" w:space="0" w:color="auto"/>
        <w:bottom w:val="none" w:sz="0" w:space="0" w:color="auto"/>
        <w:right w:val="none" w:sz="0" w:space="0" w:color="auto"/>
      </w:divBdr>
    </w:div>
    <w:div w:id="194387158">
      <w:bodyDiv w:val="1"/>
      <w:marLeft w:val="0"/>
      <w:marRight w:val="0"/>
      <w:marTop w:val="0"/>
      <w:marBottom w:val="0"/>
      <w:divBdr>
        <w:top w:val="none" w:sz="0" w:space="0" w:color="auto"/>
        <w:left w:val="none" w:sz="0" w:space="0" w:color="auto"/>
        <w:bottom w:val="none" w:sz="0" w:space="0" w:color="auto"/>
        <w:right w:val="none" w:sz="0" w:space="0" w:color="auto"/>
      </w:divBdr>
    </w:div>
    <w:div w:id="203106373">
      <w:bodyDiv w:val="1"/>
      <w:marLeft w:val="0"/>
      <w:marRight w:val="0"/>
      <w:marTop w:val="0"/>
      <w:marBottom w:val="0"/>
      <w:divBdr>
        <w:top w:val="none" w:sz="0" w:space="0" w:color="auto"/>
        <w:left w:val="none" w:sz="0" w:space="0" w:color="auto"/>
        <w:bottom w:val="none" w:sz="0" w:space="0" w:color="auto"/>
        <w:right w:val="none" w:sz="0" w:space="0" w:color="auto"/>
      </w:divBdr>
    </w:div>
    <w:div w:id="215048949">
      <w:bodyDiv w:val="1"/>
      <w:marLeft w:val="0"/>
      <w:marRight w:val="0"/>
      <w:marTop w:val="0"/>
      <w:marBottom w:val="0"/>
      <w:divBdr>
        <w:top w:val="none" w:sz="0" w:space="0" w:color="auto"/>
        <w:left w:val="none" w:sz="0" w:space="0" w:color="auto"/>
        <w:bottom w:val="none" w:sz="0" w:space="0" w:color="auto"/>
        <w:right w:val="none" w:sz="0" w:space="0" w:color="auto"/>
      </w:divBdr>
    </w:div>
    <w:div w:id="229384028">
      <w:bodyDiv w:val="1"/>
      <w:marLeft w:val="0"/>
      <w:marRight w:val="0"/>
      <w:marTop w:val="0"/>
      <w:marBottom w:val="0"/>
      <w:divBdr>
        <w:top w:val="none" w:sz="0" w:space="0" w:color="auto"/>
        <w:left w:val="none" w:sz="0" w:space="0" w:color="auto"/>
        <w:bottom w:val="none" w:sz="0" w:space="0" w:color="auto"/>
        <w:right w:val="none" w:sz="0" w:space="0" w:color="auto"/>
      </w:divBdr>
    </w:div>
    <w:div w:id="240606355">
      <w:bodyDiv w:val="1"/>
      <w:marLeft w:val="0"/>
      <w:marRight w:val="0"/>
      <w:marTop w:val="0"/>
      <w:marBottom w:val="0"/>
      <w:divBdr>
        <w:top w:val="none" w:sz="0" w:space="0" w:color="auto"/>
        <w:left w:val="none" w:sz="0" w:space="0" w:color="auto"/>
        <w:bottom w:val="none" w:sz="0" w:space="0" w:color="auto"/>
        <w:right w:val="none" w:sz="0" w:space="0" w:color="auto"/>
      </w:divBdr>
    </w:div>
    <w:div w:id="243415563">
      <w:bodyDiv w:val="1"/>
      <w:marLeft w:val="0"/>
      <w:marRight w:val="0"/>
      <w:marTop w:val="0"/>
      <w:marBottom w:val="0"/>
      <w:divBdr>
        <w:top w:val="none" w:sz="0" w:space="0" w:color="auto"/>
        <w:left w:val="none" w:sz="0" w:space="0" w:color="auto"/>
        <w:bottom w:val="none" w:sz="0" w:space="0" w:color="auto"/>
        <w:right w:val="none" w:sz="0" w:space="0" w:color="auto"/>
      </w:divBdr>
    </w:div>
    <w:div w:id="244461273">
      <w:bodyDiv w:val="1"/>
      <w:marLeft w:val="0"/>
      <w:marRight w:val="0"/>
      <w:marTop w:val="0"/>
      <w:marBottom w:val="0"/>
      <w:divBdr>
        <w:top w:val="none" w:sz="0" w:space="0" w:color="auto"/>
        <w:left w:val="none" w:sz="0" w:space="0" w:color="auto"/>
        <w:bottom w:val="none" w:sz="0" w:space="0" w:color="auto"/>
        <w:right w:val="none" w:sz="0" w:space="0" w:color="auto"/>
      </w:divBdr>
    </w:div>
    <w:div w:id="253054336">
      <w:bodyDiv w:val="1"/>
      <w:marLeft w:val="0"/>
      <w:marRight w:val="0"/>
      <w:marTop w:val="0"/>
      <w:marBottom w:val="0"/>
      <w:divBdr>
        <w:top w:val="none" w:sz="0" w:space="0" w:color="auto"/>
        <w:left w:val="none" w:sz="0" w:space="0" w:color="auto"/>
        <w:bottom w:val="none" w:sz="0" w:space="0" w:color="auto"/>
        <w:right w:val="none" w:sz="0" w:space="0" w:color="auto"/>
      </w:divBdr>
    </w:div>
    <w:div w:id="268899643">
      <w:bodyDiv w:val="1"/>
      <w:marLeft w:val="0"/>
      <w:marRight w:val="0"/>
      <w:marTop w:val="0"/>
      <w:marBottom w:val="0"/>
      <w:divBdr>
        <w:top w:val="none" w:sz="0" w:space="0" w:color="auto"/>
        <w:left w:val="none" w:sz="0" w:space="0" w:color="auto"/>
        <w:bottom w:val="none" w:sz="0" w:space="0" w:color="auto"/>
        <w:right w:val="none" w:sz="0" w:space="0" w:color="auto"/>
      </w:divBdr>
    </w:div>
    <w:div w:id="281688452">
      <w:bodyDiv w:val="1"/>
      <w:marLeft w:val="0"/>
      <w:marRight w:val="0"/>
      <w:marTop w:val="0"/>
      <w:marBottom w:val="0"/>
      <w:divBdr>
        <w:top w:val="none" w:sz="0" w:space="0" w:color="auto"/>
        <w:left w:val="none" w:sz="0" w:space="0" w:color="auto"/>
        <w:bottom w:val="none" w:sz="0" w:space="0" w:color="auto"/>
        <w:right w:val="none" w:sz="0" w:space="0" w:color="auto"/>
      </w:divBdr>
    </w:div>
    <w:div w:id="287317615">
      <w:bodyDiv w:val="1"/>
      <w:marLeft w:val="0"/>
      <w:marRight w:val="0"/>
      <w:marTop w:val="0"/>
      <w:marBottom w:val="0"/>
      <w:divBdr>
        <w:top w:val="none" w:sz="0" w:space="0" w:color="auto"/>
        <w:left w:val="none" w:sz="0" w:space="0" w:color="auto"/>
        <w:bottom w:val="none" w:sz="0" w:space="0" w:color="auto"/>
        <w:right w:val="none" w:sz="0" w:space="0" w:color="auto"/>
      </w:divBdr>
    </w:div>
    <w:div w:id="298993845">
      <w:bodyDiv w:val="1"/>
      <w:marLeft w:val="0"/>
      <w:marRight w:val="0"/>
      <w:marTop w:val="0"/>
      <w:marBottom w:val="0"/>
      <w:divBdr>
        <w:top w:val="none" w:sz="0" w:space="0" w:color="auto"/>
        <w:left w:val="none" w:sz="0" w:space="0" w:color="auto"/>
        <w:bottom w:val="none" w:sz="0" w:space="0" w:color="auto"/>
        <w:right w:val="none" w:sz="0" w:space="0" w:color="auto"/>
      </w:divBdr>
    </w:div>
    <w:div w:id="314724307">
      <w:bodyDiv w:val="1"/>
      <w:marLeft w:val="0"/>
      <w:marRight w:val="0"/>
      <w:marTop w:val="0"/>
      <w:marBottom w:val="0"/>
      <w:divBdr>
        <w:top w:val="none" w:sz="0" w:space="0" w:color="auto"/>
        <w:left w:val="none" w:sz="0" w:space="0" w:color="auto"/>
        <w:bottom w:val="none" w:sz="0" w:space="0" w:color="auto"/>
        <w:right w:val="none" w:sz="0" w:space="0" w:color="auto"/>
      </w:divBdr>
    </w:div>
    <w:div w:id="330723091">
      <w:bodyDiv w:val="1"/>
      <w:marLeft w:val="0"/>
      <w:marRight w:val="0"/>
      <w:marTop w:val="0"/>
      <w:marBottom w:val="0"/>
      <w:divBdr>
        <w:top w:val="none" w:sz="0" w:space="0" w:color="auto"/>
        <w:left w:val="none" w:sz="0" w:space="0" w:color="auto"/>
        <w:bottom w:val="none" w:sz="0" w:space="0" w:color="auto"/>
        <w:right w:val="none" w:sz="0" w:space="0" w:color="auto"/>
      </w:divBdr>
    </w:div>
    <w:div w:id="348221195">
      <w:bodyDiv w:val="1"/>
      <w:marLeft w:val="0"/>
      <w:marRight w:val="0"/>
      <w:marTop w:val="0"/>
      <w:marBottom w:val="0"/>
      <w:divBdr>
        <w:top w:val="none" w:sz="0" w:space="0" w:color="auto"/>
        <w:left w:val="none" w:sz="0" w:space="0" w:color="auto"/>
        <w:bottom w:val="none" w:sz="0" w:space="0" w:color="auto"/>
        <w:right w:val="none" w:sz="0" w:space="0" w:color="auto"/>
      </w:divBdr>
    </w:div>
    <w:div w:id="351760522">
      <w:bodyDiv w:val="1"/>
      <w:marLeft w:val="0"/>
      <w:marRight w:val="0"/>
      <w:marTop w:val="0"/>
      <w:marBottom w:val="0"/>
      <w:divBdr>
        <w:top w:val="none" w:sz="0" w:space="0" w:color="auto"/>
        <w:left w:val="none" w:sz="0" w:space="0" w:color="auto"/>
        <w:bottom w:val="none" w:sz="0" w:space="0" w:color="auto"/>
        <w:right w:val="none" w:sz="0" w:space="0" w:color="auto"/>
      </w:divBdr>
    </w:div>
    <w:div w:id="356583320">
      <w:bodyDiv w:val="1"/>
      <w:marLeft w:val="0"/>
      <w:marRight w:val="0"/>
      <w:marTop w:val="0"/>
      <w:marBottom w:val="0"/>
      <w:divBdr>
        <w:top w:val="none" w:sz="0" w:space="0" w:color="auto"/>
        <w:left w:val="none" w:sz="0" w:space="0" w:color="auto"/>
        <w:bottom w:val="none" w:sz="0" w:space="0" w:color="auto"/>
        <w:right w:val="none" w:sz="0" w:space="0" w:color="auto"/>
      </w:divBdr>
    </w:div>
    <w:div w:id="360671412">
      <w:bodyDiv w:val="1"/>
      <w:marLeft w:val="0"/>
      <w:marRight w:val="0"/>
      <w:marTop w:val="0"/>
      <w:marBottom w:val="0"/>
      <w:divBdr>
        <w:top w:val="none" w:sz="0" w:space="0" w:color="auto"/>
        <w:left w:val="none" w:sz="0" w:space="0" w:color="auto"/>
        <w:bottom w:val="none" w:sz="0" w:space="0" w:color="auto"/>
        <w:right w:val="none" w:sz="0" w:space="0" w:color="auto"/>
      </w:divBdr>
    </w:div>
    <w:div w:id="369115211">
      <w:bodyDiv w:val="1"/>
      <w:marLeft w:val="0"/>
      <w:marRight w:val="0"/>
      <w:marTop w:val="0"/>
      <w:marBottom w:val="0"/>
      <w:divBdr>
        <w:top w:val="none" w:sz="0" w:space="0" w:color="auto"/>
        <w:left w:val="none" w:sz="0" w:space="0" w:color="auto"/>
        <w:bottom w:val="none" w:sz="0" w:space="0" w:color="auto"/>
        <w:right w:val="none" w:sz="0" w:space="0" w:color="auto"/>
      </w:divBdr>
    </w:div>
    <w:div w:id="374815451">
      <w:bodyDiv w:val="1"/>
      <w:marLeft w:val="0"/>
      <w:marRight w:val="0"/>
      <w:marTop w:val="0"/>
      <w:marBottom w:val="0"/>
      <w:divBdr>
        <w:top w:val="none" w:sz="0" w:space="0" w:color="auto"/>
        <w:left w:val="none" w:sz="0" w:space="0" w:color="auto"/>
        <w:bottom w:val="none" w:sz="0" w:space="0" w:color="auto"/>
        <w:right w:val="none" w:sz="0" w:space="0" w:color="auto"/>
      </w:divBdr>
    </w:div>
    <w:div w:id="384380091">
      <w:bodyDiv w:val="1"/>
      <w:marLeft w:val="0"/>
      <w:marRight w:val="0"/>
      <w:marTop w:val="0"/>
      <w:marBottom w:val="0"/>
      <w:divBdr>
        <w:top w:val="none" w:sz="0" w:space="0" w:color="auto"/>
        <w:left w:val="none" w:sz="0" w:space="0" w:color="auto"/>
        <w:bottom w:val="none" w:sz="0" w:space="0" w:color="auto"/>
        <w:right w:val="none" w:sz="0" w:space="0" w:color="auto"/>
      </w:divBdr>
    </w:div>
    <w:div w:id="400060109">
      <w:bodyDiv w:val="1"/>
      <w:marLeft w:val="0"/>
      <w:marRight w:val="0"/>
      <w:marTop w:val="0"/>
      <w:marBottom w:val="0"/>
      <w:divBdr>
        <w:top w:val="none" w:sz="0" w:space="0" w:color="auto"/>
        <w:left w:val="none" w:sz="0" w:space="0" w:color="auto"/>
        <w:bottom w:val="none" w:sz="0" w:space="0" w:color="auto"/>
        <w:right w:val="none" w:sz="0" w:space="0" w:color="auto"/>
      </w:divBdr>
    </w:div>
    <w:div w:id="411127774">
      <w:bodyDiv w:val="1"/>
      <w:marLeft w:val="0"/>
      <w:marRight w:val="0"/>
      <w:marTop w:val="0"/>
      <w:marBottom w:val="0"/>
      <w:divBdr>
        <w:top w:val="none" w:sz="0" w:space="0" w:color="auto"/>
        <w:left w:val="none" w:sz="0" w:space="0" w:color="auto"/>
        <w:bottom w:val="none" w:sz="0" w:space="0" w:color="auto"/>
        <w:right w:val="none" w:sz="0" w:space="0" w:color="auto"/>
      </w:divBdr>
    </w:div>
    <w:div w:id="411201857">
      <w:bodyDiv w:val="1"/>
      <w:marLeft w:val="0"/>
      <w:marRight w:val="0"/>
      <w:marTop w:val="0"/>
      <w:marBottom w:val="0"/>
      <w:divBdr>
        <w:top w:val="none" w:sz="0" w:space="0" w:color="auto"/>
        <w:left w:val="none" w:sz="0" w:space="0" w:color="auto"/>
        <w:bottom w:val="none" w:sz="0" w:space="0" w:color="auto"/>
        <w:right w:val="none" w:sz="0" w:space="0" w:color="auto"/>
      </w:divBdr>
    </w:div>
    <w:div w:id="411396067">
      <w:bodyDiv w:val="1"/>
      <w:marLeft w:val="0"/>
      <w:marRight w:val="0"/>
      <w:marTop w:val="0"/>
      <w:marBottom w:val="0"/>
      <w:divBdr>
        <w:top w:val="none" w:sz="0" w:space="0" w:color="auto"/>
        <w:left w:val="none" w:sz="0" w:space="0" w:color="auto"/>
        <w:bottom w:val="none" w:sz="0" w:space="0" w:color="auto"/>
        <w:right w:val="none" w:sz="0" w:space="0" w:color="auto"/>
      </w:divBdr>
    </w:div>
    <w:div w:id="432045502">
      <w:bodyDiv w:val="1"/>
      <w:marLeft w:val="0"/>
      <w:marRight w:val="0"/>
      <w:marTop w:val="0"/>
      <w:marBottom w:val="0"/>
      <w:divBdr>
        <w:top w:val="none" w:sz="0" w:space="0" w:color="auto"/>
        <w:left w:val="none" w:sz="0" w:space="0" w:color="auto"/>
        <w:bottom w:val="none" w:sz="0" w:space="0" w:color="auto"/>
        <w:right w:val="none" w:sz="0" w:space="0" w:color="auto"/>
      </w:divBdr>
    </w:div>
    <w:div w:id="467170308">
      <w:bodyDiv w:val="1"/>
      <w:marLeft w:val="0"/>
      <w:marRight w:val="0"/>
      <w:marTop w:val="0"/>
      <w:marBottom w:val="0"/>
      <w:divBdr>
        <w:top w:val="none" w:sz="0" w:space="0" w:color="auto"/>
        <w:left w:val="none" w:sz="0" w:space="0" w:color="auto"/>
        <w:bottom w:val="none" w:sz="0" w:space="0" w:color="auto"/>
        <w:right w:val="none" w:sz="0" w:space="0" w:color="auto"/>
      </w:divBdr>
    </w:div>
    <w:div w:id="470710197">
      <w:bodyDiv w:val="1"/>
      <w:marLeft w:val="0"/>
      <w:marRight w:val="0"/>
      <w:marTop w:val="0"/>
      <w:marBottom w:val="0"/>
      <w:divBdr>
        <w:top w:val="none" w:sz="0" w:space="0" w:color="auto"/>
        <w:left w:val="none" w:sz="0" w:space="0" w:color="auto"/>
        <w:bottom w:val="none" w:sz="0" w:space="0" w:color="auto"/>
        <w:right w:val="none" w:sz="0" w:space="0" w:color="auto"/>
      </w:divBdr>
    </w:div>
    <w:div w:id="483550056">
      <w:bodyDiv w:val="1"/>
      <w:marLeft w:val="0"/>
      <w:marRight w:val="0"/>
      <w:marTop w:val="0"/>
      <w:marBottom w:val="0"/>
      <w:divBdr>
        <w:top w:val="none" w:sz="0" w:space="0" w:color="auto"/>
        <w:left w:val="none" w:sz="0" w:space="0" w:color="auto"/>
        <w:bottom w:val="none" w:sz="0" w:space="0" w:color="auto"/>
        <w:right w:val="none" w:sz="0" w:space="0" w:color="auto"/>
      </w:divBdr>
    </w:div>
    <w:div w:id="499662726">
      <w:bodyDiv w:val="1"/>
      <w:marLeft w:val="0"/>
      <w:marRight w:val="0"/>
      <w:marTop w:val="0"/>
      <w:marBottom w:val="0"/>
      <w:divBdr>
        <w:top w:val="none" w:sz="0" w:space="0" w:color="auto"/>
        <w:left w:val="none" w:sz="0" w:space="0" w:color="auto"/>
        <w:bottom w:val="none" w:sz="0" w:space="0" w:color="auto"/>
        <w:right w:val="none" w:sz="0" w:space="0" w:color="auto"/>
      </w:divBdr>
    </w:div>
    <w:div w:id="507141473">
      <w:bodyDiv w:val="1"/>
      <w:marLeft w:val="0"/>
      <w:marRight w:val="0"/>
      <w:marTop w:val="0"/>
      <w:marBottom w:val="0"/>
      <w:divBdr>
        <w:top w:val="none" w:sz="0" w:space="0" w:color="auto"/>
        <w:left w:val="none" w:sz="0" w:space="0" w:color="auto"/>
        <w:bottom w:val="none" w:sz="0" w:space="0" w:color="auto"/>
        <w:right w:val="none" w:sz="0" w:space="0" w:color="auto"/>
      </w:divBdr>
    </w:div>
    <w:div w:id="512645202">
      <w:bodyDiv w:val="1"/>
      <w:marLeft w:val="0"/>
      <w:marRight w:val="0"/>
      <w:marTop w:val="0"/>
      <w:marBottom w:val="0"/>
      <w:divBdr>
        <w:top w:val="none" w:sz="0" w:space="0" w:color="auto"/>
        <w:left w:val="none" w:sz="0" w:space="0" w:color="auto"/>
        <w:bottom w:val="none" w:sz="0" w:space="0" w:color="auto"/>
        <w:right w:val="none" w:sz="0" w:space="0" w:color="auto"/>
      </w:divBdr>
    </w:div>
    <w:div w:id="519121947">
      <w:bodyDiv w:val="1"/>
      <w:marLeft w:val="0"/>
      <w:marRight w:val="0"/>
      <w:marTop w:val="0"/>
      <w:marBottom w:val="0"/>
      <w:divBdr>
        <w:top w:val="none" w:sz="0" w:space="0" w:color="auto"/>
        <w:left w:val="none" w:sz="0" w:space="0" w:color="auto"/>
        <w:bottom w:val="none" w:sz="0" w:space="0" w:color="auto"/>
        <w:right w:val="none" w:sz="0" w:space="0" w:color="auto"/>
      </w:divBdr>
    </w:div>
    <w:div w:id="527256829">
      <w:bodyDiv w:val="1"/>
      <w:marLeft w:val="0"/>
      <w:marRight w:val="0"/>
      <w:marTop w:val="0"/>
      <w:marBottom w:val="0"/>
      <w:divBdr>
        <w:top w:val="none" w:sz="0" w:space="0" w:color="auto"/>
        <w:left w:val="none" w:sz="0" w:space="0" w:color="auto"/>
        <w:bottom w:val="none" w:sz="0" w:space="0" w:color="auto"/>
        <w:right w:val="none" w:sz="0" w:space="0" w:color="auto"/>
      </w:divBdr>
    </w:div>
    <w:div w:id="549725262">
      <w:bodyDiv w:val="1"/>
      <w:marLeft w:val="0"/>
      <w:marRight w:val="0"/>
      <w:marTop w:val="0"/>
      <w:marBottom w:val="0"/>
      <w:divBdr>
        <w:top w:val="none" w:sz="0" w:space="0" w:color="auto"/>
        <w:left w:val="none" w:sz="0" w:space="0" w:color="auto"/>
        <w:bottom w:val="none" w:sz="0" w:space="0" w:color="auto"/>
        <w:right w:val="none" w:sz="0" w:space="0" w:color="auto"/>
      </w:divBdr>
    </w:div>
    <w:div w:id="568416909">
      <w:bodyDiv w:val="1"/>
      <w:marLeft w:val="0"/>
      <w:marRight w:val="0"/>
      <w:marTop w:val="0"/>
      <w:marBottom w:val="0"/>
      <w:divBdr>
        <w:top w:val="none" w:sz="0" w:space="0" w:color="auto"/>
        <w:left w:val="none" w:sz="0" w:space="0" w:color="auto"/>
        <w:bottom w:val="none" w:sz="0" w:space="0" w:color="auto"/>
        <w:right w:val="none" w:sz="0" w:space="0" w:color="auto"/>
      </w:divBdr>
    </w:div>
    <w:div w:id="572007328">
      <w:bodyDiv w:val="1"/>
      <w:marLeft w:val="0"/>
      <w:marRight w:val="0"/>
      <w:marTop w:val="0"/>
      <w:marBottom w:val="0"/>
      <w:divBdr>
        <w:top w:val="none" w:sz="0" w:space="0" w:color="auto"/>
        <w:left w:val="none" w:sz="0" w:space="0" w:color="auto"/>
        <w:bottom w:val="none" w:sz="0" w:space="0" w:color="auto"/>
        <w:right w:val="none" w:sz="0" w:space="0" w:color="auto"/>
      </w:divBdr>
    </w:div>
    <w:div w:id="592519006">
      <w:bodyDiv w:val="1"/>
      <w:marLeft w:val="0"/>
      <w:marRight w:val="0"/>
      <w:marTop w:val="0"/>
      <w:marBottom w:val="0"/>
      <w:divBdr>
        <w:top w:val="none" w:sz="0" w:space="0" w:color="auto"/>
        <w:left w:val="none" w:sz="0" w:space="0" w:color="auto"/>
        <w:bottom w:val="none" w:sz="0" w:space="0" w:color="auto"/>
        <w:right w:val="none" w:sz="0" w:space="0" w:color="auto"/>
      </w:divBdr>
    </w:div>
    <w:div w:id="599535007">
      <w:bodyDiv w:val="1"/>
      <w:marLeft w:val="0"/>
      <w:marRight w:val="0"/>
      <w:marTop w:val="0"/>
      <w:marBottom w:val="0"/>
      <w:divBdr>
        <w:top w:val="none" w:sz="0" w:space="0" w:color="auto"/>
        <w:left w:val="none" w:sz="0" w:space="0" w:color="auto"/>
        <w:bottom w:val="none" w:sz="0" w:space="0" w:color="auto"/>
        <w:right w:val="none" w:sz="0" w:space="0" w:color="auto"/>
      </w:divBdr>
    </w:div>
    <w:div w:id="604271148">
      <w:bodyDiv w:val="1"/>
      <w:marLeft w:val="0"/>
      <w:marRight w:val="0"/>
      <w:marTop w:val="0"/>
      <w:marBottom w:val="0"/>
      <w:divBdr>
        <w:top w:val="none" w:sz="0" w:space="0" w:color="auto"/>
        <w:left w:val="none" w:sz="0" w:space="0" w:color="auto"/>
        <w:bottom w:val="none" w:sz="0" w:space="0" w:color="auto"/>
        <w:right w:val="none" w:sz="0" w:space="0" w:color="auto"/>
      </w:divBdr>
    </w:div>
    <w:div w:id="610744257">
      <w:bodyDiv w:val="1"/>
      <w:marLeft w:val="0"/>
      <w:marRight w:val="0"/>
      <w:marTop w:val="0"/>
      <w:marBottom w:val="0"/>
      <w:divBdr>
        <w:top w:val="none" w:sz="0" w:space="0" w:color="auto"/>
        <w:left w:val="none" w:sz="0" w:space="0" w:color="auto"/>
        <w:bottom w:val="none" w:sz="0" w:space="0" w:color="auto"/>
        <w:right w:val="none" w:sz="0" w:space="0" w:color="auto"/>
      </w:divBdr>
    </w:div>
    <w:div w:id="615452579">
      <w:bodyDiv w:val="1"/>
      <w:marLeft w:val="0"/>
      <w:marRight w:val="0"/>
      <w:marTop w:val="0"/>
      <w:marBottom w:val="0"/>
      <w:divBdr>
        <w:top w:val="none" w:sz="0" w:space="0" w:color="auto"/>
        <w:left w:val="none" w:sz="0" w:space="0" w:color="auto"/>
        <w:bottom w:val="none" w:sz="0" w:space="0" w:color="auto"/>
        <w:right w:val="none" w:sz="0" w:space="0" w:color="auto"/>
      </w:divBdr>
    </w:div>
    <w:div w:id="633827407">
      <w:bodyDiv w:val="1"/>
      <w:marLeft w:val="0"/>
      <w:marRight w:val="0"/>
      <w:marTop w:val="0"/>
      <w:marBottom w:val="0"/>
      <w:divBdr>
        <w:top w:val="none" w:sz="0" w:space="0" w:color="auto"/>
        <w:left w:val="none" w:sz="0" w:space="0" w:color="auto"/>
        <w:bottom w:val="none" w:sz="0" w:space="0" w:color="auto"/>
        <w:right w:val="none" w:sz="0" w:space="0" w:color="auto"/>
      </w:divBdr>
    </w:div>
    <w:div w:id="646906177">
      <w:bodyDiv w:val="1"/>
      <w:marLeft w:val="0"/>
      <w:marRight w:val="0"/>
      <w:marTop w:val="0"/>
      <w:marBottom w:val="0"/>
      <w:divBdr>
        <w:top w:val="none" w:sz="0" w:space="0" w:color="auto"/>
        <w:left w:val="none" w:sz="0" w:space="0" w:color="auto"/>
        <w:bottom w:val="none" w:sz="0" w:space="0" w:color="auto"/>
        <w:right w:val="none" w:sz="0" w:space="0" w:color="auto"/>
      </w:divBdr>
    </w:div>
    <w:div w:id="664666966">
      <w:bodyDiv w:val="1"/>
      <w:marLeft w:val="0"/>
      <w:marRight w:val="0"/>
      <w:marTop w:val="0"/>
      <w:marBottom w:val="0"/>
      <w:divBdr>
        <w:top w:val="none" w:sz="0" w:space="0" w:color="auto"/>
        <w:left w:val="none" w:sz="0" w:space="0" w:color="auto"/>
        <w:bottom w:val="none" w:sz="0" w:space="0" w:color="auto"/>
        <w:right w:val="none" w:sz="0" w:space="0" w:color="auto"/>
      </w:divBdr>
    </w:div>
    <w:div w:id="673384505">
      <w:bodyDiv w:val="1"/>
      <w:marLeft w:val="0"/>
      <w:marRight w:val="0"/>
      <w:marTop w:val="0"/>
      <w:marBottom w:val="0"/>
      <w:divBdr>
        <w:top w:val="none" w:sz="0" w:space="0" w:color="auto"/>
        <w:left w:val="none" w:sz="0" w:space="0" w:color="auto"/>
        <w:bottom w:val="none" w:sz="0" w:space="0" w:color="auto"/>
        <w:right w:val="none" w:sz="0" w:space="0" w:color="auto"/>
      </w:divBdr>
    </w:div>
    <w:div w:id="688334451">
      <w:bodyDiv w:val="1"/>
      <w:marLeft w:val="0"/>
      <w:marRight w:val="0"/>
      <w:marTop w:val="0"/>
      <w:marBottom w:val="0"/>
      <w:divBdr>
        <w:top w:val="none" w:sz="0" w:space="0" w:color="auto"/>
        <w:left w:val="none" w:sz="0" w:space="0" w:color="auto"/>
        <w:bottom w:val="none" w:sz="0" w:space="0" w:color="auto"/>
        <w:right w:val="none" w:sz="0" w:space="0" w:color="auto"/>
      </w:divBdr>
    </w:div>
    <w:div w:id="717709532">
      <w:bodyDiv w:val="1"/>
      <w:marLeft w:val="0"/>
      <w:marRight w:val="0"/>
      <w:marTop w:val="0"/>
      <w:marBottom w:val="0"/>
      <w:divBdr>
        <w:top w:val="none" w:sz="0" w:space="0" w:color="auto"/>
        <w:left w:val="none" w:sz="0" w:space="0" w:color="auto"/>
        <w:bottom w:val="none" w:sz="0" w:space="0" w:color="auto"/>
        <w:right w:val="none" w:sz="0" w:space="0" w:color="auto"/>
      </w:divBdr>
    </w:div>
    <w:div w:id="738401331">
      <w:bodyDiv w:val="1"/>
      <w:marLeft w:val="0"/>
      <w:marRight w:val="0"/>
      <w:marTop w:val="0"/>
      <w:marBottom w:val="0"/>
      <w:divBdr>
        <w:top w:val="none" w:sz="0" w:space="0" w:color="auto"/>
        <w:left w:val="none" w:sz="0" w:space="0" w:color="auto"/>
        <w:bottom w:val="none" w:sz="0" w:space="0" w:color="auto"/>
        <w:right w:val="none" w:sz="0" w:space="0" w:color="auto"/>
      </w:divBdr>
    </w:div>
    <w:div w:id="741565156">
      <w:bodyDiv w:val="1"/>
      <w:marLeft w:val="0"/>
      <w:marRight w:val="0"/>
      <w:marTop w:val="0"/>
      <w:marBottom w:val="0"/>
      <w:divBdr>
        <w:top w:val="none" w:sz="0" w:space="0" w:color="auto"/>
        <w:left w:val="none" w:sz="0" w:space="0" w:color="auto"/>
        <w:bottom w:val="none" w:sz="0" w:space="0" w:color="auto"/>
        <w:right w:val="none" w:sz="0" w:space="0" w:color="auto"/>
      </w:divBdr>
    </w:div>
    <w:div w:id="772017176">
      <w:bodyDiv w:val="1"/>
      <w:marLeft w:val="0"/>
      <w:marRight w:val="0"/>
      <w:marTop w:val="0"/>
      <w:marBottom w:val="0"/>
      <w:divBdr>
        <w:top w:val="none" w:sz="0" w:space="0" w:color="auto"/>
        <w:left w:val="none" w:sz="0" w:space="0" w:color="auto"/>
        <w:bottom w:val="none" w:sz="0" w:space="0" w:color="auto"/>
        <w:right w:val="none" w:sz="0" w:space="0" w:color="auto"/>
      </w:divBdr>
    </w:div>
    <w:div w:id="773402753">
      <w:bodyDiv w:val="1"/>
      <w:marLeft w:val="0"/>
      <w:marRight w:val="0"/>
      <w:marTop w:val="0"/>
      <w:marBottom w:val="0"/>
      <w:divBdr>
        <w:top w:val="none" w:sz="0" w:space="0" w:color="auto"/>
        <w:left w:val="none" w:sz="0" w:space="0" w:color="auto"/>
        <w:bottom w:val="none" w:sz="0" w:space="0" w:color="auto"/>
        <w:right w:val="none" w:sz="0" w:space="0" w:color="auto"/>
      </w:divBdr>
    </w:div>
    <w:div w:id="808595045">
      <w:bodyDiv w:val="1"/>
      <w:marLeft w:val="0"/>
      <w:marRight w:val="0"/>
      <w:marTop w:val="0"/>
      <w:marBottom w:val="0"/>
      <w:divBdr>
        <w:top w:val="none" w:sz="0" w:space="0" w:color="auto"/>
        <w:left w:val="none" w:sz="0" w:space="0" w:color="auto"/>
        <w:bottom w:val="none" w:sz="0" w:space="0" w:color="auto"/>
        <w:right w:val="none" w:sz="0" w:space="0" w:color="auto"/>
      </w:divBdr>
    </w:div>
    <w:div w:id="809319960">
      <w:bodyDiv w:val="1"/>
      <w:marLeft w:val="0"/>
      <w:marRight w:val="0"/>
      <w:marTop w:val="0"/>
      <w:marBottom w:val="0"/>
      <w:divBdr>
        <w:top w:val="none" w:sz="0" w:space="0" w:color="auto"/>
        <w:left w:val="none" w:sz="0" w:space="0" w:color="auto"/>
        <w:bottom w:val="none" w:sz="0" w:space="0" w:color="auto"/>
        <w:right w:val="none" w:sz="0" w:space="0" w:color="auto"/>
      </w:divBdr>
    </w:div>
    <w:div w:id="814614360">
      <w:bodyDiv w:val="1"/>
      <w:marLeft w:val="0"/>
      <w:marRight w:val="0"/>
      <w:marTop w:val="0"/>
      <w:marBottom w:val="0"/>
      <w:divBdr>
        <w:top w:val="none" w:sz="0" w:space="0" w:color="auto"/>
        <w:left w:val="none" w:sz="0" w:space="0" w:color="auto"/>
        <w:bottom w:val="none" w:sz="0" w:space="0" w:color="auto"/>
        <w:right w:val="none" w:sz="0" w:space="0" w:color="auto"/>
      </w:divBdr>
    </w:div>
    <w:div w:id="819007078">
      <w:bodyDiv w:val="1"/>
      <w:marLeft w:val="0"/>
      <w:marRight w:val="0"/>
      <w:marTop w:val="0"/>
      <w:marBottom w:val="0"/>
      <w:divBdr>
        <w:top w:val="none" w:sz="0" w:space="0" w:color="auto"/>
        <w:left w:val="none" w:sz="0" w:space="0" w:color="auto"/>
        <w:bottom w:val="none" w:sz="0" w:space="0" w:color="auto"/>
        <w:right w:val="none" w:sz="0" w:space="0" w:color="auto"/>
      </w:divBdr>
    </w:div>
    <w:div w:id="842277726">
      <w:bodyDiv w:val="1"/>
      <w:marLeft w:val="0"/>
      <w:marRight w:val="0"/>
      <w:marTop w:val="0"/>
      <w:marBottom w:val="0"/>
      <w:divBdr>
        <w:top w:val="none" w:sz="0" w:space="0" w:color="auto"/>
        <w:left w:val="none" w:sz="0" w:space="0" w:color="auto"/>
        <w:bottom w:val="none" w:sz="0" w:space="0" w:color="auto"/>
        <w:right w:val="none" w:sz="0" w:space="0" w:color="auto"/>
      </w:divBdr>
    </w:div>
    <w:div w:id="846872396">
      <w:bodyDiv w:val="1"/>
      <w:marLeft w:val="0"/>
      <w:marRight w:val="0"/>
      <w:marTop w:val="0"/>
      <w:marBottom w:val="0"/>
      <w:divBdr>
        <w:top w:val="none" w:sz="0" w:space="0" w:color="auto"/>
        <w:left w:val="none" w:sz="0" w:space="0" w:color="auto"/>
        <w:bottom w:val="none" w:sz="0" w:space="0" w:color="auto"/>
        <w:right w:val="none" w:sz="0" w:space="0" w:color="auto"/>
      </w:divBdr>
    </w:div>
    <w:div w:id="881819504">
      <w:bodyDiv w:val="1"/>
      <w:marLeft w:val="0"/>
      <w:marRight w:val="0"/>
      <w:marTop w:val="0"/>
      <w:marBottom w:val="0"/>
      <w:divBdr>
        <w:top w:val="none" w:sz="0" w:space="0" w:color="auto"/>
        <w:left w:val="none" w:sz="0" w:space="0" w:color="auto"/>
        <w:bottom w:val="none" w:sz="0" w:space="0" w:color="auto"/>
        <w:right w:val="none" w:sz="0" w:space="0" w:color="auto"/>
      </w:divBdr>
    </w:div>
    <w:div w:id="892620181">
      <w:bodyDiv w:val="1"/>
      <w:marLeft w:val="0"/>
      <w:marRight w:val="0"/>
      <w:marTop w:val="0"/>
      <w:marBottom w:val="0"/>
      <w:divBdr>
        <w:top w:val="none" w:sz="0" w:space="0" w:color="auto"/>
        <w:left w:val="none" w:sz="0" w:space="0" w:color="auto"/>
        <w:bottom w:val="none" w:sz="0" w:space="0" w:color="auto"/>
        <w:right w:val="none" w:sz="0" w:space="0" w:color="auto"/>
      </w:divBdr>
    </w:div>
    <w:div w:id="895315130">
      <w:bodyDiv w:val="1"/>
      <w:marLeft w:val="0"/>
      <w:marRight w:val="0"/>
      <w:marTop w:val="0"/>
      <w:marBottom w:val="0"/>
      <w:divBdr>
        <w:top w:val="none" w:sz="0" w:space="0" w:color="auto"/>
        <w:left w:val="none" w:sz="0" w:space="0" w:color="auto"/>
        <w:bottom w:val="none" w:sz="0" w:space="0" w:color="auto"/>
        <w:right w:val="none" w:sz="0" w:space="0" w:color="auto"/>
      </w:divBdr>
    </w:div>
    <w:div w:id="899369833">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25840385">
      <w:bodyDiv w:val="1"/>
      <w:marLeft w:val="0"/>
      <w:marRight w:val="0"/>
      <w:marTop w:val="0"/>
      <w:marBottom w:val="0"/>
      <w:divBdr>
        <w:top w:val="none" w:sz="0" w:space="0" w:color="auto"/>
        <w:left w:val="none" w:sz="0" w:space="0" w:color="auto"/>
        <w:bottom w:val="none" w:sz="0" w:space="0" w:color="auto"/>
        <w:right w:val="none" w:sz="0" w:space="0" w:color="auto"/>
      </w:divBdr>
    </w:div>
    <w:div w:id="951324870">
      <w:bodyDiv w:val="1"/>
      <w:marLeft w:val="0"/>
      <w:marRight w:val="0"/>
      <w:marTop w:val="0"/>
      <w:marBottom w:val="0"/>
      <w:divBdr>
        <w:top w:val="none" w:sz="0" w:space="0" w:color="auto"/>
        <w:left w:val="none" w:sz="0" w:space="0" w:color="auto"/>
        <w:bottom w:val="none" w:sz="0" w:space="0" w:color="auto"/>
        <w:right w:val="none" w:sz="0" w:space="0" w:color="auto"/>
      </w:divBdr>
    </w:div>
    <w:div w:id="965432692">
      <w:bodyDiv w:val="1"/>
      <w:marLeft w:val="0"/>
      <w:marRight w:val="0"/>
      <w:marTop w:val="0"/>
      <w:marBottom w:val="0"/>
      <w:divBdr>
        <w:top w:val="none" w:sz="0" w:space="0" w:color="auto"/>
        <w:left w:val="none" w:sz="0" w:space="0" w:color="auto"/>
        <w:bottom w:val="none" w:sz="0" w:space="0" w:color="auto"/>
        <w:right w:val="none" w:sz="0" w:space="0" w:color="auto"/>
      </w:divBdr>
    </w:div>
    <w:div w:id="1042364452">
      <w:bodyDiv w:val="1"/>
      <w:marLeft w:val="0"/>
      <w:marRight w:val="0"/>
      <w:marTop w:val="0"/>
      <w:marBottom w:val="0"/>
      <w:divBdr>
        <w:top w:val="none" w:sz="0" w:space="0" w:color="auto"/>
        <w:left w:val="none" w:sz="0" w:space="0" w:color="auto"/>
        <w:bottom w:val="none" w:sz="0" w:space="0" w:color="auto"/>
        <w:right w:val="none" w:sz="0" w:space="0" w:color="auto"/>
      </w:divBdr>
    </w:div>
    <w:div w:id="1050618244">
      <w:bodyDiv w:val="1"/>
      <w:marLeft w:val="0"/>
      <w:marRight w:val="0"/>
      <w:marTop w:val="0"/>
      <w:marBottom w:val="0"/>
      <w:divBdr>
        <w:top w:val="none" w:sz="0" w:space="0" w:color="auto"/>
        <w:left w:val="none" w:sz="0" w:space="0" w:color="auto"/>
        <w:bottom w:val="none" w:sz="0" w:space="0" w:color="auto"/>
        <w:right w:val="none" w:sz="0" w:space="0" w:color="auto"/>
      </w:divBdr>
    </w:div>
    <w:div w:id="1057897150">
      <w:bodyDiv w:val="1"/>
      <w:marLeft w:val="0"/>
      <w:marRight w:val="0"/>
      <w:marTop w:val="0"/>
      <w:marBottom w:val="0"/>
      <w:divBdr>
        <w:top w:val="none" w:sz="0" w:space="0" w:color="auto"/>
        <w:left w:val="none" w:sz="0" w:space="0" w:color="auto"/>
        <w:bottom w:val="none" w:sz="0" w:space="0" w:color="auto"/>
        <w:right w:val="none" w:sz="0" w:space="0" w:color="auto"/>
      </w:divBdr>
    </w:div>
    <w:div w:id="1076827077">
      <w:bodyDiv w:val="1"/>
      <w:marLeft w:val="0"/>
      <w:marRight w:val="0"/>
      <w:marTop w:val="0"/>
      <w:marBottom w:val="0"/>
      <w:divBdr>
        <w:top w:val="none" w:sz="0" w:space="0" w:color="auto"/>
        <w:left w:val="none" w:sz="0" w:space="0" w:color="auto"/>
        <w:bottom w:val="none" w:sz="0" w:space="0" w:color="auto"/>
        <w:right w:val="none" w:sz="0" w:space="0" w:color="auto"/>
      </w:divBdr>
    </w:div>
    <w:div w:id="1079599406">
      <w:bodyDiv w:val="1"/>
      <w:marLeft w:val="0"/>
      <w:marRight w:val="0"/>
      <w:marTop w:val="0"/>
      <w:marBottom w:val="0"/>
      <w:divBdr>
        <w:top w:val="none" w:sz="0" w:space="0" w:color="auto"/>
        <w:left w:val="none" w:sz="0" w:space="0" w:color="auto"/>
        <w:bottom w:val="none" w:sz="0" w:space="0" w:color="auto"/>
        <w:right w:val="none" w:sz="0" w:space="0" w:color="auto"/>
      </w:divBdr>
    </w:div>
    <w:div w:id="1124663848">
      <w:bodyDiv w:val="1"/>
      <w:marLeft w:val="0"/>
      <w:marRight w:val="0"/>
      <w:marTop w:val="0"/>
      <w:marBottom w:val="0"/>
      <w:divBdr>
        <w:top w:val="none" w:sz="0" w:space="0" w:color="auto"/>
        <w:left w:val="none" w:sz="0" w:space="0" w:color="auto"/>
        <w:bottom w:val="none" w:sz="0" w:space="0" w:color="auto"/>
        <w:right w:val="none" w:sz="0" w:space="0" w:color="auto"/>
      </w:divBdr>
    </w:div>
    <w:div w:id="1132089873">
      <w:bodyDiv w:val="1"/>
      <w:marLeft w:val="0"/>
      <w:marRight w:val="0"/>
      <w:marTop w:val="0"/>
      <w:marBottom w:val="0"/>
      <w:divBdr>
        <w:top w:val="none" w:sz="0" w:space="0" w:color="auto"/>
        <w:left w:val="none" w:sz="0" w:space="0" w:color="auto"/>
        <w:bottom w:val="none" w:sz="0" w:space="0" w:color="auto"/>
        <w:right w:val="none" w:sz="0" w:space="0" w:color="auto"/>
      </w:divBdr>
    </w:div>
    <w:div w:id="1142506716">
      <w:bodyDiv w:val="1"/>
      <w:marLeft w:val="0"/>
      <w:marRight w:val="0"/>
      <w:marTop w:val="0"/>
      <w:marBottom w:val="0"/>
      <w:divBdr>
        <w:top w:val="none" w:sz="0" w:space="0" w:color="auto"/>
        <w:left w:val="none" w:sz="0" w:space="0" w:color="auto"/>
        <w:bottom w:val="none" w:sz="0" w:space="0" w:color="auto"/>
        <w:right w:val="none" w:sz="0" w:space="0" w:color="auto"/>
      </w:divBdr>
    </w:div>
    <w:div w:id="1146625063">
      <w:bodyDiv w:val="1"/>
      <w:marLeft w:val="0"/>
      <w:marRight w:val="0"/>
      <w:marTop w:val="0"/>
      <w:marBottom w:val="0"/>
      <w:divBdr>
        <w:top w:val="none" w:sz="0" w:space="0" w:color="auto"/>
        <w:left w:val="none" w:sz="0" w:space="0" w:color="auto"/>
        <w:bottom w:val="none" w:sz="0" w:space="0" w:color="auto"/>
        <w:right w:val="none" w:sz="0" w:space="0" w:color="auto"/>
      </w:divBdr>
    </w:div>
    <w:div w:id="1147085068">
      <w:bodyDiv w:val="1"/>
      <w:marLeft w:val="0"/>
      <w:marRight w:val="0"/>
      <w:marTop w:val="0"/>
      <w:marBottom w:val="0"/>
      <w:divBdr>
        <w:top w:val="none" w:sz="0" w:space="0" w:color="auto"/>
        <w:left w:val="none" w:sz="0" w:space="0" w:color="auto"/>
        <w:bottom w:val="none" w:sz="0" w:space="0" w:color="auto"/>
        <w:right w:val="none" w:sz="0" w:space="0" w:color="auto"/>
      </w:divBdr>
    </w:div>
    <w:div w:id="1157067275">
      <w:bodyDiv w:val="1"/>
      <w:marLeft w:val="0"/>
      <w:marRight w:val="0"/>
      <w:marTop w:val="0"/>
      <w:marBottom w:val="0"/>
      <w:divBdr>
        <w:top w:val="none" w:sz="0" w:space="0" w:color="auto"/>
        <w:left w:val="none" w:sz="0" w:space="0" w:color="auto"/>
        <w:bottom w:val="none" w:sz="0" w:space="0" w:color="auto"/>
        <w:right w:val="none" w:sz="0" w:space="0" w:color="auto"/>
      </w:divBdr>
    </w:div>
    <w:div w:id="1164474562">
      <w:bodyDiv w:val="1"/>
      <w:marLeft w:val="0"/>
      <w:marRight w:val="0"/>
      <w:marTop w:val="0"/>
      <w:marBottom w:val="0"/>
      <w:divBdr>
        <w:top w:val="none" w:sz="0" w:space="0" w:color="auto"/>
        <w:left w:val="none" w:sz="0" w:space="0" w:color="auto"/>
        <w:bottom w:val="none" w:sz="0" w:space="0" w:color="auto"/>
        <w:right w:val="none" w:sz="0" w:space="0" w:color="auto"/>
      </w:divBdr>
    </w:div>
    <w:div w:id="1184709484">
      <w:bodyDiv w:val="1"/>
      <w:marLeft w:val="0"/>
      <w:marRight w:val="0"/>
      <w:marTop w:val="0"/>
      <w:marBottom w:val="0"/>
      <w:divBdr>
        <w:top w:val="none" w:sz="0" w:space="0" w:color="auto"/>
        <w:left w:val="none" w:sz="0" w:space="0" w:color="auto"/>
        <w:bottom w:val="none" w:sz="0" w:space="0" w:color="auto"/>
        <w:right w:val="none" w:sz="0" w:space="0" w:color="auto"/>
      </w:divBdr>
    </w:div>
    <w:div w:id="1191914540">
      <w:bodyDiv w:val="1"/>
      <w:marLeft w:val="0"/>
      <w:marRight w:val="0"/>
      <w:marTop w:val="0"/>
      <w:marBottom w:val="0"/>
      <w:divBdr>
        <w:top w:val="none" w:sz="0" w:space="0" w:color="auto"/>
        <w:left w:val="none" w:sz="0" w:space="0" w:color="auto"/>
        <w:bottom w:val="none" w:sz="0" w:space="0" w:color="auto"/>
        <w:right w:val="none" w:sz="0" w:space="0" w:color="auto"/>
      </w:divBdr>
    </w:div>
    <w:div w:id="1199513119">
      <w:bodyDiv w:val="1"/>
      <w:marLeft w:val="0"/>
      <w:marRight w:val="0"/>
      <w:marTop w:val="0"/>
      <w:marBottom w:val="0"/>
      <w:divBdr>
        <w:top w:val="none" w:sz="0" w:space="0" w:color="auto"/>
        <w:left w:val="none" w:sz="0" w:space="0" w:color="auto"/>
        <w:bottom w:val="none" w:sz="0" w:space="0" w:color="auto"/>
        <w:right w:val="none" w:sz="0" w:space="0" w:color="auto"/>
      </w:divBdr>
    </w:div>
    <w:div w:id="1227183596">
      <w:bodyDiv w:val="1"/>
      <w:marLeft w:val="0"/>
      <w:marRight w:val="0"/>
      <w:marTop w:val="0"/>
      <w:marBottom w:val="0"/>
      <w:divBdr>
        <w:top w:val="none" w:sz="0" w:space="0" w:color="auto"/>
        <w:left w:val="none" w:sz="0" w:space="0" w:color="auto"/>
        <w:bottom w:val="none" w:sz="0" w:space="0" w:color="auto"/>
        <w:right w:val="none" w:sz="0" w:space="0" w:color="auto"/>
      </w:divBdr>
    </w:div>
    <w:div w:id="1244219139">
      <w:bodyDiv w:val="1"/>
      <w:marLeft w:val="0"/>
      <w:marRight w:val="0"/>
      <w:marTop w:val="0"/>
      <w:marBottom w:val="0"/>
      <w:divBdr>
        <w:top w:val="none" w:sz="0" w:space="0" w:color="auto"/>
        <w:left w:val="none" w:sz="0" w:space="0" w:color="auto"/>
        <w:bottom w:val="none" w:sz="0" w:space="0" w:color="auto"/>
        <w:right w:val="none" w:sz="0" w:space="0" w:color="auto"/>
      </w:divBdr>
    </w:div>
    <w:div w:id="1260333040">
      <w:bodyDiv w:val="1"/>
      <w:marLeft w:val="0"/>
      <w:marRight w:val="0"/>
      <w:marTop w:val="0"/>
      <w:marBottom w:val="0"/>
      <w:divBdr>
        <w:top w:val="none" w:sz="0" w:space="0" w:color="auto"/>
        <w:left w:val="none" w:sz="0" w:space="0" w:color="auto"/>
        <w:bottom w:val="none" w:sz="0" w:space="0" w:color="auto"/>
        <w:right w:val="none" w:sz="0" w:space="0" w:color="auto"/>
      </w:divBdr>
    </w:div>
    <w:div w:id="1265459646">
      <w:bodyDiv w:val="1"/>
      <w:marLeft w:val="0"/>
      <w:marRight w:val="0"/>
      <w:marTop w:val="0"/>
      <w:marBottom w:val="0"/>
      <w:divBdr>
        <w:top w:val="none" w:sz="0" w:space="0" w:color="auto"/>
        <w:left w:val="none" w:sz="0" w:space="0" w:color="auto"/>
        <w:bottom w:val="none" w:sz="0" w:space="0" w:color="auto"/>
        <w:right w:val="none" w:sz="0" w:space="0" w:color="auto"/>
      </w:divBdr>
    </w:div>
    <w:div w:id="1280993121">
      <w:bodyDiv w:val="1"/>
      <w:marLeft w:val="0"/>
      <w:marRight w:val="0"/>
      <w:marTop w:val="0"/>
      <w:marBottom w:val="0"/>
      <w:divBdr>
        <w:top w:val="none" w:sz="0" w:space="0" w:color="auto"/>
        <w:left w:val="none" w:sz="0" w:space="0" w:color="auto"/>
        <w:bottom w:val="none" w:sz="0" w:space="0" w:color="auto"/>
        <w:right w:val="none" w:sz="0" w:space="0" w:color="auto"/>
      </w:divBdr>
    </w:div>
    <w:div w:id="1294210559">
      <w:bodyDiv w:val="1"/>
      <w:marLeft w:val="0"/>
      <w:marRight w:val="0"/>
      <w:marTop w:val="0"/>
      <w:marBottom w:val="0"/>
      <w:divBdr>
        <w:top w:val="none" w:sz="0" w:space="0" w:color="auto"/>
        <w:left w:val="none" w:sz="0" w:space="0" w:color="auto"/>
        <w:bottom w:val="none" w:sz="0" w:space="0" w:color="auto"/>
        <w:right w:val="none" w:sz="0" w:space="0" w:color="auto"/>
      </w:divBdr>
    </w:div>
    <w:div w:id="1297418659">
      <w:bodyDiv w:val="1"/>
      <w:marLeft w:val="0"/>
      <w:marRight w:val="0"/>
      <w:marTop w:val="0"/>
      <w:marBottom w:val="0"/>
      <w:divBdr>
        <w:top w:val="none" w:sz="0" w:space="0" w:color="auto"/>
        <w:left w:val="none" w:sz="0" w:space="0" w:color="auto"/>
        <w:bottom w:val="none" w:sz="0" w:space="0" w:color="auto"/>
        <w:right w:val="none" w:sz="0" w:space="0" w:color="auto"/>
      </w:divBdr>
    </w:div>
    <w:div w:id="1311447960">
      <w:bodyDiv w:val="1"/>
      <w:marLeft w:val="0"/>
      <w:marRight w:val="0"/>
      <w:marTop w:val="0"/>
      <w:marBottom w:val="0"/>
      <w:divBdr>
        <w:top w:val="none" w:sz="0" w:space="0" w:color="auto"/>
        <w:left w:val="none" w:sz="0" w:space="0" w:color="auto"/>
        <w:bottom w:val="none" w:sz="0" w:space="0" w:color="auto"/>
        <w:right w:val="none" w:sz="0" w:space="0" w:color="auto"/>
      </w:divBdr>
    </w:div>
    <w:div w:id="1325936663">
      <w:bodyDiv w:val="1"/>
      <w:marLeft w:val="0"/>
      <w:marRight w:val="0"/>
      <w:marTop w:val="0"/>
      <w:marBottom w:val="0"/>
      <w:divBdr>
        <w:top w:val="none" w:sz="0" w:space="0" w:color="auto"/>
        <w:left w:val="none" w:sz="0" w:space="0" w:color="auto"/>
        <w:bottom w:val="none" w:sz="0" w:space="0" w:color="auto"/>
        <w:right w:val="none" w:sz="0" w:space="0" w:color="auto"/>
      </w:divBdr>
    </w:div>
    <w:div w:id="1363047718">
      <w:bodyDiv w:val="1"/>
      <w:marLeft w:val="0"/>
      <w:marRight w:val="0"/>
      <w:marTop w:val="0"/>
      <w:marBottom w:val="0"/>
      <w:divBdr>
        <w:top w:val="none" w:sz="0" w:space="0" w:color="auto"/>
        <w:left w:val="none" w:sz="0" w:space="0" w:color="auto"/>
        <w:bottom w:val="none" w:sz="0" w:space="0" w:color="auto"/>
        <w:right w:val="none" w:sz="0" w:space="0" w:color="auto"/>
      </w:divBdr>
    </w:div>
    <w:div w:id="1375275270">
      <w:bodyDiv w:val="1"/>
      <w:marLeft w:val="0"/>
      <w:marRight w:val="0"/>
      <w:marTop w:val="0"/>
      <w:marBottom w:val="0"/>
      <w:divBdr>
        <w:top w:val="none" w:sz="0" w:space="0" w:color="auto"/>
        <w:left w:val="none" w:sz="0" w:space="0" w:color="auto"/>
        <w:bottom w:val="none" w:sz="0" w:space="0" w:color="auto"/>
        <w:right w:val="none" w:sz="0" w:space="0" w:color="auto"/>
      </w:divBdr>
    </w:div>
    <w:div w:id="1389912522">
      <w:bodyDiv w:val="1"/>
      <w:marLeft w:val="0"/>
      <w:marRight w:val="0"/>
      <w:marTop w:val="0"/>
      <w:marBottom w:val="0"/>
      <w:divBdr>
        <w:top w:val="none" w:sz="0" w:space="0" w:color="auto"/>
        <w:left w:val="none" w:sz="0" w:space="0" w:color="auto"/>
        <w:bottom w:val="none" w:sz="0" w:space="0" w:color="auto"/>
        <w:right w:val="none" w:sz="0" w:space="0" w:color="auto"/>
      </w:divBdr>
    </w:div>
    <w:div w:id="1404714017">
      <w:bodyDiv w:val="1"/>
      <w:marLeft w:val="0"/>
      <w:marRight w:val="0"/>
      <w:marTop w:val="0"/>
      <w:marBottom w:val="0"/>
      <w:divBdr>
        <w:top w:val="none" w:sz="0" w:space="0" w:color="auto"/>
        <w:left w:val="none" w:sz="0" w:space="0" w:color="auto"/>
        <w:bottom w:val="none" w:sz="0" w:space="0" w:color="auto"/>
        <w:right w:val="none" w:sz="0" w:space="0" w:color="auto"/>
      </w:divBdr>
    </w:div>
    <w:div w:id="1422331977">
      <w:bodyDiv w:val="1"/>
      <w:marLeft w:val="0"/>
      <w:marRight w:val="0"/>
      <w:marTop w:val="0"/>
      <w:marBottom w:val="0"/>
      <w:divBdr>
        <w:top w:val="none" w:sz="0" w:space="0" w:color="auto"/>
        <w:left w:val="none" w:sz="0" w:space="0" w:color="auto"/>
        <w:bottom w:val="none" w:sz="0" w:space="0" w:color="auto"/>
        <w:right w:val="none" w:sz="0" w:space="0" w:color="auto"/>
      </w:divBdr>
    </w:div>
    <w:div w:id="1430193857">
      <w:bodyDiv w:val="1"/>
      <w:marLeft w:val="0"/>
      <w:marRight w:val="0"/>
      <w:marTop w:val="0"/>
      <w:marBottom w:val="0"/>
      <w:divBdr>
        <w:top w:val="none" w:sz="0" w:space="0" w:color="auto"/>
        <w:left w:val="none" w:sz="0" w:space="0" w:color="auto"/>
        <w:bottom w:val="none" w:sz="0" w:space="0" w:color="auto"/>
        <w:right w:val="none" w:sz="0" w:space="0" w:color="auto"/>
      </w:divBdr>
    </w:div>
    <w:div w:id="1440682244">
      <w:bodyDiv w:val="1"/>
      <w:marLeft w:val="0"/>
      <w:marRight w:val="0"/>
      <w:marTop w:val="0"/>
      <w:marBottom w:val="0"/>
      <w:divBdr>
        <w:top w:val="none" w:sz="0" w:space="0" w:color="auto"/>
        <w:left w:val="none" w:sz="0" w:space="0" w:color="auto"/>
        <w:bottom w:val="none" w:sz="0" w:space="0" w:color="auto"/>
        <w:right w:val="none" w:sz="0" w:space="0" w:color="auto"/>
      </w:divBdr>
    </w:div>
    <w:div w:id="1441872752">
      <w:bodyDiv w:val="1"/>
      <w:marLeft w:val="0"/>
      <w:marRight w:val="0"/>
      <w:marTop w:val="0"/>
      <w:marBottom w:val="0"/>
      <w:divBdr>
        <w:top w:val="none" w:sz="0" w:space="0" w:color="auto"/>
        <w:left w:val="none" w:sz="0" w:space="0" w:color="auto"/>
        <w:bottom w:val="none" w:sz="0" w:space="0" w:color="auto"/>
        <w:right w:val="none" w:sz="0" w:space="0" w:color="auto"/>
      </w:divBdr>
    </w:div>
    <w:div w:id="1443956171">
      <w:bodyDiv w:val="1"/>
      <w:marLeft w:val="0"/>
      <w:marRight w:val="0"/>
      <w:marTop w:val="0"/>
      <w:marBottom w:val="0"/>
      <w:divBdr>
        <w:top w:val="none" w:sz="0" w:space="0" w:color="auto"/>
        <w:left w:val="none" w:sz="0" w:space="0" w:color="auto"/>
        <w:bottom w:val="none" w:sz="0" w:space="0" w:color="auto"/>
        <w:right w:val="none" w:sz="0" w:space="0" w:color="auto"/>
      </w:divBdr>
    </w:div>
    <w:div w:id="1465464702">
      <w:bodyDiv w:val="1"/>
      <w:marLeft w:val="0"/>
      <w:marRight w:val="0"/>
      <w:marTop w:val="0"/>
      <w:marBottom w:val="0"/>
      <w:divBdr>
        <w:top w:val="none" w:sz="0" w:space="0" w:color="auto"/>
        <w:left w:val="none" w:sz="0" w:space="0" w:color="auto"/>
        <w:bottom w:val="none" w:sz="0" w:space="0" w:color="auto"/>
        <w:right w:val="none" w:sz="0" w:space="0" w:color="auto"/>
      </w:divBdr>
    </w:div>
    <w:div w:id="1467352799">
      <w:bodyDiv w:val="1"/>
      <w:marLeft w:val="0"/>
      <w:marRight w:val="0"/>
      <w:marTop w:val="0"/>
      <w:marBottom w:val="0"/>
      <w:divBdr>
        <w:top w:val="none" w:sz="0" w:space="0" w:color="auto"/>
        <w:left w:val="none" w:sz="0" w:space="0" w:color="auto"/>
        <w:bottom w:val="none" w:sz="0" w:space="0" w:color="auto"/>
        <w:right w:val="none" w:sz="0" w:space="0" w:color="auto"/>
      </w:divBdr>
    </w:div>
    <w:div w:id="1468431098">
      <w:bodyDiv w:val="1"/>
      <w:marLeft w:val="0"/>
      <w:marRight w:val="0"/>
      <w:marTop w:val="0"/>
      <w:marBottom w:val="0"/>
      <w:divBdr>
        <w:top w:val="none" w:sz="0" w:space="0" w:color="auto"/>
        <w:left w:val="none" w:sz="0" w:space="0" w:color="auto"/>
        <w:bottom w:val="none" w:sz="0" w:space="0" w:color="auto"/>
        <w:right w:val="none" w:sz="0" w:space="0" w:color="auto"/>
      </w:divBdr>
    </w:div>
    <w:div w:id="1468862469">
      <w:bodyDiv w:val="1"/>
      <w:marLeft w:val="0"/>
      <w:marRight w:val="0"/>
      <w:marTop w:val="0"/>
      <w:marBottom w:val="0"/>
      <w:divBdr>
        <w:top w:val="none" w:sz="0" w:space="0" w:color="auto"/>
        <w:left w:val="none" w:sz="0" w:space="0" w:color="auto"/>
        <w:bottom w:val="none" w:sz="0" w:space="0" w:color="auto"/>
        <w:right w:val="none" w:sz="0" w:space="0" w:color="auto"/>
      </w:divBdr>
    </w:div>
    <w:div w:id="1488204551">
      <w:bodyDiv w:val="1"/>
      <w:marLeft w:val="0"/>
      <w:marRight w:val="0"/>
      <w:marTop w:val="0"/>
      <w:marBottom w:val="0"/>
      <w:divBdr>
        <w:top w:val="none" w:sz="0" w:space="0" w:color="auto"/>
        <w:left w:val="none" w:sz="0" w:space="0" w:color="auto"/>
        <w:bottom w:val="none" w:sz="0" w:space="0" w:color="auto"/>
        <w:right w:val="none" w:sz="0" w:space="0" w:color="auto"/>
      </w:divBdr>
    </w:div>
    <w:div w:id="1488354109">
      <w:bodyDiv w:val="1"/>
      <w:marLeft w:val="0"/>
      <w:marRight w:val="0"/>
      <w:marTop w:val="0"/>
      <w:marBottom w:val="0"/>
      <w:divBdr>
        <w:top w:val="none" w:sz="0" w:space="0" w:color="auto"/>
        <w:left w:val="none" w:sz="0" w:space="0" w:color="auto"/>
        <w:bottom w:val="none" w:sz="0" w:space="0" w:color="auto"/>
        <w:right w:val="none" w:sz="0" w:space="0" w:color="auto"/>
      </w:divBdr>
    </w:div>
    <w:div w:id="1497451839">
      <w:bodyDiv w:val="1"/>
      <w:marLeft w:val="0"/>
      <w:marRight w:val="0"/>
      <w:marTop w:val="0"/>
      <w:marBottom w:val="0"/>
      <w:divBdr>
        <w:top w:val="none" w:sz="0" w:space="0" w:color="auto"/>
        <w:left w:val="none" w:sz="0" w:space="0" w:color="auto"/>
        <w:bottom w:val="none" w:sz="0" w:space="0" w:color="auto"/>
        <w:right w:val="none" w:sz="0" w:space="0" w:color="auto"/>
      </w:divBdr>
    </w:div>
    <w:div w:id="1501894989">
      <w:bodyDiv w:val="1"/>
      <w:marLeft w:val="0"/>
      <w:marRight w:val="0"/>
      <w:marTop w:val="0"/>
      <w:marBottom w:val="0"/>
      <w:divBdr>
        <w:top w:val="none" w:sz="0" w:space="0" w:color="auto"/>
        <w:left w:val="none" w:sz="0" w:space="0" w:color="auto"/>
        <w:bottom w:val="none" w:sz="0" w:space="0" w:color="auto"/>
        <w:right w:val="none" w:sz="0" w:space="0" w:color="auto"/>
      </w:divBdr>
    </w:div>
    <w:div w:id="1518545616">
      <w:bodyDiv w:val="1"/>
      <w:marLeft w:val="0"/>
      <w:marRight w:val="0"/>
      <w:marTop w:val="0"/>
      <w:marBottom w:val="0"/>
      <w:divBdr>
        <w:top w:val="none" w:sz="0" w:space="0" w:color="auto"/>
        <w:left w:val="none" w:sz="0" w:space="0" w:color="auto"/>
        <w:bottom w:val="none" w:sz="0" w:space="0" w:color="auto"/>
        <w:right w:val="none" w:sz="0" w:space="0" w:color="auto"/>
      </w:divBdr>
    </w:div>
    <w:div w:id="1541088448">
      <w:bodyDiv w:val="1"/>
      <w:marLeft w:val="0"/>
      <w:marRight w:val="0"/>
      <w:marTop w:val="0"/>
      <w:marBottom w:val="0"/>
      <w:divBdr>
        <w:top w:val="none" w:sz="0" w:space="0" w:color="auto"/>
        <w:left w:val="none" w:sz="0" w:space="0" w:color="auto"/>
        <w:bottom w:val="none" w:sz="0" w:space="0" w:color="auto"/>
        <w:right w:val="none" w:sz="0" w:space="0" w:color="auto"/>
      </w:divBdr>
    </w:div>
    <w:div w:id="1550191282">
      <w:bodyDiv w:val="1"/>
      <w:marLeft w:val="0"/>
      <w:marRight w:val="0"/>
      <w:marTop w:val="0"/>
      <w:marBottom w:val="0"/>
      <w:divBdr>
        <w:top w:val="none" w:sz="0" w:space="0" w:color="auto"/>
        <w:left w:val="none" w:sz="0" w:space="0" w:color="auto"/>
        <w:bottom w:val="none" w:sz="0" w:space="0" w:color="auto"/>
        <w:right w:val="none" w:sz="0" w:space="0" w:color="auto"/>
      </w:divBdr>
    </w:div>
    <w:div w:id="1582982201">
      <w:bodyDiv w:val="1"/>
      <w:marLeft w:val="0"/>
      <w:marRight w:val="0"/>
      <w:marTop w:val="0"/>
      <w:marBottom w:val="0"/>
      <w:divBdr>
        <w:top w:val="none" w:sz="0" w:space="0" w:color="auto"/>
        <w:left w:val="none" w:sz="0" w:space="0" w:color="auto"/>
        <w:bottom w:val="none" w:sz="0" w:space="0" w:color="auto"/>
        <w:right w:val="none" w:sz="0" w:space="0" w:color="auto"/>
      </w:divBdr>
    </w:div>
    <w:div w:id="1592273751">
      <w:bodyDiv w:val="1"/>
      <w:marLeft w:val="0"/>
      <w:marRight w:val="0"/>
      <w:marTop w:val="0"/>
      <w:marBottom w:val="0"/>
      <w:divBdr>
        <w:top w:val="none" w:sz="0" w:space="0" w:color="auto"/>
        <w:left w:val="none" w:sz="0" w:space="0" w:color="auto"/>
        <w:bottom w:val="none" w:sz="0" w:space="0" w:color="auto"/>
        <w:right w:val="none" w:sz="0" w:space="0" w:color="auto"/>
      </w:divBdr>
    </w:div>
    <w:div w:id="1605765390">
      <w:bodyDiv w:val="1"/>
      <w:marLeft w:val="0"/>
      <w:marRight w:val="0"/>
      <w:marTop w:val="0"/>
      <w:marBottom w:val="0"/>
      <w:divBdr>
        <w:top w:val="none" w:sz="0" w:space="0" w:color="auto"/>
        <w:left w:val="none" w:sz="0" w:space="0" w:color="auto"/>
        <w:bottom w:val="none" w:sz="0" w:space="0" w:color="auto"/>
        <w:right w:val="none" w:sz="0" w:space="0" w:color="auto"/>
      </w:divBdr>
    </w:div>
    <w:div w:id="1619144765">
      <w:bodyDiv w:val="1"/>
      <w:marLeft w:val="0"/>
      <w:marRight w:val="0"/>
      <w:marTop w:val="0"/>
      <w:marBottom w:val="0"/>
      <w:divBdr>
        <w:top w:val="none" w:sz="0" w:space="0" w:color="auto"/>
        <w:left w:val="none" w:sz="0" w:space="0" w:color="auto"/>
        <w:bottom w:val="none" w:sz="0" w:space="0" w:color="auto"/>
        <w:right w:val="none" w:sz="0" w:space="0" w:color="auto"/>
      </w:divBdr>
    </w:div>
    <w:div w:id="1619949546">
      <w:bodyDiv w:val="1"/>
      <w:marLeft w:val="0"/>
      <w:marRight w:val="0"/>
      <w:marTop w:val="0"/>
      <w:marBottom w:val="0"/>
      <w:divBdr>
        <w:top w:val="none" w:sz="0" w:space="0" w:color="auto"/>
        <w:left w:val="none" w:sz="0" w:space="0" w:color="auto"/>
        <w:bottom w:val="none" w:sz="0" w:space="0" w:color="auto"/>
        <w:right w:val="none" w:sz="0" w:space="0" w:color="auto"/>
      </w:divBdr>
    </w:div>
    <w:div w:id="1627347394">
      <w:bodyDiv w:val="1"/>
      <w:marLeft w:val="0"/>
      <w:marRight w:val="0"/>
      <w:marTop w:val="0"/>
      <w:marBottom w:val="0"/>
      <w:divBdr>
        <w:top w:val="none" w:sz="0" w:space="0" w:color="auto"/>
        <w:left w:val="none" w:sz="0" w:space="0" w:color="auto"/>
        <w:bottom w:val="none" w:sz="0" w:space="0" w:color="auto"/>
        <w:right w:val="none" w:sz="0" w:space="0" w:color="auto"/>
      </w:divBdr>
    </w:div>
    <w:div w:id="1631743462">
      <w:bodyDiv w:val="1"/>
      <w:marLeft w:val="0"/>
      <w:marRight w:val="0"/>
      <w:marTop w:val="0"/>
      <w:marBottom w:val="0"/>
      <w:divBdr>
        <w:top w:val="none" w:sz="0" w:space="0" w:color="auto"/>
        <w:left w:val="none" w:sz="0" w:space="0" w:color="auto"/>
        <w:bottom w:val="none" w:sz="0" w:space="0" w:color="auto"/>
        <w:right w:val="none" w:sz="0" w:space="0" w:color="auto"/>
      </w:divBdr>
    </w:div>
    <w:div w:id="1635674585">
      <w:bodyDiv w:val="1"/>
      <w:marLeft w:val="0"/>
      <w:marRight w:val="0"/>
      <w:marTop w:val="0"/>
      <w:marBottom w:val="0"/>
      <w:divBdr>
        <w:top w:val="none" w:sz="0" w:space="0" w:color="auto"/>
        <w:left w:val="none" w:sz="0" w:space="0" w:color="auto"/>
        <w:bottom w:val="none" w:sz="0" w:space="0" w:color="auto"/>
        <w:right w:val="none" w:sz="0" w:space="0" w:color="auto"/>
      </w:divBdr>
    </w:div>
    <w:div w:id="1646162882">
      <w:bodyDiv w:val="1"/>
      <w:marLeft w:val="0"/>
      <w:marRight w:val="0"/>
      <w:marTop w:val="0"/>
      <w:marBottom w:val="0"/>
      <w:divBdr>
        <w:top w:val="none" w:sz="0" w:space="0" w:color="auto"/>
        <w:left w:val="none" w:sz="0" w:space="0" w:color="auto"/>
        <w:bottom w:val="none" w:sz="0" w:space="0" w:color="auto"/>
        <w:right w:val="none" w:sz="0" w:space="0" w:color="auto"/>
      </w:divBdr>
    </w:div>
    <w:div w:id="1673020511">
      <w:bodyDiv w:val="1"/>
      <w:marLeft w:val="0"/>
      <w:marRight w:val="0"/>
      <w:marTop w:val="0"/>
      <w:marBottom w:val="0"/>
      <w:divBdr>
        <w:top w:val="none" w:sz="0" w:space="0" w:color="auto"/>
        <w:left w:val="none" w:sz="0" w:space="0" w:color="auto"/>
        <w:bottom w:val="none" w:sz="0" w:space="0" w:color="auto"/>
        <w:right w:val="none" w:sz="0" w:space="0" w:color="auto"/>
      </w:divBdr>
    </w:div>
    <w:div w:id="1682660395">
      <w:bodyDiv w:val="1"/>
      <w:marLeft w:val="0"/>
      <w:marRight w:val="0"/>
      <w:marTop w:val="0"/>
      <w:marBottom w:val="0"/>
      <w:divBdr>
        <w:top w:val="none" w:sz="0" w:space="0" w:color="auto"/>
        <w:left w:val="none" w:sz="0" w:space="0" w:color="auto"/>
        <w:bottom w:val="none" w:sz="0" w:space="0" w:color="auto"/>
        <w:right w:val="none" w:sz="0" w:space="0" w:color="auto"/>
      </w:divBdr>
    </w:div>
    <w:div w:id="1683556659">
      <w:bodyDiv w:val="1"/>
      <w:marLeft w:val="0"/>
      <w:marRight w:val="0"/>
      <w:marTop w:val="0"/>
      <w:marBottom w:val="0"/>
      <w:divBdr>
        <w:top w:val="none" w:sz="0" w:space="0" w:color="auto"/>
        <w:left w:val="none" w:sz="0" w:space="0" w:color="auto"/>
        <w:bottom w:val="none" w:sz="0" w:space="0" w:color="auto"/>
        <w:right w:val="none" w:sz="0" w:space="0" w:color="auto"/>
      </w:divBdr>
    </w:div>
    <w:div w:id="1683628200">
      <w:bodyDiv w:val="1"/>
      <w:marLeft w:val="0"/>
      <w:marRight w:val="0"/>
      <w:marTop w:val="0"/>
      <w:marBottom w:val="0"/>
      <w:divBdr>
        <w:top w:val="none" w:sz="0" w:space="0" w:color="auto"/>
        <w:left w:val="none" w:sz="0" w:space="0" w:color="auto"/>
        <w:bottom w:val="none" w:sz="0" w:space="0" w:color="auto"/>
        <w:right w:val="none" w:sz="0" w:space="0" w:color="auto"/>
      </w:divBdr>
    </w:div>
    <w:div w:id="1686252083">
      <w:bodyDiv w:val="1"/>
      <w:marLeft w:val="0"/>
      <w:marRight w:val="0"/>
      <w:marTop w:val="0"/>
      <w:marBottom w:val="0"/>
      <w:divBdr>
        <w:top w:val="none" w:sz="0" w:space="0" w:color="auto"/>
        <w:left w:val="none" w:sz="0" w:space="0" w:color="auto"/>
        <w:bottom w:val="none" w:sz="0" w:space="0" w:color="auto"/>
        <w:right w:val="none" w:sz="0" w:space="0" w:color="auto"/>
      </w:divBdr>
    </w:div>
    <w:div w:id="1713797582">
      <w:bodyDiv w:val="1"/>
      <w:marLeft w:val="0"/>
      <w:marRight w:val="0"/>
      <w:marTop w:val="0"/>
      <w:marBottom w:val="0"/>
      <w:divBdr>
        <w:top w:val="none" w:sz="0" w:space="0" w:color="auto"/>
        <w:left w:val="none" w:sz="0" w:space="0" w:color="auto"/>
        <w:bottom w:val="none" w:sz="0" w:space="0" w:color="auto"/>
        <w:right w:val="none" w:sz="0" w:space="0" w:color="auto"/>
      </w:divBdr>
    </w:div>
    <w:div w:id="1721511885">
      <w:bodyDiv w:val="1"/>
      <w:marLeft w:val="0"/>
      <w:marRight w:val="0"/>
      <w:marTop w:val="0"/>
      <w:marBottom w:val="0"/>
      <w:divBdr>
        <w:top w:val="none" w:sz="0" w:space="0" w:color="auto"/>
        <w:left w:val="none" w:sz="0" w:space="0" w:color="auto"/>
        <w:bottom w:val="none" w:sz="0" w:space="0" w:color="auto"/>
        <w:right w:val="none" w:sz="0" w:space="0" w:color="auto"/>
      </w:divBdr>
    </w:div>
    <w:div w:id="1727685895">
      <w:bodyDiv w:val="1"/>
      <w:marLeft w:val="0"/>
      <w:marRight w:val="0"/>
      <w:marTop w:val="0"/>
      <w:marBottom w:val="0"/>
      <w:divBdr>
        <w:top w:val="none" w:sz="0" w:space="0" w:color="auto"/>
        <w:left w:val="none" w:sz="0" w:space="0" w:color="auto"/>
        <w:bottom w:val="none" w:sz="0" w:space="0" w:color="auto"/>
        <w:right w:val="none" w:sz="0" w:space="0" w:color="auto"/>
      </w:divBdr>
    </w:div>
    <w:div w:id="1730106606">
      <w:bodyDiv w:val="1"/>
      <w:marLeft w:val="0"/>
      <w:marRight w:val="0"/>
      <w:marTop w:val="0"/>
      <w:marBottom w:val="0"/>
      <w:divBdr>
        <w:top w:val="none" w:sz="0" w:space="0" w:color="auto"/>
        <w:left w:val="none" w:sz="0" w:space="0" w:color="auto"/>
        <w:bottom w:val="none" w:sz="0" w:space="0" w:color="auto"/>
        <w:right w:val="none" w:sz="0" w:space="0" w:color="auto"/>
      </w:divBdr>
    </w:div>
    <w:div w:id="1748072713">
      <w:bodyDiv w:val="1"/>
      <w:marLeft w:val="0"/>
      <w:marRight w:val="0"/>
      <w:marTop w:val="0"/>
      <w:marBottom w:val="0"/>
      <w:divBdr>
        <w:top w:val="none" w:sz="0" w:space="0" w:color="auto"/>
        <w:left w:val="none" w:sz="0" w:space="0" w:color="auto"/>
        <w:bottom w:val="none" w:sz="0" w:space="0" w:color="auto"/>
        <w:right w:val="none" w:sz="0" w:space="0" w:color="auto"/>
      </w:divBdr>
    </w:div>
    <w:div w:id="1750613819">
      <w:bodyDiv w:val="1"/>
      <w:marLeft w:val="0"/>
      <w:marRight w:val="0"/>
      <w:marTop w:val="0"/>
      <w:marBottom w:val="0"/>
      <w:divBdr>
        <w:top w:val="none" w:sz="0" w:space="0" w:color="auto"/>
        <w:left w:val="none" w:sz="0" w:space="0" w:color="auto"/>
        <w:bottom w:val="none" w:sz="0" w:space="0" w:color="auto"/>
        <w:right w:val="none" w:sz="0" w:space="0" w:color="auto"/>
      </w:divBdr>
    </w:div>
    <w:div w:id="1764179631">
      <w:bodyDiv w:val="1"/>
      <w:marLeft w:val="0"/>
      <w:marRight w:val="0"/>
      <w:marTop w:val="0"/>
      <w:marBottom w:val="0"/>
      <w:divBdr>
        <w:top w:val="none" w:sz="0" w:space="0" w:color="auto"/>
        <w:left w:val="none" w:sz="0" w:space="0" w:color="auto"/>
        <w:bottom w:val="none" w:sz="0" w:space="0" w:color="auto"/>
        <w:right w:val="none" w:sz="0" w:space="0" w:color="auto"/>
      </w:divBdr>
    </w:div>
    <w:div w:id="1765757339">
      <w:bodyDiv w:val="1"/>
      <w:marLeft w:val="0"/>
      <w:marRight w:val="0"/>
      <w:marTop w:val="0"/>
      <w:marBottom w:val="0"/>
      <w:divBdr>
        <w:top w:val="none" w:sz="0" w:space="0" w:color="auto"/>
        <w:left w:val="none" w:sz="0" w:space="0" w:color="auto"/>
        <w:bottom w:val="none" w:sz="0" w:space="0" w:color="auto"/>
        <w:right w:val="none" w:sz="0" w:space="0" w:color="auto"/>
      </w:divBdr>
    </w:div>
    <w:div w:id="1772506566">
      <w:bodyDiv w:val="1"/>
      <w:marLeft w:val="0"/>
      <w:marRight w:val="0"/>
      <w:marTop w:val="0"/>
      <w:marBottom w:val="0"/>
      <w:divBdr>
        <w:top w:val="none" w:sz="0" w:space="0" w:color="auto"/>
        <w:left w:val="none" w:sz="0" w:space="0" w:color="auto"/>
        <w:bottom w:val="none" w:sz="0" w:space="0" w:color="auto"/>
        <w:right w:val="none" w:sz="0" w:space="0" w:color="auto"/>
      </w:divBdr>
    </w:div>
    <w:div w:id="1773550818">
      <w:bodyDiv w:val="1"/>
      <w:marLeft w:val="0"/>
      <w:marRight w:val="0"/>
      <w:marTop w:val="0"/>
      <w:marBottom w:val="0"/>
      <w:divBdr>
        <w:top w:val="none" w:sz="0" w:space="0" w:color="auto"/>
        <w:left w:val="none" w:sz="0" w:space="0" w:color="auto"/>
        <w:bottom w:val="none" w:sz="0" w:space="0" w:color="auto"/>
        <w:right w:val="none" w:sz="0" w:space="0" w:color="auto"/>
      </w:divBdr>
    </w:div>
    <w:div w:id="1797677715">
      <w:bodyDiv w:val="1"/>
      <w:marLeft w:val="0"/>
      <w:marRight w:val="0"/>
      <w:marTop w:val="0"/>
      <w:marBottom w:val="0"/>
      <w:divBdr>
        <w:top w:val="none" w:sz="0" w:space="0" w:color="auto"/>
        <w:left w:val="none" w:sz="0" w:space="0" w:color="auto"/>
        <w:bottom w:val="none" w:sz="0" w:space="0" w:color="auto"/>
        <w:right w:val="none" w:sz="0" w:space="0" w:color="auto"/>
      </w:divBdr>
    </w:div>
    <w:div w:id="1801142826">
      <w:bodyDiv w:val="1"/>
      <w:marLeft w:val="0"/>
      <w:marRight w:val="0"/>
      <w:marTop w:val="0"/>
      <w:marBottom w:val="0"/>
      <w:divBdr>
        <w:top w:val="none" w:sz="0" w:space="0" w:color="auto"/>
        <w:left w:val="none" w:sz="0" w:space="0" w:color="auto"/>
        <w:bottom w:val="none" w:sz="0" w:space="0" w:color="auto"/>
        <w:right w:val="none" w:sz="0" w:space="0" w:color="auto"/>
      </w:divBdr>
    </w:div>
    <w:div w:id="1804889199">
      <w:bodyDiv w:val="1"/>
      <w:marLeft w:val="0"/>
      <w:marRight w:val="0"/>
      <w:marTop w:val="0"/>
      <w:marBottom w:val="0"/>
      <w:divBdr>
        <w:top w:val="none" w:sz="0" w:space="0" w:color="auto"/>
        <w:left w:val="none" w:sz="0" w:space="0" w:color="auto"/>
        <w:bottom w:val="none" w:sz="0" w:space="0" w:color="auto"/>
        <w:right w:val="none" w:sz="0" w:space="0" w:color="auto"/>
      </w:divBdr>
    </w:div>
    <w:div w:id="1817526815">
      <w:bodyDiv w:val="1"/>
      <w:marLeft w:val="0"/>
      <w:marRight w:val="0"/>
      <w:marTop w:val="0"/>
      <w:marBottom w:val="0"/>
      <w:divBdr>
        <w:top w:val="none" w:sz="0" w:space="0" w:color="auto"/>
        <w:left w:val="none" w:sz="0" w:space="0" w:color="auto"/>
        <w:bottom w:val="none" w:sz="0" w:space="0" w:color="auto"/>
        <w:right w:val="none" w:sz="0" w:space="0" w:color="auto"/>
      </w:divBdr>
    </w:div>
    <w:div w:id="1849061064">
      <w:bodyDiv w:val="1"/>
      <w:marLeft w:val="0"/>
      <w:marRight w:val="0"/>
      <w:marTop w:val="0"/>
      <w:marBottom w:val="0"/>
      <w:divBdr>
        <w:top w:val="none" w:sz="0" w:space="0" w:color="auto"/>
        <w:left w:val="none" w:sz="0" w:space="0" w:color="auto"/>
        <w:bottom w:val="none" w:sz="0" w:space="0" w:color="auto"/>
        <w:right w:val="none" w:sz="0" w:space="0" w:color="auto"/>
      </w:divBdr>
    </w:div>
    <w:div w:id="1852061629">
      <w:bodyDiv w:val="1"/>
      <w:marLeft w:val="0"/>
      <w:marRight w:val="0"/>
      <w:marTop w:val="0"/>
      <w:marBottom w:val="0"/>
      <w:divBdr>
        <w:top w:val="none" w:sz="0" w:space="0" w:color="auto"/>
        <w:left w:val="none" w:sz="0" w:space="0" w:color="auto"/>
        <w:bottom w:val="none" w:sz="0" w:space="0" w:color="auto"/>
        <w:right w:val="none" w:sz="0" w:space="0" w:color="auto"/>
      </w:divBdr>
    </w:div>
    <w:div w:id="1862356001">
      <w:bodyDiv w:val="1"/>
      <w:marLeft w:val="0"/>
      <w:marRight w:val="0"/>
      <w:marTop w:val="0"/>
      <w:marBottom w:val="0"/>
      <w:divBdr>
        <w:top w:val="none" w:sz="0" w:space="0" w:color="auto"/>
        <w:left w:val="none" w:sz="0" w:space="0" w:color="auto"/>
        <w:bottom w:val="none" w:sz="0" w:space="0" w:color="auto"/>
        <w:right w:val="none" w:sz="0" w:space="0" w:color="auto"/>
      </w:divBdr>
    </w:div>
    <w:div w:id="1877155794">
      <w:bodyDiv w:val="1"/>
      <w:marLeft w:val="0"/>
      <w:marRight w:val="0"/>
      <w:marTop w:val="0"/>
      <w:marBottom w:val="0"/>
      <w:divBdr>
        <w:top w:val="none" w:sz="0" w:space="0" w:color="auto"/>
        <w:left w:val="none" w:sz="0" w:space="0" w:color="auto"/>
        <w:bottom w:val="none" w:sz="0" w:space="0" w:color="auto"/>
        <w:right w:val="none" w:sz="0" w:space="0" w:color="auto"/>
      </w:divBdr>
    </w:div>
    <w:div w:id="1897157615">
      <w:bodyDiv w:val="1"/>
      <w:marLeft w:val="0"/>
      <w:marRight w:val="0"/>
      <w:marTop w:val="0"/>
      <w:marBottom w:val="0"/>
      <w:divBdr>
        <w:top w:val="none" w:sz="0" w:space="0" w:color="auto"/>
        <w:left w:val="none" w:sz="0" w:space="0" w:color="auto"/>
        <w:bottom w:val="none" w:sz="0" w:space="0" w:color="auto"/>
        <w:right w:val="none" w:sz="0" w:space="0" w:color="auto"/>
      </w:divBdr>
    </w:div>
    <w:div w:id="1920945522">
      <w:bodyDiv w:val="1"/>
      <w:marLeft w:val="0"/>
      <w:marRight w:val="0"/>
      <w:marTop w:val="0"/>
      <w:marBottom w:val="0"/>
      <w:divBdr>
        <w:top w:val="none" w:sz="0" w:space="0" w:color="auto"/>
        <w:left w:val="none" w:sz="0" w:space="0" w:color="auto"/>
        <w:bottom w:val="none" w:sz="0" w:space="0" w:color="auto"/>
        <w:right w:val="none" w:sz="0" w:space="0" w:color="auto"/>
      </w:divBdr>
    </w:div>
    <w:div w:id="1921478740">
      <w:bodyDiv w:val="1"/>
      <w:marLeft w:val="0"/>
      <w:marRight w:val="0"/>
      <w:marTop w:val="0"/>
      <w:marBottom w:val="0"/>
      <w:divBdr>
        <w:top w:val="none" w:sz="0" w:space="0" w:color="auto"/>
        <w:left w:val="none" w:sz="0" w:space="0" w:color="auto"/>
        <w:bottom w:val="none" w:sz="0" w:space="0" w:color="auto"/>
        <w:right w:val="none" w:sz="0" w:space="0" w:color="auto"/>
      </w:divBdr>
    </w:div>
    <w:div w:id="1946426043">
      <w:bodyDiv w:val="1"/>
      <w:marLeft w:val="0"/>
      <w:marRight w:val="0"/>
      <w:marTop w:val="0"/>
      <w:marBottom w:val="0"/>
      <w:divBdr>
        <w:top w:val="none" w:sz="0" w:space="0" w:color="auto"/>
        <w:left w:val="none" w:sz="0" w:space="0" w:color="auto"/>
        <w:bottom w:val="none" w:sz="0" w:space="0" w:color="auto"/>
        <w:right w:val="none" w:sz="0" w:space="0" w:color="auto"/>
      </w:divBdr>
    </w:div>
    <w:div w:id="1951276052">
      <w:bodyDiv w:val="1"/>
      <w:marLeft w:val="0"/>
      <w:marRight w:val="0"/>
      <w:marTop w:val="0"/>
      <w:marBottom w:val="0"/>
      <w:divBdr>
        <w:top w:val="none" w:sz="0" w:space="0" w:color="auto"/>
        <w:left w:val="none" w:sz="0" w:space="0" w:color="auto"/>
        <w:bottom w:val="none" w:sz="0" w:space="0" w:color="auto"/>
        <w:right w:val="none" w:sz="0" w:space="0" w:color="auto"/>
      </w:divBdr>
    </w:div>
    <w:div w:id="1957831784">
      <w:bodyDiv w:val="1"/>
      <w:marLeft w:val="0"/>
      <w:marRight w:val="0"/>
      <w:marTop w:val="0"/>
      <w:marBottom w:val="0"/>
      <w:divBdr>
        <w:top w:val="none" w:sz="0" w:space="0" w:color="auto"/>
        <w:left w:val="none" w:sz="0" w:space="0" w:color="auto"/>
        <w:bottom w:val="none" w:sz="0" w:space="0" w:color="auto"/>
        <w:right w:val="none" w:sz="0" w:space="0" w:color="auto"/>
      </w:divBdr>
    </w:div>
    <w:div w:id="1970279843">
      <w:bodyDiv w:val="1"/>
      <w:marLeft w:val="0"/>
      <w:marRight w:val="0"/>
      <w:marTop w:val="0"/>
      <w:marBottom w:val="0"/>
      <w:divBdr>
        <w:top w:val="none" w:sz="0" w:space="0" w:color="auto"/>
        <w:left w:val="none" w:sz="0" w:space="0" w:color="auto"/>
        <w:bottom w:val="none" w:sz="0" w:space="0" w:color="auto"/>
        <w:right w:val="none" w:sz="0" w:space="0" w:color="auto"/>
      </w:divBdr>
    </w:div>
    <w:div w:id="1974751803">
      <w:bodyDiv w:val="1"/>
      <w:marLeft w:val="0"/>
      <w:marRight w:val="0"/>
      <w:marTop w:val="0"/>
      <w:marBottom w:val="0"/>
      <w:divBdr>
        <w:top w:val="none" w:sz="0" w:space="0" w:color="auto"/>
        <w:left w:val="none" w:sz="0" w:space="0" w:color="auto"/>
        <w:bottom w:val="none" w:sz="0" w:space="0" w:color="auto"/>
        <w:right w:val="none" w:sz="0" w:space="0" w:color="auto"/>
      </w:divBdr>
    </w:div>
    <w:div w:id="1978799593">
      <w:bodyDiv w:val="1"/>
      <w:marLeft w:val="0"/>
      <w:marRight w:val="0"/>
      <w:marTop w:val="0"/>
      <w:marBottom w:val="0"/>
      <w:divBdr>
        <w:top w:val="none" w:sz="0" w:space="0" w:color="auto"/>
        <w:left w:val="none" w:sz="0" w:space="0" w:color="auto"/>
        <w:bottom w:val="none" w:sz="0" w:space="0" w:color="auto"/>
        <w:right w:val="none" w:sz="0" w:space="0" w:color="auto"/>
      </w:divBdr>
    </w:div>
    <w:div w:id="1982221944">
      <w:bodyDiv w:val="1"/>
      <w:marLeft w:val="0"/>
      <w:marRight w:val="0"/>
      <w:marTop w:val="0"/>
      <w:marBottom w:val="0"/>
      <w:divBdr>
        <w:top w:val="none" w:sz="0" w:space="0" w:color="auto"/>
        <w:left w:val="none" w:sz="0" w:space="0" w:color="auto"/>
        <w:bottom w:val="none" w:sz="0" w:space="0" w:color="auto"/>
        <w:right w:val="none" w:sz="0" w:space="0" w:color="auto"/>
      </w:divBdr>
    </w:div>
    <w:div w:id="1991132011">
      <w:bodyDiv w:val="1"/>
      <w:marLeft w:val="0"/>
      <w:marRight w:val="0"/>
      <w:marTop w:val="0"/>
      <w:marBottom w:val="0"/>
      <w:divBdr>
        <w:top w:val="none" w:sz="0" w:space="0" w:color="auto"/>
        <w:left w:val="none" w:sz="0" w:space="0" w:color="auto"/>
        <w:bottom w:val="none" w:sz="0" w:space="0" w:color="auto"/>
        <w:right w:val="none" w:sz="0" w:space="0" w:color="auto"/>
      </w:divBdr>
    </w:div>
    <w:div w:id="2004358850">
      <w:bodyDiv w:val="1"/>
      <w:marLeft w:val="0"/>
      <w:marRight w:val="0"/>
      <w:marTop w:val="0"/>
      <w:marBottom w:val="0"/>
      <w:divBdr>
        <w:top w:val="none" w:sz="0" w:space="0" w:color="auto"/>
        <w:left w:val="none" w:sz="0" w:space="0" w:color="auto"/>
        <w:bottom w:val="none" w:sz="0" w:space="0" w:color="auto"/>
        <w:right w:val="none" w:sz="0" w:space="0" w:color="auto"/>
      </w:divBdr>
    </w:div>
    <w:div w:id="2111777302">
      <w:bodyDiv w:val="1"/>
      <w:marLeft w:val="0"/>
      <w:marRight w:val="0"/>
      <w:marTop w:val="0"/>
      <w:marBottom w:val="0"/>
      <w:divBdr>
        <w:top w:val="none" w:sz="0" w:space="0" w:color="auto"/>
        <w:left w:val="none" w:sz="0" w:space="0" w:color="auto"/>
        <w:bottom w:val="none" w:sz="0" w:space="0" w:color="auto"/>
        <w:right w:val="none" w:sz="0" w:space="0" w:color="auto"/>
      </w:divBdr>
    </w:div>
    <w:div w:id="214388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9C5D-6835-4781-B223-71000E4D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45</Pages>
  <Words>11388</Words>
  <Characters>64918</Characters>
  <Application>Microsoft Office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1</vt:lpstr>
    </vt:vector>
  </TitlesOfParts>
  <Company>.</Company>
  <LinksUpToDate>false</LinksUpToDate>
  <CharactersWithSpaces>76154</CharactersWithSpaces>
  <SharedDoc>false</SharedDoc>
  <HLinks>
    <vt:vector size="12" baseType="variant">
      <vt:variant>
        <vt:i4>1572924</vt:i4>
      </vt:variant>
      <vt:variant>
        <vt:i4>8</vt:i4>
      </vt:variant>
      <vt:variant>
        <vt:i4>0</vt:i4>
      </vt:variant>
      <vt:variant>
        <vt:i4>5</vt:i4>
      </vt:variant>
      <vt:variant>
        <vt:lpwstr/>
      </vt:variant>
      <vt:variant>
        <vt:lpwstr>_Toc472524892</vt:lpwstr>
      </vt:variant>
      <vt:variant>
        <vt:i4>3014661</vt:i4>
      </vt:variant>
      <vt:variant>
        <vt:i4>0</vt:i4>
      </vt:variant>
      <vt:variant>
        <vt:i4>0</vt:i4>
      </vt:variant>
      <vt:variant>
        <vt:i4>5</vt:i4>
      </vt:variant>
      <vt:variant>
        <vt:lpwstr>mailto:info@3m-engineering.it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B.T.C. srl</dc:creator>
  <cp:keywords/>
  <dc:description/>
  <cp:lastModifiedBy>Fabrizio Rocco</cp:lastModifiedBy>
  <cp:revision>35</cp:revision>
  <cp:lastPrinted>2018-04-05T07:34:00Z</cp:lastPrinted>
  <dcterms:created xsi:type="dcterms:W3CDTF">2018-03-28T12:12:00Z</dcterms:created>
  <dcterms:modified xsi:type="dcterms:W3CDTF">2018-04-05T07:34:00Z</dcterms:modified>
</cp:coreProperties>
</file>