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250" w:rsidRPr="0020147F" w:rsidRDefault="00C50A53">
      <w:pPr>
        <w:pStyle w:val="Titolosommario"/>
        <w:rPr>
          <w:color w:val="C0504D"/>
          <w:lang w:val="de-AT"/>
        </w:rPr>
      </w:pPr>
      <w:r w:rsidRPr="0020147F">
        <w:rPr>
          <w:color w:val="C0504D"/>
          <w:lang w:val="de-AT"/>
        </w:rPr>
        <w:t>Inhalt</w:t>
      </w:r>
    </w:p>
    <w:p w:rsidR="008C3994" w:rsidRPr="0020147F" w:rsidRDefault="008C3994" w:rsidP="008C3994">
      <w:pPr>
        <w:rPr>
          <w:lang w:val="de-AT"/>
        </w:rPr>
      </w:pPr>
    </w:p>
    <w:bookmarkStart w:id="0" w:name="_GoBack"/>
    <w:bookmarkEnd w:id="0"/>
    <w:p w:rsidR="00810FC7" w:rsidRDefault="00B82EEB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r w:rsidRPr="0020147F">
        <w:rPr>
          <w:lang w:val="de-AT"/>
        </w:rPr>
        <w:fldChar w:fldCharType="begin"/>
      </w:r>
      <w:r w:rsidR="008C3994" w:rsidRPr="0020147F">
        <w:rPr>
          <w:lang w:val="de-AT"/>
        </w:rPr>
        <w:instrText xml:space="preserve"> TOC \o "1-3" \h \z \u </w:instrText>
      </w:r>
      <w:r w:rsidRPr="0020147F">
        <w:rPr>
          <w:lang w:val="de-AT"/>
        </w:rPr>
        <w:fldChar w:fldCharType="separate"/>
      </w:r>
      <w:hyperlink w:anchor="_Toc493774136" w:history="1">
        <w:r w:rsidR="00810FC7" w:rsidRPr="000B5B83">
          <w:rPr>
            <w:rStyle w:val="Collegamentoipertestuale"/>
            <w:noProof/>
            <w:lang w:val="de-AT"/>
          </w:rPr>
          <w:t>Legende</w:t>
        </w:r>
        <w:r w:rsidR="00810FC7">
          <w:rPr>
            <w:noProof/>
            <w:webHidden/>
          </w:rPr>
          <w:tab/>
        </w:r>
        <w:r w:rsidR="00810FC7">
          <w:rPr>
            <w:noProof/>
            <w:webHidden/>
          </w:rPr>
          <w:fldChar w:fldCharType="begin"/>
        </w:r>
        <w:r w:rsidR="00810FC7">
          <w:rPr>
            <w:noProof/>
            <w:webHidden/>
          </w:rPr>
          <w:instrText xml:space="preserve"> PAGEREF _Toc493774136 \h </w:instrText>
        </w:r>
        <w:r w:rsidR="00810FC7">
          <w:rPr>
            <w:noProof/>
            <w:webHidden/>
          </w:rPr>
        </w:r>
        <w:r w:rsidR="00810FC7">
          <w:rPr>
            <w:noProof/>
            <w:webHidden/>
          </w:rPr>
          <w:fldChar w:fldCharType="separate"/>
        </w:r>
        <w:r w:rsidR="00810FC7">
          <w:rPr>
            <w:noProof/>
            <w:webHidden/>
          </w:rPr>
          <w:t>3</w:t>
        </w:r>
        <w:r w:rsidR="00810FC7"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37" w:history="1">
        <w:r w:rsidRPr="000B5B83">
          <w:rPr>
            <w:rStyle w:val="Collegamentoipertestuale"/>
            <w:noProof/>
            <w:lang w:val="de-AT"/>
          </w:rPr>
          <w:t>Sektion 1 - Marktinformationen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38" w:history="1">
        <w:r w:rsidRPr="000B5B83">
          <w:rPr>
            <w:rStyle w:val="Collegamentoipertestuale"/>
            <w:rFonts w:cs="Arial"/>
            <w:noProof/>
            <w:lang w:val="de-DE"/>
          </w:rPr>
          <w:t>Verbindungskammer für die Rückführung des Materials</w:t>
        </w:r>
        <w:r w:rsidRPr="000B5B83">
          <w:rPr>
            <w:rStyle w:val="Collegamentoipertestuale"/>
            <w:rFonts w:eastAsia="Calibri"/>
            <w:noProof/>
            <w:lang w:val="de-DE"/>
          </w:rPr>
          <w:t xml:space="preserve"> (Pos. 474.010c)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39" w:history="1">
        <w:r w:rsidRPr="000B5B83">
          <w:rPr>
            <w:rStyle w:val="Collegamentoipertestuale"/>
            <w:rFonts w:eastAsia="Calibri"/>
            <w:noProof/>
          </w:rPr>
          <w:t>Reinigungsautomatenanlage, 90 DIN Kapazität (Pos. 474.034)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40" w:history="1">
        <w:r w:rsidRPr="000B5B83">
          <w:rPr>
            <w:rStyle w:val="Collegamentoipertestuale"/>
            <w:noProof/>
            <w:lang w:val="de-DE"/>
          </w:rPr>
          <w:t>Reinigungsgerät für Endoskop / Fiberskop (Pos. 474.034b)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41" w:history="1">
        <w:r w:rsidRPr="000B5B83">
          <w:rPr>
            <w:rStyle w:val="Collegamentoipertestuale"/>
            <w:noProof/>
          </w:rPr>
          <w:t>Wagenreinigungsanlage (Pos. 474.020)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42" w:history="1">
        <w:r w:rsidRPr="000B5B83">
          <w:rPr>
            <w:rStyle w:val="Collegamentoipertestuale"/>
            <w:noProof/>
          </w:rPr>
          <w:t>Reinigungstunnel – 3 Kammern (Pos. 474.001)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43" w:history="1">
        <w:r w:rsidRPr="000B5B83">
          <w:rPr>
            <w:rStyle w:val="Collegamentoipertestuale"/>
            <w:noProof/>
            <w:lang w:val="de-DE"/>
          </w:rPr>
          <w:t>Arbeitsplatz für die Zentralsterilisation, Reinigung, 4 Postationen, Ausführung gemäß Zeichnung (Pos. 474.046)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44" w:history="1">
        <w:r w:rsidRPr="000B5B83">
          <w:rPr>
            <w:rStyle w:val="Collegamentoipertestuale"/>
            <w:rFonts w:cs="Arial"/>
            <w:noProof/>
          </w:rPr>
          <w:t>Ultraschallinstrumentenwaschgerät Eingebaut</w:t>
        </w:r>
        <w:r w:rsidRPr="000B5B83">
          <w:rPr>
            <w:rStyle w:val="Collegamentoipertestuale"/>
            <w:rFonts w:eastAsia="Calibri"/>
            <w:noProof/>
          </w:rPr>
          <w:t xml:space="preserve"> (Pos. 612.041)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45" w:history="1">
        <w:r w:rsidRPr="000B5B83">
          <w:rPr>
            <w:rStyle w:val="Collegamentoipertestuale"/>
            <w:rFonts w:cs="Arial"/>
            <w:noProof/>
            <w:lang w:val="de-DE"/>
          </w:rPr>
          <w:t>Servicewagen aus Edelstahl</w:t>
        </w:r>
        <w:r w:rsidRPr="000B5B83">
          <w:rPr>
            <w:rStyle w:val="Collegamentoipertestuale"/>
            <w:noProof/>
            <w:lang w:val="de-DE"/>
          </w:rPr>
          <w:t xml:space="preserve"> (Pos. 612.005b)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46" w:history="1">
        <w:r w:rsidRPr="000B5B83">
          <w:rPr>
            <w:rStyle w:val="Collegamentoipertestuale"/>
            <w:noProof/>
            <w:lang w:val="de-DE"/>
          </w:rPr>
          <w:t>Verpackungstischanlage, 14 Arbeitsplätze Ausführung gemäß Zeichnung (Pos. 612.223)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47" w:history="1">
        <w:r w:rsidRPr="000B5B83">
          <w:rPr>
            <w:rStyle w:val="Collegamentoipertestuale"/>
            <w:rFonts w:cs="Arial"/>
            <w:noProof/>
            <w:lang w:val="de-DE"/>
          </w:rPr>
          <w:t>Wagen für Verpackungspapier</w:t>
        </w:r>
        <w:r w:rsidRPr="000B5B83">
          <w:rPr>
            <w:rStyle w:val="Collegamentoipertestuale"/>
            <w:noProof/>
          </w:rPr>
          <w:t xml:space="preserve"> (Pos. 612.005)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48" w:history="1">
        <w:r w:rsidRPr="000B5B83">
          <w:rPr>
            <w:rStyle w:val="Collegamentoipertestuale"/>
            <w:rFonts w:cs="Arial"/>
            <w:noProof/>
          </w:rPr>
          <w:t>Edelstahlarbeitstisch</w:t>
        </w:r>
        <w:r w:rsidRPr="000B5B83">
          <w:rPr>
            <w:rStyle w:val="Collegamentoipertestuale"/>
            <w:noProof/>
          </w:rPr>
          <w:t xml:space="preserve"> (Pos. 612.163)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49" w:history="1">
        <w:r w:rsidRPr="000B5B83">
          <w:rPr>
            <w:rStyle w:val="Collegamentoipertestuale"/>
            <w:noProof/>
            <w:lang w:val="de-DE"/>
          </w:rPr>
          <w:t>Schrankanlage aus Edelstahl Ausführung gemäß Zeichnung (Pos. 474.083)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50" w:history="1">
        <w:r w:rsidRPr="000B5B83">
          <w:rPr>
            <w:rStyle w:val="Collegamentoipertestuale"/>
            <w:noProof/>
            <w:lang w:val="de-DE"/>
          </w:rPr>
          <w:t>Schweißgeräte</w:t>
        </w:r>
        <w:r w:rsidRPr="000B5B83">
          <w:rPr>
            <w:rStyle w:val="Collegamentoipertestuale"/>
            <w:noProof/>
          </w:rPr>
          <w:t xml:space="preserve"> (Pos. 612.236)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51" w:history="1">
        <w:r w:rsidRPr="000B5B83">
          <w:rPr>
            <w:rStyle w:val="Collegamentoipertestuale"/>
            <w:noProof/>
            <w:lang w:val="de-DE"/>
          </w:rPr>
          <w:t>Durchgangkammer für Rückführung des Materials</w:t>
        </w:r>
        <w:r w:rsidRPr="000B5B83">
          <w:rPr>
            <w:rStyle w:val="Collegamentoipertestuale"/>
            <w:rFonts w:eastAsia="Calibri"/>
            <w:noProof/>
            <w:lang w:val="de-DE"/>
          </w:rPr>
          <w:t xml:space="preserve"> (Pos. 474.010b)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52" w:history="1">
        <w:r w:rsidRPr="000B5B83">
          <w:rPr>
            <w:rStyle w:val="Collegamentoipertestuale"/>
            <w:noProof/>
            <w:lang w:val="de-DE"/>
          </w:rPr>
          <w:t>Durchgangsautoklavenanlage, in Batterie montiert, minimale Kapazität 54 US (Pos. 474.109)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53" w:history="1">
        <w:r w:rsidRPr="000B5B83">
          <w:rPr>
            <w:rStyle w:val="Collegamentoipertestuale"/>
            <w:noProof/>
            <w:lang w:val="de-DE"/>
          </w:rPr>
          <w:t>Niedrigtemperatur Sterilisationsgerät (Plasma) (Pos. 612.012)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54" w:history="1">
        <w:r w:rsidRPr="000B5B83">
          <w:rPr>
            <w:rStyle w:val="Collegamentoipertestuale"/>
            <w:rFonts w:cs="Arial"/>
            <w:noProof/>
            <w:lang w:val="de-DE"/>
          </w:rPr>
          <w:t>Arbeitstisch aus Edelstahl</w:t>
        </w:r>
        <w:r w:rsidRPr="000B5B83">
          <w:rPr>
            <w:rStyle w:val="Collegamentoipertestuale"/>
            <w:noProof/>
            <w:lang w:val="de-DE"/>
          </w:rPr>
          <w:t xml:space="preserve"> (Pos. 612.163b)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55" w:history="1">
        <w:r w:rsidRPr="000B5B83">
          <w:rPr>
            <w:rStyle w:val="Collegamentoipertestuale"/>
            <w:noProof/>
            <w:lang w:val="de-DE"/>
          </w:rPr>
          <w:t>Regal-/ Schränkeanlage aus Edelstahl Ausführung gemäß Zeichnung (Pos. 474.081b)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56" w:history="1">
        <w:r w:rsidRPr="000B5B83">
          <w:rPr>
            <w:rStyle w:val="Collegamentoipertestuale"/>
            <w:noProof/>
            <w:lang w:val="de-DE"/>
          </w:rPr>
          <w:t>Offene Container Transportwagen</w:t>
        </w:r>
        <w:r w:rsidRPr="000B5B83">
          <w:rPr>
            <w:rStyle w:val="Collegamentoipertestuale"/>
            <w:noProof/>
          </w:rPr>
          <w:t xml:space="preserve"> (Pos. 612.056)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57" w:history="1">
        <w:r w:rsidRPr="000B5B83">
          <w:rPr>
            <w:rStyle w:val="Collegamentoipertestuale"/>
            <w:rFonts w:cs="Arial"/>
            <w:noProof/>
            <w:lang w:val="de-DE"/>
          </w:rPr>
          <w:t>Wagen mit Hebesystem</w:t>
        </w:r>
        <w:r w:rsidRPr="000B5B83">
          <w:rPr>
            <w:rStyle w:val="Collegamentoipertestuale"/>
            <w:noProof/>
            <w:lang w:val="de-DE"/>
          </w:rPr>
          <w:t xml:space="preserve"> (Pos. 612.005c)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58" w:history="1">
        <w:r w:rsidRPr="000B5B83">
          <w:rPr>
            <w:rStyle w:val="Collegamentoipertestuale"/>
            <w:rFonts w:cs="Arial"/>
            <w:noProof/>
            <w:lang w:val="de-DE"/>
          </w:rPr>
          <w:t>Durchreicheschrank für Sterilgut</w:t>
        </w:r>
        <w:r w:rsidRPr="000B5B83">
          <w:rPr>
            <w:rStyle w:val="Collegamentoipertestuale"/>
            <w:noProof/>
          </w:rPr>
          <w:t xml:space="preserve"> (Pos. 474.010)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59" w:history="1">
        <w:r w:rsidRPr="000B5B83">
          <w:rPr>
            <w:rStyle w:val="Collegamentoipertestuale"/>
            <w:noProof/>
            <w:lang w:val="de-DE"/>
          </w:rPr>
          <w:t>Regal-/Schrankanlage aus Edelstahl Ausführung gemäß Zeichnung (Pos. 474.081)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60" w:history="1">
        <w:r w:rsidRPr="000B5B83">
          <w:rPr>
            <w:rStyle w:val="Collegamentoipertestuale"/>
            <w:noProof/>
            <w:lang w:val="de-DE"/>
          </w:rPr>
          <w:t>Regal-/ Schrankanlage aus Edelstahl Ausführung gemäß Zeichnung (Pos. 474.081c)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61" w:history="1">
        <w:r w:rsidRPr="000B5B83">
          <w:rPr>
            <w:rStyle w:val="Collegamentoipertestuale"/>
            <w:rFonts w:cs="Arial"/>
            <w:noProof/>
            <w:lang w:val="de-DE"/>
          </w:rPr>
          <w:t>Waschanlage OP-Tischplatten</w:t>
        </w:r>
        <w:r w:rsidRPr="000B5B83">
          <w:rPr>
            <w:rStyle w:val="Collegamentoipertestuale"/>
            <w:noProof/>
          </w:rPr>
          <w:t xml:space="preserve"> (Pos. 474.022)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62" w:history="1">
        <w:r w:rsidRPr="000B5B83">
          <w:rPr>
            <w:rStyle w:val="Collegamentoipertestuale"/>
            <w:rFonts w:cs="Arial"/>
            <w:noProof/>
          </w:rPr>
          <w:t>Bettenwaschanlage</w:t>
        </w:r>
        <w:r w:rsidRPr="000B5B83">
          <w:rPr>
            <w:rStyle w:val="Collegamentoipertestuale"/>
            <w:noProof/>
          </w:rPr>
          <w:t xml:space="preserve"> (Pos. 474.021)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63" w:history="1">
        <w:r w:rsidRPr="000B5B83">
          <w:rPr>
            <w:rStyle w:val="Collegamentoipertestuale"/>
            <w:rFonts w:cs="Arial"/>
            <w:noProof/>
          </w:rPr>
          <w:t>Waschmittelverteilungssystem</w:t>
        </w:r>
        <w:r w:rsidRPr="000B5B83">
          <w:rPr>
            <w:rStyle w:val="Collegamentoipertestuale"/>
            <w:rFonts w:eastAsia="Calibri"/>
            <w:noProof/>
          </w:rPr>
          <w:t xml:space="preserve"> (Pos. 612.128)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64" w:history="1">
        <w:r w:rsidRPr="000B5B83">
          <w:rPr>
            <w:rStyle w:val="Collegamentoipertestuale"/>
            <w:rFonts w:cs="Arial"/>
            <w:noProof/>
          </w:rPr>
          <w:t>Rückverfolgungssystem</w:t>
        </w:r>
        <w:r w:rsidRPr="000B5B83">
          <w:rPr>
            <w:rStyle w:val="Collegamentoipertestuale"/>
            <w:noProof/>
          </w:rPr>
          <w:t xml:space="preserve"> (Pos. 450.003b)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65" w:history="1">
        <w:r w:rsidRPr="000B5B83">
          <w:rPr>
            <w:rStyle w:val="Collegamentoipertestuale"/>
            <w:noProof/>
            <w:lang w:val="de-AT"/>
          </w:rPr>
          <w:t xml:space="preserve">Sektion 2 </w:t>
        </w:r>
        <w:r w:rsidRPr="000B5B83">
          <w:rPr>
            <w:rStyle w:val="Collegamentoipertestuale"/>
            <w:rFonts w:cstheme="minorHAnsi"/>
            <w:noProof/>
            <w:lang w:val="de-AT"/>
          </w:rPr>
          <w:t>-</w:t>
        </w:r>
        <w:r w:rsidRPr="000B5B83">
          <w:rPr>
            <w:rStyle w:val="Collegamentoipertestuale"/>
            <w:noProof/>
            <w:lang w:val="de-AT"/>
          </w:rPr>
          <w:t xml:space="preserve"> Bewertungsparameter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66" w:history="1">
        <w:r w:rsidRPr="000B5B83">
          <w:rPr>
            <w:rStyle w:val="Collegamentoipertestuale"/>
            <w:noProof/>
            <w:lang w:val="de-DE"/>
          </w:rPr>
          <w:t xml:space="preserve">Technisch-funktioneller Fragebogen - </w:t>
        </w:r>
        <w:r w:rsidRPr="000B5B83">
          <w:rPr>
            <w:rStyle w:val="Collegamentoipertestuale"/>
            <w:rFonts w:eastAsia="Calibri"/>
            <w:noProof/>
            <w:lang w:val="de-DE"/>
          </w:rPr>
          <w:t>Reinigungsautomatenanlage, 90 DIN Kapazität (Pos. 474.034)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67" w:history="1">
        <w:r w:rsidRPr="000B5B83">
          <w:rPr>
            <w:rStyle w:val="Collegamentoipertestuale"/>
            <w:noProof/>
            <w:lang w:val="de-DE"/>
          </w:rPr>
          <w:t xml:space="preserve">Technisch-funktioneller Fragebogen - </w:t>
        </w:r>
        <w:r w:rsidRPr="000B5B83">
          <w:rPr>
            <w:rStyle w:val="Collegamentoipertestuale"/>
            <w:rFonts w:cs="Arial"/>
            <w:noProof/>
            <w:lang w:val="de-DE"/>
          </w:rPr>
          <w:t>Wagenreinigungsanlage</w:t>
        </w:r>
        <w:r w:rsidRPr="000B5B83">
          <w:rPr>
            <w:rStyle w:val="Collegamentoipertestuale"/>
            <w:noProof/>
            <w:lang w:val="de-DE"/>
          </w:rPr>
          <w:t xml:space="preserve"> (Pos. 474.020)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68" w:history="1">
        <w:r w:rsidRPr="000B5B83">
          <w:rPr>
            <w:rStyle w:val="Collegamentoipertestuale"/>
            <w:noProof/>
            <w:lang w:val="de-DE"/>
          </w:rPr>
          <w:t>Technisch-funktioneller Fragebogen - Durchgangsautoklavenanlage, in Batterie montiert, minimale Kapazität 54 US (Pos. 474.109)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69" w:history="1">
        <w:r w:rsidRPr="000B5B83">
          <w:rPr>
            <w:rStyle w:val="Collegamentoipertestuale"/>
            <w:noProof/>
            <w:lang w:val="de-DE"/>
          </w:rPr>
          <w:t>Technisch-funktioneller Fragebogen - Niedrigtemperatur Sterilisationsgerät (Plasma) (Pos. 612.012)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810FC7" w:rsidRDefault="00810FC7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3774170" w:history="1">
        <w:r w:rsidRPr="000B5B83">
          <w:rPr>
            <w:rStyle w:val="Collegamentoipertestuale"/>
            <w:noProof/>
            <w:lang w:val="de-DE"/>
          </w:rPr>
          <w:t>Fragebogen zum Supportdienst – Wartung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_Toc493774170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060250" w:rsidRPr="0020147F" w:rsidRDefault="00B82EEB">
      <w:pPr>
        <w:rPr>
          <w:lang w:val="de-AT"/>
        </w:rPr>
      </w:pPr>
      <w:r w:rsidRPr="0020147F">
        <w:rPr>
          <w:b/>
          <w:bCs/>
          <w:lang w:val="de-AT"/>
        </w:rPr>
        <w:fldChar w:fldCharType="end"/>
      </w:r>
    </w:p>
    <w:p w:rsidR="00765C17" w:rsidRPr="0020147F" w:rsidRDefault="00765C17" w:rsidP="00060250">
      <w:pPr>
        <w:rPr>
          <w:lang w:val="de-AT"/>
        </w:rPr>
        <w:sectPr w:rsidR="00765C17" w:rsidRPr="0020147F" w:rsidSect="007535E5">
          <w:footerReference w:type="default" r:id="rId9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p w:rsidR="001E5722" w:rsidRPr="0020147F" w:rsidRDefault="001E5722" w:rsidP="001E5722">
      <w:pPr>
        <w:pStyle w:val="Titolo1"/>
        <w:rPr>
          <w:lang w:val="de-AT"/>
        </w:rPr>
      </w:pPr>
      <w:bookmarkStart w:id="1" w:name="_Toc374690092"/>
      <w:bookmarkStart w:id="2" w:name="_Toc382384837"/>
      <w:bookmarkStart w:id="3" w:name="_Toc493774136"/>
      <w:r w:rsidRPr="0020147F">
        <w:rPr>
          <w:lang w:val="de-AT"/>
        </w:rPr>
        <w:lastRenderedPageBreak/>
        <w:t>Legend</w:t>
      </w:r>
      <w:bookmarkEnd w:id="1"/>
      <w:r w:rsidRPr="0020147F">
        <w:rPr>
          <w:lang w:val="de-AT"/>
        </w:rPr>
        <w:t>e</w:t>
      </w:r>
      <w:bookmarkEnd w:id="2"/>
      <w:bookmarkEnd w:id="3"/>
    </w:p>
    <w:p w:rsidR="001E5722" w:rsidRPr="0020147F" w:rsidRDefault="001E5722" w:rsidP="001E5722">
      <w:pPr>
        <w:rPr>
          <w:lang w:val="de-AT"/>
        </w:rPr>
      </w:pPr>
      <w:r w:rsidRPr="0020147F">
        <w:rPr>
          <w:u w:val="single"/>
          <w:lang w:val="de-AT"/>
        </w:rPr>
        <w:t>Sektion 1</w:t>
      </w:r>
      <w:r w:rsidRPr="0020147F">
        <w:rPr>
          <w:lang w:val="de-AT"/>
        </w:rPr>
        <w:t xml:space="preserve">: Generelle Marktinformationen zu den angebotenen Systemen. Die angeforderten Informationen haben </w:t>
      </w:r>
      <w:r w:rsidR="006A5150">
        <w:rPr>
          <w:lang w:val="de-AT"/>
        </w:rPr>
        <w:t>lediglich</w:t>
      </w:r>
      <w:r w:rsidR="006A5150" w:rsidRPr="0020147F">
        <w:rPr>
          <w:lang w:val="de-AT"/>
        </w:rPr>
        <w:t xml:space="preserve"> </w:t>
      </w:r>
      <w:r w:rsidR="00A00B74" w:rsidRPr="0020147F">
        <w:rPr>
          <w:lang w:val="de-AT"/>
        </w:rPr>
        <w:t xml:space="preserve">allgemeinen </w:t>
      </w:r>
      <w:r w:rsidRPr="0020147F">
        <w:rPr>
          <w:lang w:val="de-AT"/>
        </w:rPr>
        <w:t>Charakter und werden verwendet, um Modell</w:t>
      </w:r>
      <w:r w:rsidR="00E63E28">
        <w:rPr>
          <w:lang w:val="de-AT"/>
        </w:rPr>
        <w:t>e</w:t>
      </w:r>
      <w:r w:rsidRPr="0020147F">
        <w:rPr>
          <w:lang w:val="de-AT"/>
        </w:rPr>
        <w:t xml:space="preserve"> und Hersteller der angebotenen Geräte zu identifizieren. Die </w:t>
      </w:r>
      <w:r w:rsidR="00A00B74" w:rsidRPr="0020147F">
        <w:rPr>
          <w:lang w:val="de-AT"/>
        </w:rPr>
        <w:t xml:space="preserve">gelieferten </w:t>
      </w:r>
      <w:r w:rsidRPr="0020147F">
        <w:rPr>
          <w:lang w:val="de-AT"/>
        </w:rPr>
        <w:t>Informationen haben keinen Einfluss auf die technisch-funktionelle Bewertung.</w:t>
      </w:r>
    </w:p>
    <w:p w:rsidR="001E5722" w:rsidRPr="0020147F" w:rsidRDefault="001E5722" w:rsidP="001E5722">
      <w:pPr>
        <w:rPr>
          <w:lang w:val="de-AT"/>
        </w:rPr>
      </w:pPr>
    </w:p>
    <w:p w:rsidR="001E5722" w:rsidRPr="0020147F" w:rsidRDefault="001E5722" w:rsidP="001E5722">
      <w:pPr>
        <w:rPr>
          <w:lang w:val="de-AT"/>
        </w:rPr>
      </w:pPr>
      <w:r w:rsidRPr="0020147F">
        <w:rPr>
          <w:u w:val="single"/>
          <w:lang w:val="de-AT"/>
        </w:rPr>
        <w:t xml:space="preserve">Sektion </w:t>
      </w:r>
      <w:r w:rsidR="004F4190">
        <w:rPr>
          <w:u w:val="single"/>
          <w:lang w:val="de-AT"/>
        </w:rPr>
        <w:t>2</w:t>
      </w:r>
      <w:r w:rsidRPr="0020147F">
        <w:rPr>
          <w:lang w:val="de-AT"/>
        </w:rPr>
        <w:t>: Es werden di</w:t>
      </w:r>
      <w:r w:rsidR="00A00B74" w:rsidRPr="0020147F">
        <w:rPr>
          <w:lang w:val="de-AT"/>
        </w:rPr>
        <w:t>e</w:t>
      </w:r>
      <w:r w:rsidRPr="0020147F">
        <w:rPr>
          <w:lang w:val="de-AT"/>
        </w:rPr>
        <w:t xml:space="preserve"> technischen und / oder funktionellen Parameter </w:t>
      </w:r>
      <w:r w:rsidR="006A5150">
        <w:rPr>
          <w:lang w:val="de-AT"/>
        </w:rPr>
        <w:t>an</w:t>
      </w:r>
      <w:r w:rsidRPr="0020147F">
        <w:rPr>
          <w:lang w:val="de-AT"/>
        </w:rPr>
        <w:t xml:space="preserve">gegeben, die die Qualität der angebotenen Technologien beschreiben und die in der </w:t>
      </w:r>
      <w:r w:rsidR="00A00B74" w:rsidRPr="0020147F">
        <w:rPr>
          <w:lang w:val="de-AT"/>
        </w:rPr>
        <w:t xml:space="preserve">technisch-funktionellen </w:t>
      </w:r>
      <w:r w:rsidRPr="0020147F">
        <w:rPr>
          <w:lang w:val="de-AT"/>
        </w:rPr>
        <w:t>Bewertung berücksichtigt werden. Im Einzelnen</w:t>
      </w:r>
      <w:r w:rsidR="00A00B74" w:rsidRPr="0020147F">
        <w:rPr>
          <w:lang w:val="de-AT"/>
        </w:rPr>
        <w:t xml:space="preserve"> </w:t>
      </w:r>
      <w:r w:rsidR="002E38A4">
        <w:rPr>
          <w:lang w:val="de-AT"/>
        </w:rPr>
        <w:t>ent</w:t>
      </w:r>
      <w:r w:rsidR="00A00B74" w:rsidRPr="0020147F">
        <w:rPr>
          <w:lang w:val="de-AT"/>
        </w:rPr>
        <w:t>halten die Spalten der Tabellen jeweils</w:t>
      </w:r>
      <w:r w:rsidRPr="0020147F">
        <w:rPr>
          <w:lang w:val="de-AT"/>
        </w:rPr>
        <w:t>:</w:t>
      </w:r>
    </w:p>
    <w:p w:rsidR="001E5722" w:rsidRPr="0020147F" w:rsidRDefault="001E5722" w:rsidP="00D27609">
      <w:pPr>
        <w:numPr>
          <w:ilvl w:val="0"/>
          <w:numId w:val="48"/>
        </w:numPr>
        <w:rPr>
          <w:lang w:val="de-AT"/>
        </w:rPr>
      </w:pPr>
      <w:r w:rsidRPr="0020147F">
        <w:rPr>
          <w:b/>
          <w:lang w:val="de-AT"/>
        </w:rPr>
        <w:t>Kodex</w:t>
      </w:r>
      <w:r w:rsidRPr="0020147F">
        <w:rPr>
          <w:lang w:val="de-AT"/>
        </w:rPr>
        <w:t xml:space="preserve">: eindeutiger Kodex, der die </w:t>
      </w:r>
      <w:r w:rsidR="00A00B74" w:rsidRPr="0020147F">
        <w:rPr>
          <w:lang w:val="de-AT"/>
        </w:rPr>
        <w:t xml:space="preserve">qualitativen </w:t>
      </w:r>
      <w:r w:rsidRPr="0020147F">
        <w:rPr>
          <w:lang w:val="de-AT"/>
        </w:rPr>
        <w:t xml:space="preserve">Bewertungspunkte in Bezug auf die Bewertungskategorie klassifiziert. Dieser Kodex findet sich auch </w:t>
      </w:r>
      <w:r w:rsidR="006A5150">
        <w:rPr>
          <w:lang w:val="de-AT"/>
        </w:rPr>
        <w:t>im Dokument</w:t>
      </w:r>
      <w:r w:rsidR="00DB4F37" w:rsidRPr="0020147F">
        <w:rPr>
          <w:lang w:val="de-AT"/>
        </w:rPr>
        <w:t xml:space="preserve"> "</w:t>
      </w:r>
      <w:r w:rsidR="00D27609">
        <w:rPr>
          <w:lang w:val="de-AT"/>
        </w:rPr>
        <w:t>B</w:t>
      </w:r>
      <w:r w:rsidR="00D27609" w:rsidRPr="00D27609">
        <w:rPr>
          <w:lang w:val="de-AT"/>
        </w:rPr>
        <w:t xml:space="preserve">ewertungskriterien und </w:t>
      </w:r>
      <w:r w:rsidR="00D27609">
        <w:rPr>
          <w:lang w:val="de-AT"/>
        </w:rPr>
        <w:t>Q</w:t>
      </w:r>
      <w:r w:rsidR="00D27609" w:rsidRPr="00D27609">
        <w:rPr>
          <w:lang w:val="de-AT"/>
        </w:rPr>
        <w:t>ualitätspunkte</w:t>
      </w:r>
      <w:r w:rsidR="00DB4F37" w:rsidRPr="0020147F">
        <w:rPr>
          <w:lang w:val="de-AT"/>
        </w:rPr>
        <w:t>"</w:t>
      </w:r>
      <w:r w:rsidR="00A00B74" w:rsidRPr="0020147F">
        <w:rPr>
          <w:lang w:val="de-AT"/>
        </w:rPr>
        <w:t xml:space="preserve">, in </w:t>
      </w:r>
      <w:r w:rsidR="006A5150">
        <w:rPr>
          <w:lang w:val="de-AT"/>
        </w:rPr>
        <w:t>dem</w:t>
      </w:r>
      <w:r w:rsidR="00A00B74" w:rsidRPr="0020147F">
        <w:rPr>
          <w:lang w:val="de-AT"/>
        </w:rPr>
        <w:t xml:space="preserve"> auch die maximal zuteilbaren Punktzahlen angegeben werden</w:t>
      </w:r>
      <w:r w:rsidRPr="0020147F">
        <w:rPr>
          <w:lang w:val="de-AT"/>
        </w:rPr>
        <w:t>.</w:t>
      </w:r>
    </w:p>
    <w:p w:rsidR="001E5722" w:rsidRDefault="001E5722" w:rsidP="001E5722">
      <w:pPr>
        <w:numPr>
          <w:ilvl w:val="0"/>
          <w:numId w:val="48"/>
        </w:numPr>
        <w:rPr>
          <w:lang w:val="de-AT"/>
        </w:rPr>
      </w:pPr>
      <w:r w:rsidRPr="0020147F">
        <w:rPr>
          <w:b/>
          <w:lang w:val="de-AT"/>
        </w:rPr>
        <w:t>Parameter</w:t>
      </w:r>
      <w:r w:rsidRPr="0020147F">
        <w:rPr>
          <w:lang w:val="de-AT"/>
        </w:rPr>
        <w:t xml:space="preserve">: stellen die technischen, funktionellen oder konstruktiven </w:t>
      </w:r>
      <w:r w:rsidR="00A00B74" w:rsidRPr="0020147F">
        <w:rPr>
          <w:lang w:val="de-AT"/>
        </w:rPr>
        <w:t xml:space="preserve">Parameter </w:t>
      </w:r>
      <w:r w:rsidRPr="0020147F">
        <w:rPr>
          <w:lang w:val="de-AT"/>
        </w:rPr>
        <w:t>dar, die der Definition der qualitativen Eigenschaften der angebotenen Geräte dienen.</w:t>
      </w:r>
    </w:p>
    <w:p w:rsidR="00122855" w:rsidRDefault="00B82EEB">
      <w:pPr>
        <w:pStyle w:val="Paragrafoelenco"/>
        <w:numPr>
          <w:ilvl w:val="0"/>
          <w:numId w:val="48"/>
        </w:numPr>
        <w:jc w:val="both"/>
        <w:rPr>
          <w:lang w:val="de-AT"/>
        </w:rPr>
      </w:pPr>
      <w:r w:rsidRPr="00B82EEB">
        <w:rPr>
          <w:rFonts w:ascii="Calibri" w:hAnsi="Calibri"/>
          <w:b/>
          <w:sz w:val="22"/>
          <w:lang w:val="de-AT"/>
        </w:rPr>
        <w:t>Mindestanforderung</w:t>
      </w:r>
      <w:r w:rsidRPr="00B82EEB">
        <w:rPr>
          <w:rFonts w:ascii="Calibri" w:hAnsi="Calibri"/>
          <w:sz w:val="22"/>
          <w:lang w:val="de-AT"/>
        </w:rPr>
        <w:t>: Die Kolonne zeigt an, ob die bewertete Eigenschaft auch eine Mindestanforderung ist.</w:t>
      </w:r>
    </w:p>
    <w:p w:rsidR="00892125" w:rsidRPr="00892125" w:rsidRDefault="00892125" w:rsidP="00892125">
      <w:pPr>
        <w:ind w:left="720"/>
        <w:rPr>
          <w:b/>
          <w:i/>
          <w:lang w:val="de-D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368"/>
        <w:gridCol w:w="736"/>
      </w:tblGrid>
      <w:tr w:rsidR="001E5722" w:rsidRPr="00B52C80" w:rsidTr="004B6A3C">
        <w:trPr>
          <w:trHeight w:val="619"/>
        </w:trPr>
        <w:tc>
          <w:tcPr>
            <w:tcW w:w="8368" w:type="dxa"/>
            <w:tcBorders>
              <w:right w:val="single" w:sz="4" w:space="0" w:color="C0504D"/>
            </w:tcBorders>
            <w:shd w:val="clear" w:color="auto" w:fill="auto"/>
          </w:tcPr>
          <w:p w:rsidR="001E5722" w:rsidRPr="0020147F" w:rsidRDefault="001E5722" w:rsidP="003F36CA">
            <w:pPr>
              <w:rPr>
                <w:lang w:val="de-AT"/>
              </w:rPr>
            </w:pPr>
            <w:r w:rsidRPr="0020147F">
              <w:rPr>
                <w:lang w:val="de-AT"/>
              </w:rPr>
              <w:t xml:space="preserve">Nur </w:t>
            </w:r>
            <w:r w:rsidR="00A00B74" w:rsidRPr="0020147F">
              <w:rPr>
                <w:lang w:val="de-AT"/>
              </w:rPr>
              <w:t xml:space="preserve">alle </w:t>
            </w:r>
            <w:r w:rsidRPr="0020147F">
              <w:rPr>
                <w:lang w:val="de-AT"/>
              </w:rPr>
              <w:t>in rosa Farbe gehaltenen Zellen müssen kompiliert werden.</w:t>
            </w:r>
          </w:p>
          <w:p w:rsidR="001E5722" w:rsidRPr="0020147F" w:rsidRDefault="001E5722" w:rsidP="003F36CA">
            <w:pPr>
              <w:rPr>
                <w:lang w:val="de-AT"/>
              </w:rPr>
            </w:pPr>
          </w:p>
        </w:tc>
        <w:tc>
          <w:tcPr>
            <w:tcW w:w="736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auto" w:fill="FDE9D9"/>
          </w:tcPr>
          <w:p w:rsidR="001E5722" w:rsidRPr="0020147F" w:rsidRDefault="001E5722" w:rsidP="003F36CA">
            <w:pPr>
              <w:rPr>
                <w:lang w:val="de-AT"/>
              </w:rPr>
            </w:pPr>
          </w:p>
        </w:tc>
      </w:tr>
    </w:tbl>
    <w:p w:rsidR="001E5722" w:rsidRPr="0020147F" w:rsidRDefault="001E5722" w:rsidP="001E5722">
      <w:pPr>
        <w:rPr>
          <w:lang w:val="de-AT"/>
        </w:rPr>
      </w:pPr>
    </w:p>
    <w:p w:rsidR="001E5722" w:rsidRPr="0020147F" w:rsidRDefault="00046D25" w:rsidP="003C3758">
      <w:pPr>
        <w:pStyle w:val="Titolo1"/>
        <w:rPr>
          <w:lang w:val="de-AT"/>
        </w:rPr>
      </w:pPr>
      <w:r w:rsidRPr="0020147F">
        <w:rPr>
          <w:lang w:val="de-AT"/>
        </w:rPr>
        <w:br w:type="page"/>
      </w:r>
      <w:bookmarkStart w:id="4" w:name="_Toc382384838"/>
      <w:bookmarkStart w:id="5" w:name="_Toc493774137"/>
      <w:r w:rsidR="001E5722" w:rsidRPr="0020147F">
        <w:rPr>
          <w:lang w:val="de-AT"/>
        </w:rPr>
        <w:t>Sektion 1</w:t>
      </w:r>
      <w:bookmarkEnd w:id="4"/>
      <w:r w:rsidR="003C3758" w:rsidRPr="0020147F">
        <w:rPr>
          <w:lang w:val="de-AT"/>
        </w:rPr>
        <w:t xml:space="preserve"> - </w:t>
      </w:r>
      <w:bookmarkStart w:id="6" w:name="_Toc382384839"/>
      <w:r w:rsidR="001E5722" w:rsidRPr="0020147F">
        <w:rPr>
          <w:lang w:val="de-AT"/>
        </w:rPr>
        <w:t>Marktinformationen</w:t>
      </w:r>
      <w:bookmarkEnd w:id="6"/>
      <w:bookmarkEnd w:id="5"/>
    </w:p>
    <w:p w:rsidR="005439E7" w:rsidRPr="005439E7" w:rsidRDefault="00836E9B" w:rsidP="005439E7">
      <w:pPr>
        <w:pStyle w:val="Titolo2"/>
        <w:rPr>
          <w:rFonts w:eastAsia="Calibri"/>
          <w:lang w:val="de-DE"/>
        </w:rPr>
      </w:pPr>
      <w:bookmarkStart w:id="7" w:name="_Toc493774138"/>
      <w:r w:rsidRPr="00836E9B">
        <w:rPr>
          <w:rFonts w:cs="Arial"/>
          <w:lang w:val="de-DE"/>
        </w:rPr>
        <w:t>Verbindungskammer für die Rückführung des Materials</w:t>
      </w:r>
      <w:r w:rsidRPr="00836E9B" w:rsidDel="00836E9B">
        <w:rPr>
          <w:rFonts w:eastAsia="Calibri"/>
          <w:lang w:val="de-DE"/>
        </w:rPr>
        <w:t xml:space="preserve"> </w:t>
      </w:r>
      <w:r w:rsidR="005439E7" w:rsidRPr="0054667C">
        <w:rPr>
          <w:rFonts w:eastAsia="Calibri"/>
          <w:lang w:val="de-DE"/>
        </w:rPr>
        <w:t>(Pos. 474.010c)</w:t>
      </w:r>
      <w:bookmarkEnd w:id="7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rFonts w:eastAsia="Calibri"/>
          <w:lang w:val="de-AT"/>
        </w:rPr>
      </w:pPr>
    </w:p>
    <w:p w:rsidR="005439E7" w:rsidRDefault="00F20F19" w:rsidP="005439E7">
      <w:pPr>
        <w:pStyle w:val="Titolo2"/>
        <w:rPr>
          <w:rFonts w:eastAsia="Calibri"/>
        </w:rPr>
      </w:pPr>
      <w:bookmarkStart w:id="8" w:name="_Toc493774139"/>
      <w:proofErr w:type="spellStart"/>
      <w:r w:rsidRPr="00F20F19">
        <w:rPr>
          <w:rFonts w:eastAsia="Calibri"/>
        </w:rPr>
        <w:t>Reinigungsautomatenanlage</w:t>
      </w:r>
      <w:proofErr w:type="spellEnd"/>
      <w:r w:rsidRPr="00F20F19">
        <w:rPr>
          <w:rFonts w:eastAsia="Calibri"/>
        </w:rPr>
        <w:t xml:space="preserve">, 90 DIN </w:t>
      </w:r>
      <w:proofErr w:type="spellStart"/>
      <w:r w:rsidRPr="00F20F19">
        <w:rPr>
          <w:rFonts w:eastAsia="Calibri"/>
        </w:rPr>
        <w:t>Kapazität</w:t>
      </w:r>
      <w:proofErr w:type="spellEnd"/>
      <w:r w:rsidRPr="00F20F19" w:rsidDel="00F20F19">
        <w:rPr>
          <w:rFonts w:eastAsia="Calibri"/>
        </w:rPr>
        <w:t xml:space="preserve"> </w:t>
      </w:r>
      <w:r w:rsidR="005439E7" w:rsidRPr="00160530">
        <w:rPr>
          <w:rFonts w:eastAsia="Calibri"/>
        </w:rPr>
        <w:t>(</w:t>
      </w:r>
      <w:proofErr w:type="spellStart"/>
      <w:r w:rsidR="005439E7" w:rsidRPr="00160530">
        <w:rPr>
          <w:rFonts w:eastAsia="Calibri"/>
        </w:rPr>
        <w:t>Pos</w:t>
      </w:r>
      <w:proofErr w:type="spellEnd"/>
      <w:r w:rsidR="005439E7" w:rsidRPr="00160530">
        <w:rPr>
          <w:rFonts w:eastAsia="Calibri"/>
        </w:rPr>
        <w:t>. 474.034)</w:t>
      </w:r>
      <w:bookmarkEnd w:id="8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rFonts w:eastAsia="Calibri"/>
          <w:lang w:val="de-AT"/>
        </w:rPr>
      </w:pPr>
    </w:p>
    <w:p w:rsidR="005439E7" w:rsidRPr="0054667C" w:rsidRDefault="00F20F19" w:rsidP="005439E7">
      <w:pPr>
        <w:pStyle w:val="Titolo2"/>
        <w:rPr>
          <w:lang w:val="de-DE"/>
        </w:rPr>
      </w:pPr>
      <w:bookmarkStart w:id="9" w:name="_Toc493774140"/>
      <w:r w:rsidRPr="00F20F19">
        <w:rPr>
          <w:lang w:val="de-DE"/>
        </w:rPr>
        <w:t>Reinigungsgerät für Endoskop / Fiberskop</w:t>
      </w:r>
      <w:r w:rsidRPr="00F20F19" w:rsidDel="00F20F19">
        <w:rPr>
          <w:lang w:val="de-DE"/>
        </w:rPr>
        <w:t xml:space="preserve"> </w:t>
      </w:r>
      <w:r w:rsidR="005439E7" w:rsidRPr="0054667C">
        <w:rPr>
          <w:lang w:val="de-DE"/>
        </w:rPr>
        <w:t>(Pos. 474.034b)</w:t>
      </w:r>
      <w:bookmarkEnd w:id="9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lang w:val="de-AT"/>
        </w:rPr>
      </w:pPr>
    </w:p>
    <w:p w:rsidR="005439E7" w:rsidRDefault="00F20F19" w:rsidP="005439E7">
      <w:pPr>
        <w:pStyle w:val="Titolo2"/>
      </w:pPr>
      <w:bookmarkStart w:id="10" w:name="_Toc493774141"/>
      <w:proofErr w:type="spellStart"/>
      <w:r w:rsidRPr="00F20F19">
        <w:t>Wagenreinigungsanlage</w:t>
      </w:r>
      <w:proofErr w:type="spellEnd"/>
      <w:r w:rsidR="005439E7" w:rsidRPr="005439E7">
        <w:t xml:space="preserve"> (</w:t>
      </w:r>
      <w:proofErr w:type="spellStart"/>
      <w:r w:rsidR="005439E7" w:rsidRPr="005439E7">
        <w:t>Pos</w:t>
      </w:r>
      <w:proofErr w:type="spellEnd"/>
      <w:r w:rsidR="005439E7" w:rsidRPr="005439E7">
        <w:t>. 474.020)</w:t>
      </w:r>
      <w:bookmarkEnd w:id="10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lang w:val="de-AT"/>
        </w:rPr>
      </w:pPr>
    </w:p>
    <w:p w:rsidR="005439E7" w:rsidRDefault="00F20F19" w:rsidP="005439E7">
      <w:pPr>
        <w:pStyle w:val="Titolo2"/>
      </w:pPr>
      <w:bookmarkStart w:id="11" w:name="_Toc493774142"/>
      <w:proofErr w:type="spellStart"/>
      <w:r w:rsidRPr="00F20F19">
        <w:t>Reinigungstunnel</w:t>
      </w:r>
      <w:proofErr w:type="spellEnd"/>
      <w:r w:rsidRPr="00F20F19">
        <w:t xml:space="preserve"> – 3 </w:t>
      </w:r>
      <w:proofErr w:type="spellStart"/>
      <w:r w:rsidRPr="00F20F19">
        <w:t>Kammern</w:t>
      </w:r>
      <w:proofErr w:type="spellEnd"/>
      <w:r w:rsidRPr="00F20F19" w:rsidDel="00F20F19">
        <w:t xml:space="preserve"> </w:t>
      </w:r>
      <w:r w:rsidR="005439E7" w:rsidRPr="005439E7">
        <w:t>(</w:t>
      </w:r>
      <w:proofErr w:type="spellStart"/>
      <w:r w:rsidR="005439E7" w:rsidRPr="005439E7">
        <w:t>Pos</w:t>
      </w:r>
      <w:proofErr w:type="spellEnd"/>
      <w:r w:rsidR="005439E7" w:rsidRPr="005439E7">
        <w:t>. 474.001)</w:t>
      </w:r>
      <w:bookmarkEnd w:id="11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lang w:val="de-AT"/>
        </w:rPr>
      </w:pPr>
    </w:p>
    <w:p w:rsidR="005439E7" w:rsidRPr="0054667C" w:rsidRDefault="00F20F19" w:rsidP="005439E7">
      <w:pPr>
        <w:pStyle w:val="Titolo2"/>
        <w:rPr>
          <w:lang w:val="de-DE"/>
        </w:rPr>
      </w:pPr>
      <w:bookmarkStart w:id="12" w:name="_Toc493774143"/>
      <w:r w:rsidRPr="00F20F19">
        <w:rPr>
          <w:lang w:val="de-DE"/>
        </w:rPr>
        <w:t xml:space="preserve">Arbeitsplatz für die Zentralsterilisation, Reinigung, 4 </w:t>
      </w:r>
      <w:proofErr w:type="spellStart"/>
      <w:r w:rsidRPr="00F20F19">
        <w:rPr>
          <w:lang w:val="de-DE"/>
        </w:rPr>
        <w:t>Postationen</w:t>
      </w:r>
      <w:proofErr w:type="spellEnd"/>
      <w:r w:rsidRPr="00F20F19">
        <w:rPr>
          <w:lang w:val="de-DE"/>
        </w:rPr>
        <w:t>, Ausführung gemäß Zeichnung</w:t>
      </w:r>
      <w:r w:rsidRPr="00F20F19" w:rsidDel="00F20F19">
        <w:rPr>
          <w:lang w:val="de-DE"/>
        </w:rPr>
        <w:t xml:space="preserve"> </w:t>
      </w:r>
      <w:r w:rsidR="005439E7" w:rsidRPr="0054667C">
        <w:rPr>
          <w:lang w:val="de-DE"/>
        </w:rPr>
        <w:t>(Pos. 474.046)</w:t>
      </w:r>
      <w:bookmarkEnd w:id="12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lang w:val="de-AT"/>
        </w:rPr>
      </w:pPr>
    </w:p>
    <w:p w:rsidR="005439E7" w:rsidRDefault="00F20F19" w:rsidP="005439E7">
      <w:pPr>
        <w:pStyle w:val="Titolo2"/>
        <w:rPr>
          <w:rFonts w:eastAsia="Calibri"/>
        </w:rPr>
      </w:pPr>
      <w:bookmarkStart w:id="13" w:name="_Toc493774144"/>
      <w:proofErr w:type="spellStart"/>
      <w:r w:rsidRPr="00C468B9">
        <w:rPr>
          <w:rFonts w:cs="Arial"/>
        </w:rPr>
        <w:t>Ultraschallinstrumentenwaschgerät</w:t>
      </w:r>
      <w:proofErr w:type="spellEnd"/>
      <w:r w:rsidRPr="00C468B9">
        <w:rPr>
          <w:rFonts w:cs="Arial"/>
        </w:rPr>
        <w:t xml:space="preserve"> </w:t>
      </w:r>
      <w:proofErr w:type="spellStart"/>
      <w:r w:rsidRPr="00C468B9">
        <w:rPr>
          <w:rFonts w:cs="Arial"/>
        </w:rPr>
        <w:t>Eingebaut</w:t>
      </w:r>
      <w:proofErr w:type="spellEnd"/>
      <w:r w:rsidRPr="00160530" w:rsidDel="00F20F19">
        <w:rPr>
          <w:rFonts w:eastAsia="Calibri"/>
        </w:rPr>
        <w:t xml:space="preserve"> </w:t>
      </w:r>
      <w:r w:rsidR="005439E7" w:rsidRPr="00160530">
        <w:rPr>
          <w:rFonts w:eastAsia="Calibri"/>
        </w:rPr>
        <w:t>(</w:t>
      </w:r>
      <w:proofErr w:type="spellStart"/>
      <w:r w:rsidR="005439E7" w:rsidRPr="00160530">
        <w:rPr>
          <w:rFonts w:eastAsia="Calibri"/>
        </w:rPr>
        <w:t>Pos</w:t>
      </w:r>
      <w:proofErr w:type="spellEnd"/>
      <w:r w:rsidR="005439E7" w:rsidRPr="00160530">
        <w:rPr>
          <w:rFonts w:eastAsia="Calibri"/>
        </w:rPr>
        <w:t>. 612.041)</w:t>
      </w:r>
      <w:bookmarkEnd w:id="13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lang w:val="de-AT"/>
        </w:rPr>
      </w:pPr>
    </w:p>
    <w:p w:rsidR="005439E7" w:rsidRPr="0054667C" w:rsidRDefault="00F20F19" w:rsidP="005439E7">
      <w:pPr>
        <w:pStyle w:val="Titolo2"/>
        <w:rPr>
          <w:lang w:val="de-DE"/>
        </w:rPr>
      </w:pPr>
      <w:bookmarkStart w:id="14" w:name="_Toc493774145"/>
      <w:r w:rsidRPr="00F255F5">
        <w:rPr>
          <w:rFonts w:cs="Arial"/>
          <w:lang w:val="de-DE"/>
        </w:rPr>
        <w:t>Servicewagen aus Edelstahl</w:t>
      </w:r>
      <w:r w:rsidRPr="0054667C" w:rsidDel="00F20F19">
        <w:rPr>
          <w:lang w:val="de-DE"/>
        </w:rPr>
        <w:t xml:space="preserve"> </w:t>
      </w:r>
      <w:r w:rsidR="005439E7" w:rsidRPr="0054667C">
        <w:rPr>
          <w:lang w:val="de-DE"/>
        </w:rPr>
        <w:t>(Pos. 612.005b)</w:t>
      </w:r>
      <w:bookmarkEnd w:id="14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667C" w:rsidRDefault="00F20F19" w:rsidP="005439E7">
      <w:pPr>
        <w:pStyle w:val="Titolo2"/>
        <w:rPr>
          <w:lang w:val="de-DE"/>
        </w:rPr>
      </w:pPr>
      <w:bookmarkStart w:id="15" w:name="_Toc493774146"/>
      <w:r w:rsidRPr="00F36A40">
        <w:rPr>
          <w:lang w:val="de-DE"/>
        </w:rPr>
        <w:t xml:space="preserve">Verpackungstischanlage, 14 </w:t>
      </w:r>
      <w:r>
        <w:rPr>
          <w:lang w:val="de-DE"/>
        </w:rPr>
        <w:t>Arbeitsplätze</w:t>
      </w:r>
      <w:r w:rsidRPr="00F36A40">
        <w:rPr>
          <w:lang w:val="de-DE"/>
        </w:rPr>
        <w:t xml:space="preserve"> Ausführung gemäß Zeichnung</w:t>
      </w:r>
      <w:r w:rsidRPr="0054667C" w:rsidDel="00F20F19">
        <w:rPr>
          <w:lang w:val="de-DE"/>
        </w:rPr>
        <w:t xml:space="preserve"> </w:t>
      </w:r>
      <w:r w:rsidR="005439E7" w:rsidRPr="0054667C">
        <w:rPr>
          <w:lang w:val="de-DE"/>
        </w:rPr>
        <w:t>(Pos. 612.223)</w:t>
      </w:r>
      <w:bookmarkEnd w:id="15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lang w:val="de-AT"/>
        </w:rPr>
      </w:pPr>
    </w:p>
    <w:p w:rsidR="005439E7" w:rsidRDefault="00F20F19" w:rsidP="005439E7">
      <w:pPr>
        <w:pStyle w:val="Titolo2"/>
      </w:pPr>
      <w:bookmarkStart w:id="16" w:name="_Toc493774147"/>
      <w:r w:rsidRPr="00F255F5">
        <w:rPr>
          <w:rFonts w:cs="Arial"/>
          <w:lang w:val="de-DE"/>
        </w:rPr>
        <w:t>Wagen für Verpackungspapier</w:t>
      </w:r>
      <w:r w:rsidRPr="005439E7" w:rsidDel="00F20F19">
        <w:t xml:space="preserve"> </w:t>
      </w:r>
      <w:r w:rsidR="005439E7" w:rsidRPr="005439E7">
        <w:t>(</w:t>
      </w:r>
      <w:proofErr w:type="spellStart"/>
      <w:r w:rsidR="005439E7" w:rsidRPr="005439E7">
        <w:t>Pos</w:t>
      </w:r>
      <w:proofErr w:type="spellEnd"/>
      <w:r w:rsidR="005439E7" w:rsidRPr="005439E7">
        <w:t>. 612.005)</w:t>
      </w:r>
      <w:bookmarkEnd w:id="16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lang w:val="de-AT"/>
        </w:rPr>
      </w:pPr>
    </w:p>
    <w:p w:rsidR="005439E7" w:rsidRDefault="00F20F19" w:rsidP="005439E7">
      <w:pPr>
        <w:pStyle w:val="Titolo2"/>
      </w:pPr>
      <w:bookmarkStart w:id="17" w:name="_Toc493774148"/>
      <w:proofErr w:type="spellStart"/>
      <w:r w:rsidRPr="00167EB8">
        <w:rPr>
          <w:rFonts w:cs="Arial"/>
        </w:rPr>
        <w:t>Edelstahlarbeitstisch</w:t>
      </w:r>
      <w:proofErr w:type="spellEnd"/>
      <w:r w:rsidR="005439E7" w:rsidRPr="005439E7">
        <w:t xml:space="preserve"> (</w:t>
      </w:r>
      <w:proofErr w:type="spellStart"/>
      <w:r w:rsidR="005439E7" w:rsidRPr="005439E7">
        <w:t>Pos</w:t>
      </w:r>
      <w:proofErr w:type="spellEnd"/>
      <w:r w:rsidR="005439E7" w:rsidRPr="005439E7">
        <w:t>. 612.163)</w:t>
      </w:r>
      <w:bookmarkEnd w:id="17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lang w:val="de-AT"/>
        </w:rPr>
      </w:pPr>
    </w:p>
    <w:p w:rsidR="005439E7" w:rsidRPr="0054667C" w:rsidRDefault="00F20F19" w:rsidP="005439E7">
      <w:pPr>
        <w:pStyle w:val="Titolo2"/>
        <w:rPr>
          <w:lang w:val="de-DE"/>
        </w:rPr>
      </w:pPr>
      <w:bookmarkStart w:id="18" w:name="_Toc493774149"/>
      <w:r w:rsidRPr="00582886">
        <w:rPr>
          <w:lang w:val="de-DE"/>
        </w:rPr>
        <w:t>Sch</w:t>
      </w:r>
      <w:r>
        <w:rPr>
          <w:lang w:val="de-DE"/>
        </w:rPr>
        <w:t>ran</w:t>
      </w:r>
      <w:r w:rsidRPr="00582886">
        <w:rPr>
          <w:lang w:val="de-DE"/>
        </w:rPr>
        <w:t>kanlage aus Edelstahl</w:t>
      </w:r>
      <w:r w:rsidRPr="00BB5F09">
        <w:rPr>
          <w:lang w:val="de-DE"/>
        </w:rPr>
        <w:t xml:space="preserve"> Ausführung gemäß Zeichnung</w:t>
      </w:r>
      <w:r w:rsidRPr="0054667C" w:rsidDel="00F20F19">
        <w:rPr>
          <w:lang w:val="de-DE"/>
        </w:rPr>
        <w:t xml:space="preserve"> </w:t>
      </w:r>
      <w:r w:rsidR="005439E7" w:rsidRPr="0054667C">
        <w:rPr>
          <w:lang w:val="de-DE"/>
        </w:rPr>
        <w:t>(Pos. 474.083)</w:t>
      </w:r>
      <w:bookmarkEnd w:id="18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lang w:val="de-AT"/>
        </w:rPr>
      </w:pPr>
    </w:p>
    <w:p w:rsidR="005439E7" w:rsidRDefault="00F20F19" w:rsidP="005439E7">
      <w:pPr>
        <w:pStyle w:val="Titolo2"/>
      </w:pPr>
      <w:bookmarkStart w:id="19" w:name="_Toc493774150"/>
      <w:r>
        <w:rPr>
          <w:lang w:val="de-DE"/>
        </w:rPr>
        <w:t>Schweißg</w:t>
      </w:r>
      <w:r w:rsidRPr="00F36A40">
        <w:rPr>
          <w:lang w:val="de-DE"/>
        </w:rPr>
        <w:t>eräte</w:t>
      </w:r>
      <w:r w:rsidR="005439E7" w:rsidRPr="005439E7">
        <w:t xml:space="preserve"> (</w:t>
      </w:r>
      <w:proofErr w:type="spellStart"/>
      <w:r w:rsidR="005439E7" w:rsidRPr="005439E7">
        <w:t>Pos</w:t>
      </w:r>
      <w:proofErr w:type="spellEnd"/>
      <w:r w:rsidR="005439E7" w:rsidRPr="005439E7">
        <w:t>. 612.236)</w:t>
      </w:r>
      <w:bookmarkEnd w:id="19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lang w:val="de-AT"/>
        </w:rPr>
      </w:pPr>
    </w:p>
    <w:p w:rsidR="005439E7" w:rsidRPr="0054667C" w:rsidRDefault="00F20F19" w:rsidP="005439E7">
      <w:pPr>
        <w:pStyle w:val="Titolo2"/>
        <w:rPr>
          <w:rFonts w:eastAsia="Calibri"/>
          <w:lang w:val="de-DE"/>
        </w:rPr>
      </w:pPr>
      <w:bookmarkStart w:id="20" w:name="_Toc493774151"/>
      <w:r w:rsidRPr="00F36A40">
        <w:rPr>
          <w:lang w:val="de-DE"/>
        </w:rPr>
        <w:t xml:space="preserve">Durchgangkammer für Rückführung </w:t>
      </w:r>
      <w:r>
        <w:rPr>
          <w:lang w:val="de-DE"/>
        </w:rPr>
        <w:t xml:space="preserve">des </w:t>
      </w:r>
      <w:r w:rsidRPr="00F36A40">
        <w:rPr>
          <w:lang w:val="de-DE"/>
        </w:rPr>
        <w:t>Material</w:t>
      </w:r>
      <w:r>
        <w:rPr>
          <w:lang w:val="de-DE"/>
        </w:rPr>
        <w:t>s</w:t>
      </w:r>
      <w:r w:rsidRPr="0054667C" w:rsidDel="00F20F19">
        <w:rPr>
          <w:rFonts w:eastAsia="Calibri"/>
          <w:lang w:val="de-DE"/>
        </w:rPr>
        <w:t xml:space="preserve"> </w:t>
      </w:r>
      <w:r w:rsidR="005439E7" w:rsidRPr="0054667C">
        <w:rPr>
          <w:rFonts w:eastAsia="Calibri"/>
          <w:lang w:val="de-DE"/>
        </w:rPr>
        <w:t>(Pos. 474.010b)</w:t>
      </w:r>
      <w:bookmarkEnd w:id="20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lang w:val="de-AT"/>
        </w:rPr>
      </w:pPr>
    </w:p>
    <w:p w:rsidR="005439E7" w:rsidRPr="0054667C" w:rsidRDefault="00F20F19" w:rsidP="005439E7">
      <w:pPr>
        <w:pStyle w:val="Titolo2"/>
        <w:rPr>
          <w:lang w:val="de-DE"/>
        </w:rPr>
      </w:pPr>
      <w:bookmarkStart w:id="21" w:name="_Toc493774152"/>
      <w:proofErr w:type="spellStart"/>
      <w:r w:rsidRPr="00BB5F09">
        <w:rPr>
          <w:lang w:val="de-DE"/>
        </w:rPr>
        <w:t>Durchgangsautoklaven</w:t>
      </w:r>
      <w:r w:rsidRPr="00160530">
        <w:rPr>
          <w:lang w:val="de-DE"/>
        </w:rPr>
        <w:t>anlage</w:t>
      </w:r>
      <w:proofErr w:type="spellEnd"/>
      <w:r w:rsidRPr="00BB5F09">
        <w:rPr>
          <w:lang w:val="de-DE"/>
        </w:rPr>
        <w:t xml:space="preserve">, </w:t>
      </w:r>
      <w:r>
        <w:rPr>
          <w:lang w:val="de-DE"/>
        </w:rPr>
        <w:t>in</w:t>
      </w:r>
      <w:r w:rsidRPr="00BB5F09">
        <w:rPr>
          <w:lang w:val="de-DE"/>
        </w:rPr>
        <w:t xml:space="preserve"> Batterie</w:t>
      </w:r>
      <w:r>
        <w:rPr>
          <w:lang w:val="de-DE"/>
        </w:rPr>
        <w:t xml:space="preserve"> montiert</w:t>
      </w:r>
      <w:r w:rsidRPr="00BB5F09">
        <w:rPr>
          <w:lang w:val="de-DE"/>
        </w:rPr>
        <w:t>, minimale Kapazität 54 US</w:t>
      </w:r>
      <w:r w:rsidRPr="0054667C" w:rsidDel="00F20F19">
        <w:rPr>
          <w:lang w:val="de-DE"/>
        </w:rPr>
        <w:t xml:space="preserve"> </w:t>
      </w:r>
      <w:r w:rsidR="005439E7" w:rsidRPr="0054667C">
        <w:rPr>
          <w:lang w:val="de-DE"/>
        </w:rPr>
        <w:t>(Pos. 474.109)</w:t>
      </w:r>
      <w:bookmarkEnd w:id="21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lang w:val="de-AT"/>
        </w:rPr>
      </w:pPr>
    </w:p>
    <w:p w:rsidR="005439E7" w:rsidRPr="0054667C" w:rsidRDefault="00F20F19" w:rsidP="005439E7">
      <w:pPr>
        <w:pStyle w:val="Titolo2"/>
        <w:rPr>
          <w:lang w:val="de-DE"/>
        </w:rPr>
      </w:pPr>
      <w:bookmarkStart w:id="22" w:name="_Toc493774153"/>
      <w:r>
        <w:rPr>
          <w:lang w:val="de-DE"/>
        </w:rPr>
        <w:t>Niedrigtemperatur Sterilisationsgerät</w:t>
      </w:r>
      <w:r w:rsidRPr="00F36A40">
        <w:rPr>
          <w:lang w:val="de-DE"/>
        </w:rPr>
        <w:t xml:space="preserve"> </w:t>
      </w:r>
      <w:r w:rsidRPr="00BB5F09">
        <w:rPr>
          <w:lang w:val="de-DE"/>
        </w:rPr>
        <w:t>(Plasma)</w:t>
      </w:r>
      <w:r w:rsidRPr="0054667C" w:rsidDel="00F20F19">
        <w:rPr>
          <w:lang w:val="de-DE"/>
        </w:rPr>
        <w:t xml:space="preserve"> </w:t>
      </w:r>
      <w:r w:rsidR="005439E7" w:rsidRPr="0054667C">
        <w:rPr>
          <w:lang w:val="de-DE"/>
        </w:rPr>
        <w:t>(Pos. 612.012)</w:t>
      </w:r>
      <w:bookmarkEnd w:id="22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lang w:val="de-AT"/>
        </w:rPr>
      </w:pPr>
    </w:p>
    <w:p w:rsidR="005439E7" w:rsidRPr="0054667C" w:rsidRDefault="00CB7C07" w:rsidP="005439E7">
      <w:pPr>
        <w:pStyle w:val="Titolo2"/>
        <w:rPr>
          <w:lang w:val="de-DE"/>
        </w:rPr>
      </w:pPr>
      <w:bookmarkStart w:id="23" w:name="_Toc493774154"/>
      <w:r w:rsidRPr="00CB7C07">
        <w:rPr>
          <w:rFonts w:cs="Arial"/>
          <w:lang w:val="de-DE"/>
        </w:rPr>
        <w:t>Arbeitstisch</w:t>
      </w:r>
      <w:r w:rsidR="00F20F19" w:rsidRPr="00F255F5">
        <w:rPr>
          <w:rFonts w:cs="Arial"/>
          <w:lang w:val="de-DE"/>
        </w:rPr>
        <w:t xml:space="preserve"> aus Edelstahl</w:t>
      </w:r>
      <w:r w:rsidR="00F20F19" w:rsidRPr="0054667C" w:rsidDel="00F20F19">
        <w:rPr>
          <w:lang w:val="de-DE"/>
        </w:rPr>
        <w:t xml:space="preserve"> </w:t>
      </w:r>
      <w:r w:rsidR="005439E7" w:rsidRPr="0054667C">
        <w:rPr>
          <w:lang w:val="de-DE"/>
        </w:rPr>
        <w:t>(Pos. 612.163b)</w:t>
      </w:r>
      <w:bookmarkEnd w:id="23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lang w:val="de-AT"/>
        </w:rPr>
      </w:pPr>
    </w:p>
    <w:p w:rsidR="005439E7" w:rsidRPr="0054667C" w:rsidRDefault="00F20F19" w:rsidP="005439E7">
      <w:pPr>
        <w:pStyle w:val="Titolo2"/>
        <w:rPr>
          <w:lang w:val="de-DE"/>
        </w:rPr>
      </w:pPr>
      <w:bookmarkStart w:id="24" w:name="_Toc493774155"/>
      <w:r w:rsidRPr="00BB5F09">
        <w:rPr>
          <w:lang w:val="de-DE"/>
        </w:rPr>
        <w:t>Regal-/</w:t>
      </w:r>
      <w:r>
        <w:rPr>
          <w:lang w:val="de-DE"/>
        </w:rPr>
        <w:t xml:space="preserve"> </w:t>
      </w:r>
      <w:proofErr w:type="spellStart"/>
      <w:r w:rsidRPr="00BB5F09">
        <w:rPr>
          <w:lang w:val="de-DE"/>
        </w:rPr>
        <w:t>Schränkeanlage</w:t>
      </w:r>
      <w:proofErr w:type="spellEnd"/>
      <w:r w:rsidRPr="00BB5F09">
        <w:rPr>
          <w:lang w:val="de-DE"/>
        </w:rPr>
        <w:t xml:space="preserve"> aus Edelstahl Ausführung gemäß Zeichnung</w:t>
      </w:r>
      <w:r w:rsidRPr="0054667C" w:rsidDel="00F20F19">
        <w:rPr>
          <w:lang w:val="de-DE"/>
        </w:rPr>
        <w:t xml:space="preserve"> </w:t>
      </w:r>
      <w:r w:rsidR="005439E7" w:rsidRPr="0054667C">
        <w:rPr>
          <w:lang w:val="de-DE"/>
        </w:rPr>
        <w:t>(Pos. 474.081b)</w:t>
      </w:r>
      <w:bookmarkEnd w:id="24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lang w:val="de-AT"/>
        </w:rPr>
      </w:pPr>
    </w:p>
    <w:p w:rsidR="005439E7" w:rsidRDefault="00F20F19" w:rsidP="005439E7">
      <w:pPr>
        <w:pStyle w:val="Titolo2"/>
      </w:pPr>
      <w:bookmarkStart w:id="25" w:name="_Toc493774156"/>
      <w:r w:rsidRPr="00F36A40">
        <w:rPr>
          <w:lang w:val="de-DE"/>
        </w:rPr>
        <w:t>Offene</w:t>
      </w:r>
      <w:r>
        <w:rPr>
          <w:lang w:val="de-DE"/>
        </w:rPr>
        <w:t xml:space="preserve"> </w:t>
      </w:r>
      <w:r w:rsidRPr="00F36A40">
        <w:rPr>
          <w:lang w:val="de-DE"/>
        </w:rPr>
        <w:t>Container Transportwagen</w:t>
      </w:r>
      <w:r w:rsidRPr="005439E7" w:rsidDel="00F20F19">
        <w:t xml:space="preserve"> </w:t>
      </w:r>
      <w:r w:rsidR="005439E7" w:rsidRPr="005439E7">
        <w:t>(</w:t>
      </w:r>
      <w:proofErr w:type="spellStart"/>
      <w:r w:rsidR="005439E7" w:rsidRPr="005439E7">
        <w:t>Pos</w:t>
      </w:r>
      <w:proofErr w:type="spellEnd"/>
      <w:r w:rsidR="005439E7" w:rsidRPr="005439E7">
        <w:t>. 612.056)</w:t>
      </w:r>
      <w:bookmarkEnd w:id="25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lang w:val="de-AT"/>
        </w:rPr>
      </w:pPr>
    </w:p>
    <w:p w:rsidR="005439E7" w:rsidRPr="0054667C" w:rsidRDefault="00F20F19" w:rsidP="00CB7C07">
      <w:pPr>
        <w:pStyle w:val="Titolo2"/>
        <w:rPr>
          <w:lang w:val="de-DE"/>
        </w:rPr>
      </w:pPr>
      <w:bookmarkStart w:id="26" w:name="_Toc493774157"/>
      <w:r w:rsidRPr="00F255F5">
        <w:rPr>
          <w:rFonts w:cs="Arial"/>
          <w:lang w:val="de-DE"/>
        </w:rPr>
        <w:t xml:space="preserve">Wagen mit </w:t>
      </w:r>
      <w:r w:rsidR="00CB7C07">
        <w:rPr>
          <w:rFonts w:cs="Arial"/>
          <w:lang w:val="de-DE"/>
        </w:rPr>
        <w:t>Hebe</w:t>
      </w:r>
      <w:r w:rsidR="00CB7C07" w:rsidRPr="00F255F5">
        <w:rPr>
          <w:rFonts w:cs="Arial"/>
          <w:lang w:val="de-DE"/>
        </w:rPr>
        <w:t>system</w:t>
      </w:r>
      <w:r w:rsidR="00CB7C07" w:rsidRPr="0054667C" w:rsidDel="00F20F19">
        <w:rPr>
          <w:lang w:val="de-DE"/>
        </w:rPr>
        <w:t xml:space="preserve"> </w:t>
      </w:r>
      <w:r w:rsidR="005439E7" w:rsidRPr="0054667C">
        <w:rPr>
          <w:lang w:val="de-DE"/>
        </w:rPr>
        <w:t>(Pos. 612.005c)</w:t>
      </w:r>
      <w:bookmarkEnd w:id="26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lang w:val="de-AT"/>
        </w:rPr>
      </w:pPr>
    </w:p>
    <w:p w:rsidR="005439E7" w:rsidRDefault="00F20F19" w:rsidP="005439E7">
      <w:pPr>
        <w:pStyle w:val="Titolo2"/>
      </w:pPr>
      <w:bookmarkStart w:id="27" w:name="_Toc493774158"/>
      <w:r w:rsidRPr="00F255F5">
        <w:rPr>
          <w:rFonts w:cs="Arial"/>
          <w:lang w:val="de-DE"/>
        </w:rPr>
        <w:t xml:space="preserve">Durchreicheschrank für </w:t>
      </w:r>
      <w:proofErr w:type="spellStart"/>
      <w:r w:rsidRPr="00F255F5">
        <w:rPr>
          <w:rFonts w:cs="Arial"/>
          <w:lang w:val="de-DE"/>
        </w:rPr>
        <w:t>Sterilgut</w:t>
      </w:r>
      <w:proofErr w:type="spellEnd"/>
      <w:r w:rsidRPr="000F4854" w:rsidDel="00F20F19">
        <w:t xml:space="preserve"> </w:t>
      </w:r>
      <w:r w:rsidR="005439E7" w:rsidRPr="000F4854">
        <w:t>(</w:t>
      </w:r>
      <w:proofErr w:type="spellStart"/>
      <w:r w:rsidR="005439E7" w:rsidRPr="000F4854">
        <w:t>Pos</w:t>
      </w:r>
      <w:proofErr w:type="spellEnd"/>
      <w:r w:rsidR="005439E7" w:rsidRPr="000F4854">
        <w:t>. 474.010)</w:t>
      </w:r>
      <w:bookmarkEnd w:id="27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lang w:val="de-AT"/>
        </w:rPr>
      </w:pPr>
    </w:p>
    <w:p w:rsidR="005439E7" w:rsidRPr="0054667C" w:rsidRDefault="00F20F19" w:rsidP="005439E7">
      <w:pPr>
        <w:pStyle w:val="Titolo2"/>
        <w:rPr>
          <w:lang w:val="de-DE"/>
        </w:rPr>
      </w:pPr>
      <w:bookmarkStart w:id="28" w:name="_Toc493774159"/>
      <w:r w:rsidRPr="00BB5F09">
        <w:rPr>
          <w:lang w:val="de-DE"/>
        </w:rPr>
        <w:t>Regal-/Schr</w:t>
      </w:r>
      <w:r>
        <w:rPr>
          <w:lang w:val="de-DE"/>
        </w:rPr>
        <w:t>a</w:t>
      </w:r>
      <w:r w:rsidRPr="00BB5F09">
        <w:rPr>
          <w:lang w:val="de-DE"/>
        </w:rPr>
        <w:t>nkanlage aus Edelstahl Ausführung gemäß Zeichnung</w:t>
      </w:r>
      <w:r w:rsidRPr="0054667C" w:rsidDel="00F20F19">
        <w:rPr>
          <w:lang w:val="de-DE"/>
        </w:rPr>
        <w:t xml:space="preserve"> </w:t>
      </w:r>
      <w:r w:rsidR="005439E7" w:rsidRPr="0054667C">
        <w:rPr>
          <w:lang w:val="de-DE"/>
        </w:rPr>
        <w:t>(Pos. 474.081)</w:t>
      </w:r>
      <w:bookmarkEnd w:id="28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lang w:val="de-AT"/>
        </w:rPr>
      </w:pPr>
    </w:p>
    <w:p w:rsidR="005439E7" w:rsidRPr="0054667C" w:rsidRDefault="00F20F19" w:rsidP="005439E7">
      <w:pPr>
        <w:pStyle w:val="Titolo2"/>
        <w:rPr>
          <w:lang w:val="de-DE"/>
        </w:rPr>
      </w:pPr>
      <w:bookmarkStart w:id="29" w:name="_Toc493774160"/>
      <w:r w:rsidRPr="00F36A40">
        <w:rPr>
          <w:lang w:val="de-DE"/>
        </w:rPr>
        <w:t>Regal-/</w:t>
      </w:r>
      <w:r>
        <w:rPr>
          <w:lang w:val="de-DE"/>
        </w:rPr>
        <w:t xml:space="preserve"> Schrankanlage</w:t>
      </w:r>
      <w:r w:rsidRPr="00F36A40">
        <w:rPr>
          <w:lang w:val="de-DE"/>
        </w:rPr>
        <w:t xml:space="preserve"> aus Edelstahl Ausführung gemäß Zeichnung</w:t>
      </w:r>
      <w:r w:rsidRPr="0054667C" w:rsidDel="00F20F19">
        <w:rPr>
          <w:lang w:val="de-DE"/>
        </w:rPr>
        <w:t xml:space="preserve"> </w:t>
      </w:r>
      <w:r w:rsidR="005439E7" w:rsidRPr="0054667C">
        <w:rPr>
          <w:lang w:val="de-DE"/>
        </w:rPr>
        <w:t>(Pos. 474.081c)</w:t>
      </w:r>
      <w:bookmarkEnd w:id="29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lang w:val="de-AT"/>
        </w:rPr>
      </w:pPr>
    </w:p>
    <w:p w:rsidR="005439E7" w:rsidRDefault="00F20F19" w:rsidP="005439E7">
      <w:pPr>
        <w:pStyle w:val="Titolo2"/>
      </w:pPr>
      <w:bookmarkStart w:id="30" w:name="_Toc493774161"/>
      <w:r w:rsidRPr="00F255F5">
        <w:rPr>
          <w:rFonts w:cs="Arial"/>
          <w:lang w:val="de-DE"/>
        </w:rPr>
        <w:t>Waschanlage OP-Tischplatten</w:t>
      </w:r>
      <w:r w:rsidRPr="005439E7" w:rsidDel="00F20F19">
        <w:t xml:space="preserve"> </w:t>
      </w:r>
      <w:r w:rsidR="005439E7" w:rsidRPr="005439E7">
        <w:t>(</w:t>
      </w:r>
      <w:proofErr w:type="spellStart"/>
      <w:r w:rsidR="005439E7" w:rsidRPr="005439E7">
        <w:t>Pos</w:t>
      </w:r>
      <w:proofErr w:type="spellEnd"/>
      <w:r w:rsidR="005439E7" w:rsidRPr="005439E7">
        <w:t>. 474.022)</w:t>
      </w:r>
      <w:bookmarkEnd w:id="30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lang w:val="de-AT"/>
        </w:rPr>
      </w:pPr>
    </w:p>
    <w:p w:rsidR="005439E7" w:rsidRDefault="00F20F19" w:rsidP="005439E7">
      <w:pPr>
        <w:pStyle w:val="Titolo2"/>
      </w:pPr>
      <w:bookmarkStart w:id="31" w:name="_Toc493774162"/>
      <w:proofErr w:type="spellStart"/>
      <w:r w:rsidRPr="00A84F43">
        <w:rPr>
          <w:rFonts w:cs="Arial"/>
        </w:rPr>
        <w:t>Bettenwaschanlage</w:t>
      </w:r>
      <w:proofErr w:type="spellEnd"/>
      <w:r w:rsidR="005439E7" w:rsidRPr="005439E7">
        <w:t xml:space="preserve"> (</w:t>
      </w:r>
      <w:proofErr w:type="spellStart"/>
      <w:r w:rsidR="005439E7" w:rsidRPr="005439E7">
        <w:t>Pos</w:t>
      </w:r>
      <w:proofErr w:type="spellEnd"/>
      <w:r w:rsidR="005439E7" w:rsidRPr="005439E7">
        <w:t>. 474.021)</w:t>
      </w:r>
      <w:bookmarkEnd w:id="31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lang w:val="de-AT"/>
        </w:rPr>
      </w:pPr>
    </w:p>
    <w:p w:rsidR="005439E7" w:rsidRDefault="00F20F19" w:rsidP="005439E7">
      <w:pPr>
        <w:pStyle w:val="Titolo2"/>
        <w:rPr>
          <w:rFonts w:eastAsia="Calibri"/>
        </w:rPr>
      </w:pPr>
      <w:bookmarkStart w:id="32" w:name="_Toc493774163"/>
      <w:proofErr w:type="spellStart"/>
      <w:r w:rsidRPr="004B43F7">
        <w:rPr>
          <w:rFonts w:cs="Arial"/>
        </w:rPr>
        <w:t>Waschmittelverteilungssystem</w:t>
      </w:r>
      <w:proofErr w:type="spellEnd"/>
      <w:r w:rsidR="005439E7" w:rsidRPr="005439E7">
        <w:rPr>
          <w:rFonts w:eastAsia="Calibri"/>
        </w:rPr>
        <w:t xml:space="preserve"> (</w:t>
      </w:r>
      <w:proofErr w:type="spellStart"/>
      <w:r w:rsidR="005439E7" w:rsidRPr="005439E7">
        <w:rPr>
          <w:rFonts w:eastAsia="Calibri"/>
        </w:rPr>
        <w:t>Pos</w:t>
      </w:r>
      <w:proofErr w:type="spellEnd"/>
      <w:r w:rsidR="005439E7" w:rsidRPr="005439E7">
        <w:rPr>
          <w:rFonts w:eastAsia="Calibri"/>
        </w:rPr>
        <w:t>. 612.128)</w:t>
      </w:r>
      <w:bookmarkEnd w:id="32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B766C0">
            <w:pPr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B766C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5439E7" w:rsidRPr="005439E7" w:rsidRDefault="005439E7" w:rsidP="005439E7">
      <w:pPr>
        <w:rPr>
          <w:rFonts w:eastAsia="Calibri"/>
          <w:lang w:val="de-AT"/>
        </w:rPr>
      </w:pPr>
    </w:p>
    <w:p w:rsidR="000C047D" w:rsidRDefault="00CB7C07" w:rsidP="005439E7">
      <w:pPr>
        <w:pStyle w:val="Titolo2"/>
      </w:pPr>
      <w:bookmarkStart w:id="33" w:name="_Toc493774164"/>
      <w:proofErr w:type="spellStart"/>
      <w:r w:rsidRPr="00BC4ACB">
        <w:rPr>
          <w:rFonts w:cs="Arial"/>
        </w:rPr>
        <w:t>Rückverfolgungssystem</w:t>
      </w:r>
      <w:proofErr w:type="spellEnd"/>
      <w:r w:rsidR="005439E7" w:rsidRPr="00160530">
        <w:t xml:space="preserve"> (</w:t>
      </w:r>
      <w:proofErr w:type="spellStart"/>
      <w:r w:rsidR="005439E7" w:rsidRPr="00160530">
        <w:t>Pos</w:t>
      </w:r>
      <w:proofErr w:type="spellEnd"/>
      <w:r w:rsidR="005439E7" w:rsidRPr="00160530">
        <w:t>. 450.003b)</w:t>
      </w:r>
      <w:bookmarkEnd w:id="33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0"/>
        <w:gridCol w:w="3358"/>
      </w:tblGrid>
      <w:tr w:rsidR="005439E7" w:rsidRPr="0020147F" w:rsidTr="00B766C0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C0504D"/>
              <w:left w:val="single" w:sz="4" w:space="0" w:color="C0504D"/>
              <w:bottom w:val="single" w:sz="4" w:space="0" w:color="FFFFFF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pBdr>
                <w:bottom w:val="single" w:sz="12" w:space="1" w:color="C0504D"/>
              </w:pBdr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Gr</w:t>
            </w:r>
            <w:r>
              <w:rPr>
                <w:rFonts w:cs="Calibri"/>
                <w:b/>
                <w:color w:val="FFFFFF"/>
                <w:sz w:val="20"/>
                <w:szCs w:val="20"/>
                <w:lang w:val="de-AT"/>
              </w:rPr>
              <w:t>undsätzliche Marktinformationen</w:t>
            </w:r>
          </w:p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b/>
                <w:color w:val="FFFFFF"/>
                <w:sz w:val="20"/>
                <w:szCs w:val="20"/>
                <w:lang w:val="de-AT"/>
              </w:rPr>
            </w:pP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FFFFFF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C0504D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FFFFFF"/>
                <w:sz w:val="20"/>
                <w:szCs w:val="20"/>
                <w:lang w:val="de-AT"/>
              </w:rPr>
              <w:t>Angabe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Hersteller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20147F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Modellbezeichnung des angebotenen Systems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300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Jahr der Markteinführung des angebotenen Modells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Italien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  <w:tr w:rsidR="005439E7" w:rsidRPr="00B52C80" w:rsidTr="00B766C0">
        <w:trPr>
          <w:trHeight w:val="765"/>
        </w:trPr>
        <w:tc>
          <w:tcPr>
            <w:tcW w:w="3283" w:type="pct"/>
            <w:tcBorders>
              <w:top w:val="nil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000000" w:fill="FFFFFF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left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Anzahl der in den letzten 3 Jahren in Europa installierten analogen Systeme – Referenzliste beilegen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DE9D9"/>
            <w:vAlign w:val="center"/>
            <w:hideMark/>
          </w:tcPr>
          <w:p w:rsidR="005439E7" w:rsidRPr="0020147F" w:rsidRDefault="005439E7" w:rsidP="005439E7">
            <w:pPr>
              <w:keepNext/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AT"/>
              </w:rPr>
            </w:pPr>
            <w:r w:rsidRPr="0020147F">
              <w:rPr>
                <w:rFonts w:cs="Calibri"/>
                <w:color w:val="000000"/>
                <w:sz w:val="20"/>
                <w:szCs w:val="20"/>
                <w:lang w:val="de-AT"/>
              </w:rPr>
              <w:t> </w:t>
            </w:r>
          </w:p>
        </w:tc>
      </w:tr>
    </w:tbl>
    <w:p w:rsidR="006D7289" w:rsidRDefault="004959B7" w:rsidP="006D7289">
      <w:pPr>
        <w:pStyle w:val="Titolo1"/>
        <w:rPr>
          <w:lang w:val="de-AT"/>
        </w:rPr>
      </w:pPr>
      <w:r w:rsidRPr="0020147F">
        <w:rPr>
          <w:lang w:val="de-AT"/>
        </w:rPr>
        <w:br w:type="page"/>
      </w:r>
      <w:bookmarkStart w:id="34" w:name="_Toc382384840"/>
      <w:bookmarkStart w:id="35" w:name="_Toc378318353"/>
      <w:bookmarkStart w:id="36" w:name="_Toc493774165"/>
      <w:r w:rsidR="006D7289" w:rsidRPr="0020147F">
        <w:rPr>
          <w:lang w:val="de-AT"/>
        </w:rPr>
        <w:t>Sektion 2</w:t>
      </w:r>
      <w:bookmarkEnd w:id="34"/>
      <w:r w:rsidR="00601102" w:rsidRPr="0020147F">
        <w:rPr>
          <w:lang w:val="de-AT"/>
        </w:rPr>
        <w:t xml:space="preserve"> </w:t>
      </w:r>
      <w:r w:rsidR="00553D17" w:rsidRPr="00553D17">
        <w:rPr>
          <w:rFonts w:asciiTheme="minorHAnsi" w:hAnsiTheme="minorHAnsi" w:cstheme="minorHAnsi"/>
          <w:lang w:val="de-AT"/>
        </w:rPr>
        <w:t>-</w:t>
      </w:r>
      <w:r w:rsidR="00553D17" w:rsidRPr="00553D17">
        <w:rPr>
          <w:lang w:val="de-AT"/>
        </w:rPr>
        <w:t xml:space="preserve"> </w:t>
      </w:r>
      <w:r w:rsidR="00553D17">
        <w:rPr>
          <w:lang w:val="de-AT"/>
        </w:rPr>
        <w:t>B</w:t>
      </w:r>
      <w:r w:rsidR="00553D17" w:rsidRPr="00553D17">
        <w:rPr>
          <w:lang w:val="de-AT"/>
        </w:rPr>
        <w:t>ewertungsparameter</w:t>
      </w:r>
      <w:bookmarkEnd w:id="36"/>
    </w:p>
    <w:p w:rsidR="007572EE" w:rsidRPr="0054667C" w:rsidRDefault="007572EE" w:rsidP="007572EE">
      <w:pPr>
        <w:pStyle w:val="Titolo2"/>
        <w:rPr>
          <w:rFonts w:eastAsia="Calibri"/>
          <w:lang w:val="de-DE"/>
        </w:rPr>
      </w:pPr>
      <w:bookmarkStart w:id="37" w:name="_Toc493774166"/>
      <w:r w:rsidRPr="0054667C">
        <w:rPr>
          <w:lang w:val="de-DE"/>
        </w:rPr>
        <w:t>Technisch-funktioneller Fragebogen</w:t>
      </w:r>
      <w:r w:rsidR="00892125" w:rsidRPr="0054667C">
        <w:rPr>
          <w:lang w:val="de-DE"/>
        </w:rPr>
        <w:t xml:space="preserve"> - </w:t>
      </w:r>
      <w:r w:rsidR="00F20F19" w:rsidRPr="00F20F19">
        <w:rPr>
          <w:rFonts w:eastAsia="Calibri"/>
          <w:lang w:val="de-DE"/>
        </w:rPr>
        <w:t>Reinigungsautomatenanlage, 90 DIN Kapazität</w:t>
      </w:r>
      <w:r w:rsidR="00F20F19" w:rsidRPr="00F20F19" w:rsidDel="00F20F19">
        <w:rPr>
          <w:rFonts w:eastAsia="Calibri"/>
          <w:lang w:val="de-DE"/>
        </w:rPr>
        <w:t xml:space="preserve"> </w:t>
      </w:r>
      <w:r w:rsidR="00892125" w:rsidRPr="0054667C">
        <w:rPr>
          <w:rFonts w:eastAsia="Calibri"/>
          <w:lang w:val="de-DE"/>
        </w:rPr>
        <w:t>(Pos. 474.034)</w:t>
      </w:r>
      <w:bookmarkEnd w:id="37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5"/>
        <w:gridCol w:w="195"/>
        <w:gridCol w:w="2767"/>
        <w:gridCol w:w="1772"/>
        <w:gridCol w:w="1402"/>
        <w:gridCol w:w="1294"/>
        <w:gridCol w:w="1533"/>
      </w:tblGrid>
      <w:tr w:rsidR="00892125" w:rsidRPr="00892125" w:rsidTr="00887230">
        <w:trPr>
          <w:cantSplit/>
          <w:trHeight w:val="20"/>
          <w:tblHeader/>
        </w:trPr>
        <w:tc>
          <w:tcPr>
            <w:tcW w:w="531" w:type="pct"/>
            <w:gridSpan w:val="2"/>
            <w:tcBorders>
              <w:top w:val="single" w:sz="4" w:space="0" w:color="FFFFFF"/>
              <w:left w:val="single" w:sz="8" w:space="0" w:color="C0504D"/>
              <w:bottom w:val="single" w:sz="4" w:space="0" w:color="FFFFFF"/>
              <w:right w:val="nil"/>
            </w:tcBorders>
            <w:shd w:val="clear" w:color="000000" w:fill="C0504D"/>
          </w:tcPr>
          <w:p w:rsidR="00892125" w:rsidRPr="0054667C" w:rsidRDefault="00892125" w:rsidP="00892125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DE"/>
              </w:rPr>
            </w:pPr>
          </w:p>
        </w:tc>
        <w:tc>
          <w:tcPr>
            <w:tcW w:w="4469" w:type="pct"/>
            <w:gridSpan w:val="5"/>
            <w:tcBorders>
              <w:top w:val="single" w:sz="4" w:space="0" w:color="FFFFFF"/>
              <w:left w:val="single" w:sz="8" w:space="0" w:color="C0504D"/>
              <w:bottom w:val="single" w:sz="4" w:space="0" w:color="FFFFFF"/>
              <w:right w:val="nil"/>
            </w:tcBorders>
            <w:shd w:val="clear" w:color="000000" w:fill="C0504D"/>
            <w:noWrap/>
            <w:vAlign w:val="center"/>
            <w:hideMark/>
          </w:tcPr>
          <w:p w:rsidR="00892125" w:rsidRPr="00892125" w:rsidRDefault="00892125" w:rsidP="00892125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2D7317">
              <w:rPr>
                <w:rFonts w:cs="Calibri"/>
                <w:color w:val="FFFFFF"/>
                <w:sz w:val="20"/>
                <w:szCs w:val="20"/>
                <w:lang w:val="de-AT"/>
              </w:rPr>
              <w:t>TECHNISCH-FUNKTIONELLE EIGENSCHAFTEN</w:t>
            </w:r>
          </w:p>
        </w:tc>
      </w:tr>
      <w:tr w:rsidR="00892125" w:rsidRPr="00892125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20"/>
          <w:tblHeader/>
        </w:trPr>
        <w:tc>
          <w:tcPr>
            <w:tcW w:w="397" w:type="pct"/>
            <w:tcBorders>
              <w:top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892125" w:rsidRPr="002F2E50" w:rsidRDefault="00892125" w:rsidP="00892125">
            <w:pPr>
              <w:spacing w:line="240" w:lineRule="auto"/>
              <w:ind w:left="57" w:right="57"/>
              <w:jc w:val="center"/>
              <w:rPr>
                <w:bCs/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  <w:t>KODEX</w:t>
            </w:r>
          </w:p>
        </w:tc>
        <w:tc>
          <w:tcPr>
            <w:tcW w:w="1691" w:type="pct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892125" w:rsidRPr="002F2E50" w:rsidRDefault="00892125" w:rsidP="00892125">
            <w:pPr>
              <w:spacing w:line="240" w:lineRule="auto"/>
              <w:ind w:left="57" w:right="57"/>
              <w:jc w:val="center"/>
              <w:rPr>
                <w:bCs/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bCs/>
                <w:caps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859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892125" w:rsidRPr="002F2E50" w:rsidRDefault="00892125" w:rsidP="00892125">
            <w:pPr>
              <w:spacing w:line="240" w:lineRule="auto"/>
              <w:ind w:left="57" w:right="57"/>
              <w:jc w:val="center"/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  <w:t>MINDEST</w:t>
            </w:r>
          </w:p>
          <w:p w:rsidR="00892125" w:rsidRPr="002F2E50" w:rsidRDefault="00892125" w:rsidP="00892125">
            <w:pPr>
              <w:spacing w:line="240" w:lineRule="auto"/>
              <w:ind w:left="57" w:right="57"/>
              <w:jc w:val="center"/>
              <w:rPr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  <w:t>ANFORDERUNGEN</w:t>
            </w:r>
          </w:p>
        </w:tc>
        <w:tc>
          <w:tcPr>
            <w:tcW w:w="681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vAlign w:val="center"/>
          </w:tcPr>
          <w:p w:rsidR="00892125" w:rsidRPr="002F2E50" w:rsidRDefault="00892125" w:rsidP="00892125">
            <w:pPr>
              <w:spacing w:line="240" w:lineRule="auto"/>
              <w:ind w:left="57" w:right="57"/>
              <w:jc w:val="center"/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  <w:t>MINDESTANF. WERT</w:t>
            </w:r>
          </w:p>
        </w:tc>
        <w:tc>
          <w:tcPr>
            <w:tcW w:w="628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892125" w:rsidRPr="002F2E50" w:rsidRDefault="00892125" w:rsidP="00892125">
            <w:pPr>
              <w:spacing w:line="240" w:lineRule="auto"/>
              <w:ind w:left="57" w:right="57"/>
              <w:jc w:val="center"/>
              <w:rPr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  <w:t>Maßeinheit</w:t>
            </w:r>
          </w:p>
        </w:tc>
        <w:tc>
          <w:tcPr>
            <w:tcW w:w="744" w:type="pct"/>
            <w:tcBorders>
              <w:top w:val="single" w:sz="4" w:space="0" w:color="FFFFFF"/>
              <w:lef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892125" w:rsidRPr="002F2E50" w:rsidRDefault="00892125" w:rsidP="00892125">
            <w:pPr>
              <w:spacing w:line="240" w:lineRule="auto"/>
              <w:ind w:left="57" w:right="57"/>
              <w:jc w:val="center"/>
              <w:rPr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  <w:t>BESCHREIBUNG</w:t>
            </w:r>
          </w:p>
        </w:tc>
      </w:tr>
      <w:tr w:rsidR="00892125" w:rsidRPr="00892125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7" w:type="pct"/>
            <w:shd w:val="clear" w:color="auto" w:fill="auto"/>
            <w:noWrap/>
            <w:vAlign w:val="center"/>
          </w:tcPr>
          <w:p w:rsidR="00892125" w:rsidRPr="00892125" w:rsidRDefault="00892125" w:rsidP="00892125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1.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1" w:type="pct"/>
            <w:gridSpan w:val="2"/>
            <w:shd w:val="clear" w:color="auto" w:fill="auto"/>
            <w:vAlign w:val="center"/>
          </w:tcPr>
          <w:p w:rsidR="00122855" w:rsidRDefault="009C6D92">
            <w:pPr>
              <w:spacing w:before="40" w:after="40"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  <w:r w:rsidRPr="00E321E5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Kapazität</w:t>
            </w:r>
            <w:r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Pr="004C00F1">
              <w:rPr>
                <w:sz w:val="20"/>
                <w:szCs w:val="20"/>
                <w:lang w:val="de-DE"/>
              </w:rPr>
              <w:t>Reinigungsautomat</w:t>
            </w:r>
            <w:r>
              <w:rPr>
                <w:sz w:val="20"/>
                <w:szCs w:val="20"/>
                <w:lang w:val="de-DE"/>
              </w:rPr>
              <w:t>enanlage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892125" w:rsidRPr="00892125" w:rsidRDefault="00AC7382" w:rsidP="00892125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ja</w:t>
            </w:r>
            <w:proofErr w:type="spellEnd"/>
          </w:p>
        </w:tc>
        <w:tc>
          <w:tcPr>
            <w:tcW w:w="681" w:type="pct"/>
            <w:vAlign w:val="center"/>
          </w:tcPr>
          <w:p w:rsidR="00892125" w:rsidRPr="00892125" w:rsidRDefault="00892125" w:rsidP="00892125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≥</w:t>
            </w:r>
            <w:r w:rsidR="009C6D92">
              <w:rPr>
                <w:rFonts w:cs="Calibr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92125" w:rsidRPr="00892125" w:rsidRDefault="00892125" w:rsidP="00892125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DIN</w:t>
            </w:r>
          </w:p>
        </w:tc>
        <w:tc>
          <w:tcPr>
            <w:tcW w:w="744" w:type="pct"/>
            <w:shd w:val="clear" w:color="auto" w:fill="FDE9D9"/>
            <w:vAlign w:val="center"/>
          </w:tcPr>
          <w:p w:rsidR="00892125" w:rsidRPr="00892125" w:rsidRDefault="00892125" w:rsidP="00892125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892125" w:rsidRPr="008355C5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7" w:type="pct"/>
            <w:shd w:val="clear" w:color="auto" w:fill="auto"/>
            <w:noWrap/>
            <w:vAlign w:val="center"/>
          </w:tcPr>
          <w:p w:rsidR="00892125" w:rsidRPr="008355C5" w:rsidRDefault="00892125" w:rsidP="00892125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1.</w:t>
            </w:r>
            <w:r w:rsidR="003246A9">
              <w:rPr>
                <w:rFonts w:cs="Calibri"/>
                <w:sz w:val="20"/>
                <w:szCs w:val="20"/>
                <w:lang w:val="de-DE"/>
              </w:rPr>
              <w:t>2</w:t>
            </w:r>
          </w:p>
        </w:tc>
        <w:tc>
          <w:tcPr>
            <w:tcW w:w="1691" w:type="pct"/>
            <w:gridSpan w:val="2"/>
            <w:shd w:val="clear" w:color="auto" w:fill="auto"/>
            <w:vAlign w:val="center"/>
          </w:tcPr>
          <w:p w:rsidR="00892125" w:rsidRPr="008355C5" w:rsidRDefault="008355C5" w:rsidP="00892125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 xml:space="preserve">Interne Beleuchtung der </w:t>
            </w:r>
            <w:r w:rsidR="00322855" w:rsidRPr="00097958">
              <w:rPr>
                <w:rFonts w:cs="Calibri"/>
                <w:sz w:val="20"/>
                <w:szCs w:val="20"/>
                <w:lang w:val="de-DE"/>
              </w:rPr>
              <w:t>Reinigungskammer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892125" w:rsidRPr="008355C5" w:rsidRDefault="00892125" w:rsidP="00AC7382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n</w:t>
            </w:r>
            <w:r w:rsidR="00AC7382" w:rsidRPr="008355C5">
              <w:rPr>
                <w:rFonts w:cs="Calibri"/>
                <w:sz w:val="20"/>
                <w:szCs w:val="20"/>
                <w:lang w:val="de-DE"/>
              </w:rPr>
              <w:t>ein</w:t>
            </w:r>
          </w:p>
        </w:tc>
        <w:tc>
          <w:tcPr>
            <w:tcW w:w="681" w:type="pct"/>
            <w:vAlign w:val="center"/>
          </w:tcPr>
          <w:p w:rsidR="00892125" w:rsidRPr="008355C5" w:rsidRDefault="00892125" w:rsidP="00892125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-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92125" w:rsidRPr="008355C5" w:rsidRDefault="00AC7382" w:rsidP="00892125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Ja</w:t>
            </w:r>
            <w:r w:rsidR="00892125" w:rsidRPr="008355C5">
              <w:rPr>
                <w:rFonts w:cs="Calibri"/>
                <w:sz w:val="20"/>
                <w:szCs w:val="20"/>
                <w:lang w:val="de-DE"/>
              </w:rPr>
              <w:t>/N</w:t>
            </w:r>
            <w:r w:rsidRPr="008355C5">
              <w:rPr>
                <w:rFonts w:cs="Calibri"/>
                <w:sz w:val="20"/>
                <w:szCs w:val="20"/>
                <w:lang w:val="de-DE"/>
              </w:rPr>
              <w:t>ein</w:t>
            </w:r>
          </w:p>
        </w:tc>
        <w:tc>
          <w:tcPr>
            <w:tcW w:w="744" w:type="pct"/>
            <w:shd w:val="clear" w:color="auto" w:fill="FDE9D9"/>
            <w:vAlign w:val="center"/>
          </w:tcPr>
          <w:p w:rsidR="00892125" w:rsidRPr="008355C5" w:rsidRDefault="00892125" w:rsidP="00892125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</w:p>
        </w:tc>
      </w:tr>
      <w:tr w:rsidR="00AC7382" w:rsidRPr="008355C5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7" w:type="pct"/>
            <w:tcBorders>
              <w:bottom w:val="single" w:sz="8" w:space="0" w:color="C0504D"/>
            </w:tcBorders>
            <w:shd w:val="clear" w:color="auto" w:fill="auto"/>
            <w:noWrap/>
            <w:vAlign w:val="center"/>
          </w:tcPr>
          <w:p w:rsidR="00AC7382" w:rsidRPr="008355C5" w:rsidRDefault="00AC7382" w:rsidP="00AC7382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1.</w:t>
            </w:r>
            <w:r w:rsidR="003246A9">
              <w:rPr>
                <w:rFonts w:cs="Calibri"/>
                <w:sz w:val="20"/>
                <w:szCs w:val="20"/>
                <w:lang w:val="de-DE"/>
              </w:rPr>
              <w:t>3</w:t>
            </w:r>
          </w:p>
        </w:tc>
        <w:tc>
          <w:tcPr>
            <w:tcW w:w="1691" w:type="pct"/>
            <w:gridSpan w:val="2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AC7382" w:rsidRPr="008355C5" w:rsidRDefault="008355C5" w:rsidP="0054667C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Höhe der Arbeitsfläche zwischen 800 und 900 mm</w:t>
            </w:r>
            <w:r w:rsidR="006A5150">
              <w:rPr>
                <w:rFonts w:cs="Calibri"/>
                <w:sz w:val="20"/>
                <w:szCs w:val="20"/>
                <w:lang w:val="de-DE"/>
              </w:rPr>
              <w:t>,</w:t>
            </w:r>
            <w:r w:rsidR="0054667C">
              <w:rPr>
                <w:rFonts w:cs="Calibri"/>
                <w:sz w:val="20"/>
                <w:szCs w:val="20"/>
                <w:lang w:val="de-DE"/>
              </w:rPr>
              <w:t xml:space="preserve"> </w:t>
            </w:r>
            <w:r w:rsidR="0054667C" w:rsidRPr="0054667C">
              <w:rPr>
                <w:rFonts w:cs="Calibri"/>
                <w:sz w:val="20"/>
                <w:szCs w:val="20"/>
                <w:lang w:val="de-DE"/>
              </w:rPr>
              <w:t>um mehr Ergometrie zu</w:t>
            </w:r>
            <w:r w:rsidR="0054667C">
              <w:rPr>
                <w:rFonts w:cs="Calibri"/>
                <w:sz w:val="20"/>
                <w:szCs w:val="20"/>
                <w:lang w:val="de-DE"/>
              </w:rPr>
              <w:t xml:space="preserve"> </w:t>
            </w:r>
            <w:r w:rsidR="00762EE9" w:rsidRPr="0054667C">
              <w:rPr>
                <w:rFonts w:cs="Calibri"/>
                <w:sz w:val="20"/>
                <w:szCs w:val="20"/>
                <w:lang w:val="de-DE"/>
              </w:rPr>
              <w:t>gewährleisten</w:t>
            </w:r>
            <w:r w:rsidR="00AC7382" w:rsidRPr="008355C5">
              <w:rPr>
                <w:rFonts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859" w:type="pct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AC7382" w:rsidRPr="008355C5" w:rsidRDefault="00AC7382" w:rsidP="00AC7382">
            <w:pPr>
              <w:jc w:val="center"/>
              <w:rPr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681" w:type="pct"/>
            <w:tcBorders>
              <w:bottom w:val="single" w:sz="8" w:space="0" w:color="C0504D"/>
            </w:tcBorders>
            <w:vAlign w:val="center"/>
          </w:tcPr>
          <w:p w:rsidR="00AC7382" w:rsidRPr="008355C5" w:rsidRDefault="00AC7382" w:rsidP="00AC7382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-</w:t>
            </w:r>
          </w:p>
        </w:tc>
        <w:tc>
          <w:tcPr>
            <w:tcW w:w="628" w:type="pct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AC7382" w:rsidRPr="008355C5" w:rsidRDefault="006A4088" w:rsidP="00AC7382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Ja/Nein</w:t>
            </w:r>
          </w:p>
        </w:tc>
        <w:tc>
          <w:tcPr>
            <w:tcW w:w="744" w:type="pct"/>
            <w:tcBorders>
              <w:bottom w:val="single" w:sz="8" w:space="0" w:color="C0504D"/>
            </w:tcBorders>
            <w:shd w:val="clear" w:color="auto" w:fill="FDE9D9"/>
            <w:vAlign w:val="center"/>
          </w:tcPr>
          <w:p w:rsidR="00AC7382" w:rsidRPr="008355C5" w:rsidRDefault="00AC7382" w:rsidP="00AC7382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</w:p>
        </w:tc>
      </w:tr>
      <w:tr w:rsidR="00AC7382" w:rsidRPr="008355C5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7" w:type="pct"/>
            <w:shd w:val="clear" w:color="auto" w:fill="auto"/>
            <w:noWrap/>
            <w:vAlign w:val="center"/>
          </w:tcPr>
          <w:p w:rsidR="00AC7382" w:rsidRPr="008355C5" w:rsidRDefault="00AC7382" w:rsidP="00AC7382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55C5">
              <w:rPr>
                <w:rFonts w:cs="Calibri"/>
                <w:sz w:val="20"/>
                <w:szCs w:val="20"/>
              </w:rPr>
              <w:t>1.</w:t>
            </w:r>
            <w:r w:rsidR="003246A9">
              <w:rPr>
                <w:rFonts w:cs="Calibri"/>
                <w:sz w:val="20"/>
                <w:szCs w:val="20"/>
              </w:rPr>
              <w:t>4</w:t>
            </w:r>
          </w:p>
        </w:tc>
        <w:tc>
          <w:tcPr>
            <w:tcW w:w="1691" w:type="pct"/>
            <w:gridSpan w:val="2"/>
            <w:shd w:val="clear" w:color="auto" w:fill="auto"/>
            <w:vAlign w:val="center"/>
          </w:tcPr>
          <w:p w:rsidR="00AC7382" w:rsidRPr="008355C5" w:rsidRDefault="008355C5" w:rsidP="00AC7382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 xml:space="preserve">Rotierende Wasch- und Trocknerarme an der Oberseite und am Boden der </w:t>
            </w:r>
            <w:r w:rsidR="00322855" w:rsidRPr="00097958">
              <w:rPr>
                <w:rFonts w:cs="Calibri"/>
                <w:sz w:val="20"/>
                <w:szCs w:val="20"/>
                <w:lang w:val="de-DE"/>
              </w:rPr>
              <w:t>Reinigungskammer</w:t>
            </w:r>
            <w:r w:rsidRPr="008355C5">
              <w:rPr>
                <w:rFonts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AC7382" w:rsidRPr="008355C5" w:rsidRDefault="00AC7382" w:rsidP="00AC7382">
            <w:pPr>
              <w:jc w:val="center"/>
            </w:pPr>
            <w:proofErr w:type="spellStart"/>
            <w:r w:rsidRPr="008355C5">
              <w:rPr>
                <w:rFonts w:cs="Calibri"/>
                <w:sz w:val="20"/>
                <w:szCs w:val="20"/>
              </w:rPr>
              <w:t>nein</w:t>
            </w:r>
            <w:proofErr w:type="spellEnd"/>
          </w:p>
        </w:tc>
        <w:tc>
          <w:tcPr>
            <w:tcW w:w="681" w:type="pct"/>
            <w:vAlign w:val="center"/>
          </w:tcPr>
          <w:p w:rsidR="00AC7382" w:rsidRPr="008355C5" w:rsidRDefault="00AC7382" w:rsidP="00AC7382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8355C5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C7382" w:rsidRPr="008355C5" w:rsidRDefault="00AC7382" w:rsidP="00AC7382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8355C5">
              <w:rPr>
                <w:rFonts w:cs="Calibri"/>
                <w:sz w:val="20"/>
                <w:szCs w:val="20"/>
              </w:rPr>
              <w:t>Ja</w:t>
            </w:r>
            <w:proofErr w:type="spellEnd"/>
            <w:r w:rsidRPr="008355C5">
              <w:rPr>
                <w:rFonts w:cs="Calibri"/>
                <w:sz w:val="20"/>
                <w:szCs w:val="20"/>
              </w:rPr>
              <w:t>/</w:t>
            </w:r>
            <w:proofErr w:type="spellStart"/>
            <w:r w:rsidRPr="008355C5">
              <w:rPr>
                <w:rFonts w:cs="Calibri"/>
                <w:sz w:val="20"/>
                <w:szCs w:val="20"/>
              </w:rPr>
              <w:t>Nein</w:t>
            </w:r>
            <w:proofErr w:type="spellEnd"/>
            <w:r w:rsidRPr="008355C5"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744" w:type="pct"/>
            <w:shd w:val="clear" w:color="auto" w:fill="FDE9D9"/>
            <w:vAlign w:val="center"/>
          </w:tcPr>
          <w:p w:rsidR="00AC7382" w:rsidRPr="008355C5" w:rsidRDefault="00AC7382" w:rsidP="00AC7382">
            <w:p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AC7382" w:rsidRPr="00892125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7" w:type="pct"/>
            <w:shd w:val="clear" w:color="auto" w:fill="auto"/>
            <w:noWrap/>
            <w:vAlign w:val="center"/>
          </w:tcPr>
          <w:p w:rsidR="00AC7382" w:rsidRPr="00892125" w:rsidRDefault="00AC7382" w:rsidP="00AC7382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1.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91" w:type="pct"/>
            <w:gridSpan w:val="2"/>
            <w:shd w:val="clear" w:color="auto" w:fill="auto"/>
            <w:vAlign w:val="center"/>
          </w:tcPr>
          <w:p w:rsidR="008355C5" w:rsidRPr="008355C5" w:rsidRDefault="008355C5" w:rsidP="00AC7382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 xml:space="preserve">Interner Wagen zum Waschen der Instrumente mit 5 </w:t>
            </w:r>
            <w:r>
              <w:rPr>
                <w:rFonts w:cs="Calibri"/>
                <w:sz w:val="20"/>
                <w:szCs w:val="20"/>
                <w:lang w:val="de-DE"/>
              </w:rPr>
              <w:t>Belastungsstufen</w:t>
            </w:r>
            <w:r w:rsidRPr="008355C5">
              <w:rPr>
                <w:rFonts w:cs="Calibri"/>
                <w:sz w:val="20"/>
                <w:szCs w:val="20"/>
                <w:lang w:val="de-DE"/>
              </w:rPr>
              <w:t xml:space="preserve"> (</w:t>
            </w:r>
            <w:r>
              <w:rPr>
                <w:rFonts w:cs="Calibri"/>
                <w:sz w:val="20"/>
                <w:szCs w:val="20"/>
                <w:lang w:val="de-DE"/>
              </w:rPr>
              <w:t>insgesamt</w:t>
            </w:r>
            <w:r w:rsidRPr="008355C5">
              <w:rPr>
                <w:rFonts w:cs="Calibri"/>
                <w:sz w:val="20"/>
                <w:szCs w:val="20"/>
                <w:lang w:val="de-DE"/>
              </w:rPr>
              <w:t xml:space="preserve"> 15 DIN Körbe), komplett mit rotierenden Armen für jede </w:t>
            </w:r>
            <w:r>
              <w:rPr>
                <w:rFonts w:cs="Calibri"/>
                <w:sz w:val="20"/>
                <w:szCs w:val="20"/>
                <w:lang w:val="de-DE"/>
              </w:rPr>
              <w:t>Stufe</w:t>
            </w:r>
            <w:r w:rsidRPr="008355C5">
              <w:rPr>
                <w:rFonts w:cs="Calibri"/>
                <w:sz w:val="20"/>
                <w:szCs w:val="20"/>
                <w:lang w:val="de-DE"/>
              </w:rPr>
              <w:t xml:space="preserve">. Die Zwischenarme weisen die Wasser- und Luftbewässerungsdüsen sowohl im oberen als auch im unteren Bereich auf. </w:t>
            </w:r>
          </w:p>
          <w:p w:rsidR="00AC7382" w:rsidRPr="0054667C" w:rsidRDefault="008355C5" w:rsidP="003F5B0B">
            <w:pPr>
              <w:spacing w:line="240" w:lineRule="auto"/>
              <w:rPr>
                <w:rFonts w:cs="Calibri"/>
                <w:color w:val="FF0000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Der interne Waschwagen ist von der Gerätestruktur getrennt, um ihn auf einfache Weise herausnehmen zu können und auf die externen Bewegungswagen aufsetzten zu können.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AC7382" w:rsidRDefault="00AC7382" w:rsidP="00AC7382">
            <w:pPr>
              <w:jc w:val="center"/>
            </w:pPr>
            <w:proofErr w:type="spellStart"/>
            <w:r w:rsidRPr="00892125">
              <w:rPr>
                <w:rFonts w:cs="Calibri"/>
                <w:color w:val="000000"/>
                <w:sz w:val="20"/>
                <w:szCs w:val="20"/>
              </w:rPr>
              <w:t>n</w:t>
            </w:r>
            <w:r w:rsidRPr="0079201E">
              <w:rPr>
                <w:rFonts w:cs="Calibri"/>
                <w:color w:val="000000"/>
                <w:sz w:val="20"/>
                <w:szCs w:val="20"/>
              </w:rPr>
              <w:t>ein</w:t>
            </w:r>
            <w:proofErr w:type="spellEnd"/>
          </w:p>
        </w:tc>
        <w:tc>
          <w:tcPr>
            <w:tcW w:w="681" w:type="pct"/>
            <w:vAlign w:val="center"/>
          </w:tcPr>
          <w:p w:rsidR="00AC7382" w:rsidRPr="00892125" w:rsidRDefault="00AC7382" w:rsidP="00AC7382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C7382" w:rsidRPr="00892125" w:rsidRDefault="00AC7382" w:rsidP="006A4088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Ja</w:t>
            </w:r>
            <w:proofErr w:type="spellEnd"/>
            <w:r w:rsidRPr="00892125">
              <w:rPr>
                <w:rFonts w:cs="Calibri"/>
                <w:sz w:val="20"/>
                <w:szCs w:val="20"/>
              </w:rPr>
              <w:t>/</w:t>
            </w:r>
            <w:proofErr w:type="spellStart"/>
            <w:r w:rsidRPr="00892125">
              <w:rPr>
                <w:rFonts w:cs="Calibri"/>
                <w:sz w:val="20"/>
                <w:szCs w:val="20"/>
              </w:rPr>
              <w:t>N</w:t>
            </w:r>
            <w:r>
              <w:rPr>
                <w:rFonts w:cs="Calibri"/>
                <w:sz w:val="20"/>
                <w:szCs w:val="20"/>
              </w:rPr>
              <w:t>ein</w:t>
            </w:r>
            <w:proofErr w:type="spellEnd"/>
            <w:r w:rsidRPr="00892125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44" w:type="pct"/>
            <w:shd w:val="clear" w:color="auto" w:fill="FDE9D9"/>
            <w:vAlign w:val="center"/>
          </w:tcPr>
          <w:p w:rsidR="00AC7382" w:rsidRPr="00892125" w:rsidRDefault="00AC7382" w:rsidP="00AC7382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AC7382" w:rsidRPr="00892125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7" w:type="pct"/>
            <w:shd w:val="clear" w:color="auto" w:fill="auto"/>
            <w:noWrap/>
            <w:vAlign w:val="center"/>
          </w:tcPr>
          <w:p w:rsidR="00AC7382" w:rsidRPr="00892125" w:rsidRDefault="00AC7382" w:rsidP="00AC7382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1.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91" w:type="pct"/>
            <w:gridSpan w:val="2"/>
            <w:shd w:val="clear" w:color="auto" w:fill="auto"/>
            <w:vAlign w:val="center"/>
          </w:tcPr>
          <w:p w:rsidR="00AC7382" w:rsidRPr="008355C5" w:rsidRDefault="008355C5" w:rsidP="006A5150">
            <w:pPr>
              <w:spacing w:line="240" w:lineRule="auto"/>
              <w:rPr>
                <w:rFonts w:ascii="Arial" w:hAnsi="Arial" w:cs="Arial"/>
                <w:color w:val="222222"/>
                <w:sz w:val="24"/>
                <w:lang w:val="de-DE" w:eastAsia="en-US"/>
              </w:rPr>
            </w:pPr>
            <w:r w:rsidRPr="008355C5">
              <w:rPr>
                <w:sz w:val="20"/>
                <w:szCs w:val="20"/>
                <w:lang w:val="de-DE"/>
              </w:rPr>
              <w:t xml:space="preserve">Verbindung des internen Reinigungswagens sowohl mit dem Hydraulikkreislauf als auch </w:t>
            </w:r>
            <w:r>
              <w:rPr>
                <w:sz w:val="20"/>
                <w:szCs w:val="20"/>
                <w:lang w:val="de-DE"/>
              </w:rPr>
              <w:t>mit</w:t>
            </w:r>
            <w:r w:rsidRPr="008355C5">
              <w:rPr>
                <w:sz w:val="20"/>
                <w:szCs w:val="20"/>
                <w:lang w:val="de-DE"/>
              </w:rPr>
              <w:t xml:space="preserve"> der Trocknungsvorrichtung, zum Wassersprühen bei</w:t>
            </w:r>
            <w:r w:rsidR="006A5150">
              <w:rPr>
                <w:sz w:val="20"/>
                <w:szCs w:val="20"/>
                <w:lang w:val="de-DE"/>
              </w:rPr>
              <w:t xml:space="preserve"> der</w:t>
            </w:r>
            <w:r w:rsidRPr="008355C5">
              <w:rPr>
                <w:sz w:val="20"/>
                <w:szCs w:val="20"/>
                <w:lang w:val="de-DE"/>
              </w:rPr>
              <w:t xml:space="preserve"> </w:t>
            </w:r>
            <w:r w:rsidR="000F62E7">
              <w:rPr>
                <w:sz w:val="20"/>
                <w:szCs w:val="20"/>
                <w:lang w:val="de-DE"/>
              </w:rPr>
              <w:t>Reinigung</w:t>
            </w:r>
            <w:r w:rsidR="000F62E7" w:rsidRPr="008355C5">
              <w:rPr>
                <w:sz w:val="20"/>
                <w:szCs w:val="20"/>
                <w:lang w:val="de-DE"/>
              </w:rPr>
              <w:t xml:space="preserve"> </w:t>
            </w:r>
            <w:r w:rsidRPr="008355C5">
              <w:rPr>
                <w:sz w:val="20"/>
                <w:szCs w:val="20"/>
                <w:lang w:val="de-DE"/>
              </w:rPr>
              <w:t xml:space="preserve">und beim Spülen, und </w:t>
            </w:r>
            <w:r>
              <w:rPr>
                <w:sz w:val="20"/>
                <w:szCs w:val="20"/>
                <w:lang w:val="de-DE"/>
              </w:rPr>
              <w:t>zu</w:t>
            </w:r>
            <w:r w:rsidRPr="008355C5">
              <w:rPr>
                <w:sz w:val="20"/>
                <w:szCs w:val="20"/>
                <w:lang w:val="de-DE"/>
              </w:rPr>
              <w:t>r Lufttrocknung</w:t>
            </w:r>
            <w:r>
              <w:rPr>
                <w:sz w:val="20"/>
                <w:szCs w:val="20"/>
                <w:lang w:val="de-DE"/>
              </w:rPr>
              <w:t>,</w:t>
            </w:r>
            <w:r w:rsidRPr="008355C5">
              <w:rPr>
                <w:sz w:val="20"/>
                <w:szCs w:val="20"/>
                <w:lang w:val="de-DE"/>
              </w:rPr>
              <w:t xml:space="preserve"> auch aus den Zwischendreharmen.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AC7382" w:rsidRDefault="00AC7382" w:rsidP="00AC7382">
            <w:pPr>
              <w:jc w:val="center"/>
            </w:pPr>
            <w:proofErr w:type="spellStart"/>
            <w:r w:rsidRPr="00892125">
              <w:rPr>
                <w:rFonts w:cs="Calibri"/>
                <w:color w:val="000000"/>
                <w:sz w:val="20"/>
                <w:szCs w:val="20"/>
              </w:rPr>
              <w:t>n</w:t>
            </w:r>
            <w:r w:rsidRPr="0079201E">
              <w:rPr>
                <w:rFonts w:cs="Calibri"/>
                <w:color w:val="000000"/>
                <w:sz w:val="20"/>
                <w:szCs w:val="20"/>
              </w:rPr>
              <w:t>ein</w:t>
            </w:r>
            <w:proofErr w:type="spellEnd"/>
          </w:p>
        </w:tc>
        <w:tc>
          <w:tcPr>
            <w:tcW w:w="681" w:type="pct"/>
            <w:vAlign w:val="center"/>
          </w:tcPr>
          <w:p w:rsidR="00AC7382" w:rsidRPr="00892125" w:rsidRDefault="00AC7382" w:rsidP="00AC7382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C7382" w:rsidRPr="00892125" w:rsidRDefault="00AC7382" w:rsidP="006A4088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Ja</w:t>
            </w:r>
            <w:proofErr w:type="spellEnd"/>
            <w:r w:rsidRPr="00892125">
              <w:rPr>
                <w:rFonts w:cs="Calibri"/>
                <w:sz w:val="20"/>
                <w:szCs w:val="20"/>
              </w:rPr>
              <w:t>/</w:t>
            </w:r>
            <w:proofErr w:type="spellStart"/>
            <w:r w:rsidRPr="00892125">
              <w:rPr>
                <w:rFonts w:cs="Calibri"/>
                <w:sz w:val="20"/>
                <w:szCs w:val="20"/>
              </w:rPr>
              <w:t>N</w:t>
            </w:r>
            <w:r>
              <w:rPr>
                <w:rFonts w:cs="Calibri"/>
                <w:sz w:val="20"/>
                <w:szCs w:val="20"/>
              </w:rPr>
              <w:t>ein</w:t>
            </w:r>
            <w:proofErr w:type="spellEnd"/>
            <w:r w:rsidRPr="00892125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44" w:type="pct"/>
            <w:shd w:val="clear" w:color="auto" w:fill="FDE9D9"/>
            <w:vAlign w:val="center"/>
          </w:tcPr>
          <w:p w:rsidR="00AC7382" w:rsidRPr="00892125" w:rsidRDefault="00AC7382" w:rsidP="00AC7382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AC7382" w:rsidRPr="00892125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7" w:type="pct"/>
            <w:shd w:val="clear" w:color="auto" w:fill="auto"/>
            <w:noWrap/>
            <w:vAlign w:val="center"/>
          </w:tcPr>
          <w:p w:rsidR="00AC7382" w:rsidRPr="00892125" w:rsidRDefault="00AC7382" w:rsidP="00AC7382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1.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91" w:type="pct"/>
            <w:gridSpan w:val="2"/>
            <w:shd w:val="clear" w:color="auto" w:fill="auto"/>
            <w:vAlign w:val="center"/>
          </w:tcPr>
          <w:p w:rsidR="00AC7382" w:rsidRPr="008355C5" w:rsidRDefault="008355C5" w:rsidP="008355C5">
            <w:pPr>
              <w:spacing w:line="240" w:lineRule="auto"/>
              <w:rPr>
                <w:sz w:val="20"/>
                <w:szCs w:val="20"/>
                <w:lang w:val="de-DE"/>
              </w:rPr>
            </w:pPr>
            <w:r w:rsidRPr="008355C5">
              <w:rPr>
                <w:sz w:val="20"/>
                <w:szCs w:val="20"/>
                <w:lang w:val="de-DE"/>
              </w:rPr>
              <w:t>Die Zwischendreharme und die Regale des internen Reinigungswagens sind entfernbar, um größere Vorrichtungen behandeln zu können und die Anbindung an die Wasser- und Luftkreisläufe von Zusatzgeräten gewährleisten zu können.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AC7382" w:rsidRDefault="006A5150" w:rsidP="00AC7382">
            <w:pPr>
              <w:jc w:val="center"/>
            </w:pPr>
            <w:proofErr w:type="spellStart"/>
            <w:r w:rsidRPr="00892125">
              <w:rPr>
                <w:rFonts w:cs="Calibri"/>
                <w:color w:val="000000"/>
                <w:sz w:val="20"/>
                <w:szCs w:val="20"/>
              </w:rPr>
              <w:t>N</w:t>
            </w:r>
            <w:r w:rsidR="00AC7382" w:rsidRPr="0079201E">
              <w:rPr>
                <w:rFonts w:cs="Calibri"/>
                <w:color w:val="000000"/>
                <w:sz w:val="20"/>
                <w:szCs w:val="20"/>
              </w:rPr>
              <w:t>ein</w:t>
            </w:r>
            <w:proofErr w:type="spellEnd"/>
          </w:p>
        </w:tc>
        <w:tc>
          <w:tcPr>
            <w:tcW w:w="681" w:type="pct"/>
            <w:vAlign w:val="center"/>
          </w:tcPr>
          <w:p w:rsidR="00AC7382" w:rsidRPr="00892125" w:rsidRDefault="00AC7382" w:rsidP="00AC7382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C7382" w:rsidRPr="00892125" w:rsidRDefault="00AC7382" w:rsidP="006A4088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Ja</w:t>
            </w:r>
            <w:proofErr w:type="spellEnd"/>
            <w:r w:rsidRPr="00892125">
              <w:rPr>
                <w:rFonts w:cs="Calibri"/>
                <w:sz w:val="20"/>
                <w:szCs w:val="20"/>
              </w:rPr>
              <w:t>/</w:t>
            </w:r>
            <w:proofErr w:type="spellStart"/>
            <w:r w:rsidRPr="00892125">
              <w:rPr>
                <w:rFonts w:cs="Calibri"/>
                <w:sz w:val="20"/>
                <w:szCs w:val="20"/>
              </w:rPr>
              <w:t>N</w:t>
            </w:r>
            <w:r>
              <w:rPr>
                <w:rFonts w:cs="Calibri"/>
                <w:sz w:val="20"/>
                <w:szCs w:val="20"/>
              </w:rPr>
              <w:t>ein</w:t>
            </w:r>
            <w:proofErr w:type="spellEnd"/>
            <w:r w:rsidRPr="00892125">
              <w:rPr>
                <w:rFonts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44" w:type="pct"/>
            <w:shd w:val="clear" w:color="auto" w:fill="FDE9D9"/>
            <w:vAlign w:val="center"/>
          </w:tcPr>
          <w:p w:rsidR="00AC7382" w:rsidRPr="00892125" w:rsidRDefault="00AC7382" w:rsidP="00AC7382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AC7382" w:rsidRPr="00892125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7" w:type="pct"/>
            <w:shd w:val="clear" w:color="auto" w:fill="auto"/>
            <w:noWrap/>
            <w:vAlign w:val="center"/>
          </w:tcPr>
          <w:p w:rsidR="00AC7382" w:rsidRPr="00892125" w:rsidRDefault="00AC7382" w:rsidP="00AC7382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1.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91" w:type="pct"/>
            <w:gridSpan w:val="2"/>
            <w:shd w:val="clear" w:color="auto" w:fill="auto"/>
            <w:vAlign w:val="center"/>
          </w:tcPr>
          <w:p w:rsidR="00AC7382" w:rsidRPr="008355C5" w:rsidRDefault="008355C5" w:rsidP="00AC7382">
            <w:pPr>
              <w:spacing w:line="240" w:lineRule="auto"/>
              <w:rPr>
                <w:sz w:val="20"/>
                <w:szCs w:val="20"/>
                <w:lang w:val="de-DE"/>
              </w:rPr>
            </w:pPr>
            <w:r w:rsidRPr="008355C5">
              <w:rPr>
                <w:sz w:val="20"/>
                <w:szCs w:val="20"/>
                <w:lang w:val="de-DE"/>
              </w:rPr>
              <w:t>Ausgestattet mit einem Trocknersystem mit Wärmerück-gewinnung (Wärmetauscher)</w:t>
            </w:r>
            <w:r w:rsidR="007476BD">
              <w:rPr>
                <w:sz w:val="20"/>
                <w:szCs w:val="20"/>
                <w:lang w:val="de-DE"/>
              </w:rPr>
              <w:t>,</w:t>
            </w:r>
            <w:r w:rsidRPr="008355C5">
              <w:rPr>
                <w:sz w:val="20"/>
                <w:szCs w:val="20"/>
                <w:lang w:val="de-DE"/>
              </w:rPr>
              <w:t xml:space="preserve"> um die Zykluszeiten zu minimieren und Energie zu sparen.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AC7382" w:rsidRDefault="00AC7382" w:rsidP="00AC7382">
            <w:pPr>
              <w:jc w:val="center"/>
            </w:pPr>
            <w:proofErr w:type="spellStart"/>
            <w:r w:rsidRPr="00892125">
              <w:rPr>
                <w:rFonts w:cs="Calibri"/>
                <w:color w:val="000000"/>
                <w:sz w:val="20"/>
                <w:szCs w:val="20"/>
              </w:rPr>
              <w:t>n</w:t>
            </w:r>
            <w:r w:rsidRPr="0079201E">
              <w:rPr>
                <w:rFonts w:cs="Calibri"/>
                <w:color w:val="000000"/>
                <w:sz w:val="20"/>
                <w:szCs w:val="20"/>
              </w:rPr>
              <w:t>ein</w:t>
            </w:r>
            <w:proofErr w:type="spellEnd"/>
          </w:p>
        </w:tc>
        <w:tc>
          <w:tcPr>
            <w:tcW w:w="681" w:type="pct"/>
            <w:vAlign w:val="center"/>
          </w:tcPr>
          <w:p w:rsidR="00AC7382" w:rsidRPr="00892125" w:rsidRDefault="00AC7382" w:rsidP="00AC7382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C7382" w:rsidRPr="00892125" w:rsidRDefault="00AC7382" w:rsidP="00AC7382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Ja</w:t>
            </w:r>
            <w:proofErr w:type="spellEnd"/>
            <w:r w:rsidRPr="00892125">
              <w:rPr>
                <w:rFonts w:cs="Calibri"/>
                <w:sz w:val="20"/>
                <w:szCs w:val="20"/>
              </w:rPr>
              <w:t>/</w:t>
            </w:r>
            <w:proofErr w:type="spellStart"/>
            <w:r w:rsidRPr="00892125">
              <w:rPr>
                <w:rFonts w:cs="Calibri"/>
                <w:sz w:val="20"/>
                <w:szCs w:val="20"/>
              </w:rPr>
              <w:t>N</w:t>
            </w:r>
            <w:r>
              <w:rPr>
                <w:rFonts w:cs="Calibri"/>
                <w:sz w:val="20"/>
                <w:szCs w:val="20"/>
              </w:rPr>
              <w:t>ein</w:t>
            </w:r>
            <w:proofErr w:type="spellEnd"/>
          </w:p>
        </w:tc>
        <w:tc>
          <w:tcPr>
            <w:tcW w:w="744" w:type="pct"/>
            <w:shd w:val="clear" w:color="auto" w:fill="FDE9D9"/>
            <w:vAlign w:val="center"/>
          </w:tcPr>
          <w:p w:rsidR="00AC7382" w:rsidRPr="00892125" w:rsidRDefault="00AC7382" w:rsidP="00AC7382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892125" w:rsidRPr="00892125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7" w:type="pct"/>
            <w:shd w:val="clear" w:color="auto" w:fill="auto"/>
            <w:noWrap/>
            <w:vAlign w:val="center"/>
          </w:tcPr>
          <w:p w:rsidR="00892125" w:rsidRPr="00892125" w:rsidRDefault="00892125" w:rsidP="00892125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1.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91" w:type="pct"/>
            <w:gridSpan w:val="2"/>
            <w:shd w:val="clear" w:color="auto" w:fill="auto"/>
            <w:vAlign w:val="center"/>
          </w:tcPr>
          <w:p w:rsidR="00892125" w:rsidRPr="008355C5" w:rsidRDefault="008355C5" w:rsidP="004C00F1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sz w:val="20"/>
                <w:szCs w:val="20"/>
                <w:lang w:val="de-DE"/>
              </w:rPr>
              <w:t>Programmierbares Kontrol</w:t>
            </w:r>
            <w:r>
              <w:rPr>
                <w:sz w:val="20"/>
                <w:szCs w:val="20"/>
                <w:lang w:val="de-DE"/>
              </w:rPr>
              <w:t>l-</w:t>
            </w:r>
            <w:r w:rsidRPr="008355C5">
              <w:rPr>
                <w:sz w:val="20"/>
                <w:szCs w:val="20"/>
                <w:lang w:val="de-DE"/>
              </w:rPr>
              <w:t>system</w:t>
            </w:r>
            <w:r w:rsidRPr="008355C5">
              <w:rPr>
                <w:rFonts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892125" w:rsidRPr="00892125" w:rsidRDefault="00892125" w:rsidP="00892125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892125">
              <w:rPr>
                <w:rFonts w:cs="Calibri"/>
                <w:color w:val="000000"/>
                <w:sz w:val="20"/>
                <w:szCs w:val="20"/>
              </w:rPr>
              <w:t>n</w:t>
            </w:r>
            <w:r w:rsidR="00AC7382">
              <w:rPr>
                <w:rFonts w:cs="Calibri"/>
                <w:color w:val="000000"/>
                <w:sz w:val="20"/>
                <w:szCs w:val="20"/>
              </w:rPr>
              <w:t>ein</w:t>
            </w:r>
            <w:proofErr w:type="spellEnd"/>
          </w:p>
        </w:tc>
        <w:tc>
          <w:tcPr>
            <w:tcW w:w="681" w:type="pct"/>
            <w:vAlign w:val="center"/>
          </w:tcPr>
          <w:p w:rsidR="00892125" w:rsidRPr="00892125" w:rsidRDefault="00892125" w:rsidP="00892125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92125" w:rsidRPr="00892125" w:rsidRDefault="00AC7382" w:rsidP="00892125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Ja</w:t>
            </w:r>
            <w:proofErr w:type="spellEnd"/>
            <w:r>
              <w:rPr>
                <w:rFonts w:cs="Calibri"/>
                <w:sz w:val="20"/>
                <w:szCs w:val="20"/>
              </w:rPr>
              <w:t>/</w:t>
            </w:r>
            <w:proofErr w:type="spellStart"/>
            <w:r>
              <w:rPr>
                <w:rFonts w:cs="Calibri"/>
                <w:sz w:val="20"/>
                <w:szCs w:val="20"/>
              </w:rPr>
              <w:t>Nein</w:t>
            </w:r>
            <w:proofErr w:type="spellEnd"/>
          </w:p>
        </w:tc>
        <w:tc>
          <w:tcPr>
            <w:tcW w:w="744" w:type="pct"/>
            <w:shd w:val="clear" w:color="auto" w:fill="FDE9D9"/>
            <w:vAlign w:val="center"/>
          </w:tcPr>
          <w:p w:rsidR="00892125" w:rsidRPr="00892125" w:rsidRDefault="00892125" w:rsidP="00892125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AC7382" w:rsidRPr="00531C12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7" w:type="pct"/>
            <w:shd w:val="clear" w:color="auto" w:fill="auto"/>
            <w:noWrap/>
            <w:vAlign w:val="center"/>
          </w:tcPr>
          <w:p w:rsidR="00AC7382" w:rsidRPr="00892125" w:rsidRDefault="00AC7382" w:rsidP="00AC7382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1.1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91" w:type="pct"/>
            <w:gridSpan w:val="2"/>
            <w:shd w:val="clear" w:color="auto" w:fill="auto"/>
            <w:vAlign w:val="center"/>
          </w:tcPr>
          <w:p w:rsidR="00AC7382" w:rsidRPr="0054667C" w:rsidRDefault="00C67FD1" w:rsidP="00AC7382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C67FD1">
              <w:rPr>
                <w:sz w:val="20"/>
                <w:szCs w:val="20"/>
                <w:lang w:val="de-DE"/>
              </w:rPr>
              <w:t>Es muss möglich sein, neben den Standardprogrammen personalisierbare Reinigungsprogramme (Nr. ≥ 1) einzugeben.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AC7382" w:rsidRPr="00892125" w:rsidRDefault="00AC7382" w:rsidP="00AC7382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ja</w:t>
            </w:r>
            <w:proofErr w:type="spellEnd"/>
          </w:p>
        </w:tc>
        <w:tc>
          <w:tcPr>
            <w:tcW w:w="681" w:type="pct"/>
            <w:vAlign w:val="center"/>
          </w:tcPr>
          <w:p w:rsidR="00AC7382" w:rsidRPr="00892125" w:rsidRDefault="00531C12" w:rsidP="00AC7382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≥1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C7382" w:rsidRPr="00531C12" w:rsidRDefault="00531C12" w:rsidP="00AC7382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DE"/>
              </w:rPr>
            </w:pPr>
            <w:r w:rsidRPr="00531C12">
              <w:rPr>
                <w:rFonts w:cs="Calibri"/>
                <w:sz w:val="20"/>
                <w:szCs w:val="20"/>
                <w:lang w:val="de-DE"/>
              </w:rPr>
              <w:t>Nr.,</w:t>
            </w:r>
            <w:r w:rsidR="00583B1F">
              <w:rPr>
                <w:rFonts w:cs="Calibri"/>
                <w:sz w:val="20"/>
                <w:szCs w:val="20"/>
                <w:lang w:val="de-DE"/>
              </w:rPr>
              <w:t xml:space="preserve"> </w:t>
            </w:r>
            <w:r w:rsidR="00AC7382" w:rsidRPr="00AC7382">
              <w:rPr>
                <w:rFonts w:cs="Calibri"/>
                <w:color w:val="000000"/>
                <w:sz w:val="20"/>
                <w:szCs w:val="20"/>
                <w:lang w:val="de-DE"/>
              </w:rPr>
              <w:t>beschreiben</w:t>
            </w:r>
          </w:p>
        </w:tc>
        <w:tc>
          <w:tcPr>
            <w:tcW w:w="744" w:type="pct"/>
            <w:shd w:val="clear" w:color="auto" w:fill="FDE9D9"/>
            <w:vAlign w:val="center"/>
          </w:tcPr>
          <w:p w:rsidR="00AC7382" w:rsidRPr="00531C12" w:rsidRDefault="00AC7382" w:rsidP="00AC7382">
            <w:pPr>
              <w:spacing w:line="240" w:lineRule="auto"/>
              <w:rPr>
                <w:rFonts w:cs="Calibri"/>
                <w:color w:val="000000"/>
                <w:sz w:val="20"/>
                <w:szCs w:val="20"/>
                <w:lang w:val="de-DE"/>
              </w:rPr>
            </w:pPr>
          </w:p>
        </w:tc>
      </w:tr>
      <w:tr w:rsidR="00AC7382" w:rsidRPr="008355C5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7" w:type="pct"/>
            <w:shd w:val="clear" w:color="auto" w:fill="auto"/>
            <w:noWrap/>
            <w:vAlign w:val="center"/>
          </w:tcPr>
          <w:p w:rsidR="00122855" w:rsidRDefault="00AC7382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DE"/>
              </w:rPr>
            </w:pPr>
            <w:r w:rsidRPr="00531C12">
              <w:rPr>
                <w:rFonts w:cs="Calibri"/>
                <w:color w:val="000000"/>
                <w:sz w:val="20"/>
                <w:szCs w:val="20"/>
                <w:lang w:val="de-DE"/>
              </w:rPr>
              <w:t>1.1</w:t>
            </w:r>
            <w:r w:rsidR="003246A9">
              <w:rPr>
                <w:rFonts w:cs="Calibri"/>
                <w:color w:val="000000"/>
                <w:sz w:val="20"/>
                <w:szCs w:val="20"/>
                <w:lang w:val="de-DE"/>
              </w:rPr>
              <w:t>1</w:t>
            </w:r>
          </w:p>
        </w:tc>
        <w:tc>
          <w:tcPr>
            <w:tcW w:w="1691" w:type="pct"/>
            <w:gridSpan w:val="2"/>
            <w:shd w:val="clear" w:color="auto" w:fill="auto"/>
            <w:vAlign w:val="center"/>
          </w:tcPr>
          <w:p w:rsidR="00AC7382" w:rsidRPr="008355C5" w:rsidRDefault="008355C5" w:rsidP="00AC7382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P</w:t>
            </w:r>
            <w:r>
              <w:rPr>
                <w:rFonts w:cs="Calibri"/>
                <w:sz w:val="20"/>
                <w:szCs w:val="20"/>
                <w:lang w:val="de-DE"/>
              </w:rPr>
              <w:t>rogrammierfunkt</w:t>
            </w:r>
            <w:r w:rsidRPr="008355C5">
              <w:rPr>
                <w:rFonts w:cs="Calibri"/>
                <w:sz w:val="20"/>
                <w:szCs w:val="20"/>
                <w:lang w:val="de-DE"/>
              </w:rPr>
              <w:t xml:space="preserve">ion muss </w:t>
            </w:r>
            <w:r w:rsidR="006A5150">
              <w:rPr>
                <w:rFonts w:cs="Calibri"/>
                <w:sz w:val="20"/>
                <w:szCs w:val="20"/>
                <w:lang w:val="de-DE"/>
              </w:rPr>
              <w:t>p</w:t>
            </w:r>
            <w:r w:rsidRPr="008355C5">
              <w:rPr>
                <w:rFonts w:cs="Calibri"/>
                <w:sz w:val="20"/>
                <w:szCs w:val="20"/>
                <w:lang w:val="de-DE"/>
              </w:rPr>
              <w:t>asswordgeschützt sein.</w:t>
            </w:r>
            <w:r w:rsidR="00AC7382" w:rsidRPr="008355C5">
              <w:rPr>
                <w:rFonts w:cs="Calibri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AC7382" w:rsidRPr="008355C5" w:rsidRDefault="00AC7382" w:rsidP="00AC7382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color w:val="000000"/>
                <w:sz w:val="20"/>
                <w:szCs w:val="20"/>
                <w:lang w:val="de-DE"/>
              </w:rPr>
              <w:t>nein</w:t>
            </w:r>
          </w:p>
        </w:tc>
        <w:tc>
          <w:tcPr>
            <w:tcW w:w="681" w:type="pct"/>
            <w:vAlign w:val="center"/>
          </w:tcPr>
          <w:p w:rsidR="00AC7382" w:rsidRPr="008355C5" w:rsidRDefault="00AC7382" w:rsidP="00AC7382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color w:val="000000"/>
                <w:sz w:val="20"/>
                <w:szCs w:val="20"/>
                <w:lang w:val="de-DE"/>
              </w:rPr>
              <w:t>-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C7382" w:rsidRPr="008355C5" w:rsidRDefault="00AC7382" w:rsidP="00AC7382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Ja/Nein</w:t>
            </w:r>
          </w:p>
        </w:tc>
        <w:tc>
          <w:tcPr>
            <w:tcW w:w="744" w:type="pct"/>
            <w:shd w:val="clear" w:color="auto" w:fill="FDE9D9"/>
            <w:vAlign w:val="center"/>
          </w:tcPr>
          <w:p w:rsidR="00AC7382" w:rsidRPr="008355C5" w:rsidRDefault="00AC7382" w:rsidP="00AC7382">
            <w:pPr>
              <w:spacing w:line="240" w:lineRule="auto"/>
              <w:rPr>
                <w:rFonts w:cs="Calibri"/>
                <w:color w:val="000000"/>
                <w:sz w:val="20"/>
                <w:szCs w:val="20"/>
                <w:lang w:val="de-DE"/>
              </w:rPr>
            </w:pPr>
          </w:p>
        </w:tc>
      </w:tr>
      <w:tr w:rsidR="00AC7382" w:rsidRPr="00892125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7" w:type="pct"/>
            <w:shd w:val="clear" w:color="auto" w:fill="auto"/>
            <w:noWrap/>
            <w:vAlign w:val="center"/>
          </w:tcPr>
          <w:p w:rsidR="00AC7382" w:rsidRPr="00892125" w:rsidRDefault="00AC7382" w:rsidP="00AC7382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1.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91" w:type="pct"/>
            <w:gridSpan w:val="2"/>
            <w:shd w:val="clear" w:color="auto" w:fill="auto"/>
            <w:vAlign w:val="center"/>
          </w:tcPr>
          <w:p w:rsidR="00AC7382" w:rsidRPr="008355C5" w:rsidRDefault="008355C5" w:rsidP="004F0CE5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 xml:space="preserve">Ausgestattet mit Alarmsignalen für etwaige kritische Situationen, die das Scheitern des Waschprozesses und der Desinfektion mit sich bringen könnte und / oder Schäden verursachen könnte. Auch ein Alarm bezgl. Ende des Vorrates an </w:t>
            </w:r>
            <w:r w:rsidR="004F0CE5">
              <w:rPr>
                <w:rFonts w:cs="Calibri"/>
                <w:sz w:val="20"/>
                <w:szCs w:val="20"/>
                <w:lang w:val="de-DE"/>
              </w:rPr>
              <w:t>Reinigungs-/</w:t>
            </w:r>
            <w:r w:rsidR="004F0CE5" w:rsidRPr="004F0CE5">
              <w:rPr>
                <w:lang w:val="de-DE"/>
              </w:rPr>
              <w:t xml:space="preserve"> </w:t>
            </w:r>
            <w:r w:rsidR="004F0CE5" w:rsidRPr="004F0CE5">
              <w:rPr>
                <w:rFonts w:cs="Calibri"/>
                <w:sz w:val="20"/>
                <w:szCs w:val="20"/>
                <w:lang w:val="de-DE"/>
              </w:rPr>
              <w:t xml:space="preserve">Desinfektionsmittel </w:t>
            </w:r>
            <w:r w:rsidRPr="008355C5">
              <w:rPr>
                <w:rFonts w:cs="Calibri"/>
                <w:sz w:val="20"/>
                <w:szCs w:val="20"/>
                <w:lang w:val="de-DE"/>
              </w:rPr>
              <w:t>muss bestehen.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AC7382" w:rsidRPr="00892125" w:rsidRDefault="00AC7382" w:rsidP="00AC7382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892125">
              <w:rPr>
                <w:rFonts w:cs="Calibri"/>
                <w:color w:val="000000"/>
                <w:sz w:val="20"/>
                <w:szCs w:val="20"/>
              </w:rPr>
              <w:t>n</w:t>
            </w:r>
            <w:r>
              <w:rPr>
                <w:rFonts w:cs="Calibri"/>
                <w:color w:val="000000"/>
                <w:sz w:val="20"/>
                <w:szCs w:val="20"/>
              </w:rPr>
              <w:t>ein</w:t>
            </w:r>
            <w:proofErr w:type="spellEnd"/>
          </w:p>
        </w:tc>
        <w:tc>
          <w:tcPr>
            <w:tcW w:w="681" w:type="pct"/>
            <w:vAlign w:val="center"/>
          </w:tcPr>
          <w:p w:rsidR="00AC7382" w:rsidRPr="00892125" w:rsidRDefault="00AC7382" w:rsidP="00AC7382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AC7382" w:rsidRPr="00892125" w:rsidRDefault="00AC7382" w:rsidP="00AC7382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Ja</w:t>
            </w:r>
            <w:proofErr w:type="spellEnd"/>
            <w:r>
              <w:rPr>
                <w:rFonts w:cs="Calibri"/>
                <w:sz w:val="20"/>
                <w:szCs w:val="20"/>
              </w:rPr>
              <w:t>/</w:t>
            </w:r>
            <w:proofErr w:type="spellStart"/>
            <w:r>
              <w:rPr>
                <w:rFonts w:cs="Calibri"/>
                <w:sz w:val="20"/>
                <w:szCs w:val="20"/>
              </w:rPr>
              <w:t>Nein</w:t>
            </w:r>
            <w:proofErr w:type="spellEnd"/>
          </w:p>
        </w:tc>
        <w:tc>
          <w:tcPr>
            <w:tcW w:w="744" w:type="pct"/>
            <w:shd w:val="clear" w:color="auto" w:fill="FDE9D9"/>
            <w:vAlign w:val="center"/>
          </w:tcPr>
          <w:p w:rsidR="00AC7382" w:rsidRPr="00892125" w:rsidRDefault="00AC7382" w:rsidP="00AC7382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892125" w:rsidRPr="00892125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7" w:type="pct"/>
            <w:shd w:val="clear" w:color="auto" w:fill="auto"/>
            <w:noWrap/>
            <w:vAlign w:val="center"/>
          </w:tcPr>
          <w:p w:rsidR="00892125" w:rsidRPr="00892125" w:rsidRDefault="00892125" w:rsidP="00892125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1.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91" w:type="pct"/>
            <w:gridSpan w:val="2"/>
            <w:shd w:val="clear" w:color="auto" w:fill="auto"/>
            <w:vAlign w:val="center"/>
          </w:tcPr>
          <w:p w:rsidR="00892125" w:rsidRPr="004C00F1" w:rsidRDefault="001359F4" w:rsidP="00892125">
            <w:pPr>
              <w:spacing w:line="240" w:lineRule="auto"/>
              <w:rPr>
                <w:rFonts w:cs="Calibri"/>
                <w:sz w:val="20"/>
                <w:szCs w:val="20"/>
              </w:rPr>
            </w:pPr>
            <w:proofErr w:type="spellStart"/>
            <w:r w:rsidRPr="004C00F1">
              <w:rPr>
                <w:sz w:val="20"/>
                <w:szCs w:val="20"/>
              </w:rPr>
              <w:t>Lärmlast</w:t>
            </w:r>
            <w:proofErr w:type="spellEnd"/>
            <w:r w:rsidR="003246A9">
              <w:rPr>
                <w:sz w:val="20"/>
                <w:szCs w:val="20"/>
              </w:rPr>
              <w:t xml:space="preserve"> pro </w:t>
            </w:r>
            <w:proofErr w:type="spellStart"/>
            <w:r w:rsidR="003246A9">
              <w:rPr>
                <w:sz w:val="20"/>
                <w:szCs w:val="20"/>
              </w:rPr>
              <w:t>Gerät</w:t>
            </w:r>
            <w:proofErr w:type="spellEnd"/>
            <w:r w:rsidRPr="004C00F1">
              <w:rPr>
                <w:sz w:val="20"/>
                <w:szCs w:val="20"/>
              </w:rPr>
              <w:t>.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892125" w:rsidRPr="00892125" w:rsidRDefault="001359F4" w:rsidP="00892125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ja</w:t>
            </w:r>
            <w:proofErr w:type="spellEnd"/>
          </w:p>
        </w:tc>
        <w:tc>
          <w:tcPr>
            <w:tcW w:w="681" w:type="pct"/>
            <w:vAlign w:val="center"/>
          </w:tcPr>
          <w:p w:rsidR="00892125" w:rsidRPr="00892125" w:rsidRDefault="00892125" w:rsidP="00892125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≤60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92125" w:rsidRPr="00892125" w:rsidRDefault="00892125" w:rsidP="00892125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dB</w:t>
            </w:r>
          </w:p>
        </w:tc>
        <w:tc>
          <w:tcPr>
            <w:tcW w:w="744" w:type="pct"/>
            <w:shd w:val="clear" w:color="auto" w:fill="FDE9D9"/>
            <w:vAlign w:val="center"/>
          </w:tcPr>
          <w:p w:rsidR="00892125" w:rsidRPr="00892125" w:rsidRDefault="00892125" w:rsidP="00892125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892125" w:rsidRPr="00892125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7" w:type="pct"/>
            <w:shd w:val="clear" w:color="auto" w:fill="auto"/>
            <w:noWrap/>
            <w:vAlign w:val="center"/>
          </w:tcPr>
          <w:p w:rsidR="00892125" w:rsidRPr="00892125" w:rsidRDefault="00892125" w:rsidP="00892125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1.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91" w:type="pct"/>
            <w:gridSpan w:val="2"/>
            <w:shd w:val="clear" w:color="auto" w:fill="auto"/>
            <w:vAlign w:val="center"/>
          </w:tcPr>
          <w:p w:rsidR="00892125" w:rsidRPr="008355C5" w:rsidRDefault="008355C5" w:rsidP="00892125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Maximaler Warmwasserverbrauch</w:t>
            </w:r>
            <w:r w:rsidR="003246A9">
              <w:rPr>
                <w:rFonts w:cs="Calibri"/>
                <w:sz w:val="20"/>
                <w:szCs w:val="20"/>
                <w:lang w:val="de-DE"/>
              </w:rPr>
              <w:t xml:space="preserve"> (für 90 DIN)</w:t>
            </w:r>
            <w:r w:rsidR="00892125" w:rsidRPr="008355C5">
              <w:rPr>
                <w:rFonts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892125" w:rsidRPr="00892125" w:rsidRDefault="00892125" w:rsidP="001359F4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892125">
              <w:rPr>
                <w:rFonts w:cs="Calibri"/>
                <w:color w:val="000000"/>
                <w:sz w:val="20"/>
                <w:szCs w:val="20"/>
              </w:rPr>
              <w:t>n</w:t>
            </w:r>
            <w:r w:rsidR="001359F4">
              <w:rPr>
                <w:rFonts w:cs="Calibri"/>
                <w:color w:val="000000"/>
                <w:sz w:val="20"/>
                <w:szCs w:val="20"/>
              </w:rPr>
              <w:t>ein</w:t>
            </w:r>
            <w:proofErr w:type="spellEnd"/>
          </w:p>
        </w:tc>
        <w:tc>
          <w:tcPr>
            <w:tcW w:w="681" w:type="pct"/>
            <w:vAlign w:val="center"/>
          </w:tcPr>
          <w:p w:rsidR="00892125" w:rsidRPr="00892125" w:rsidRDefault="00892125" w:rsidP="00892125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892125" w:rsidRPr="00892125" w:rsidRDefault="00892125" w:rsidP="00892125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lt/h</w:t>
            </w:r>
          </w:p>
        </w:tc>
        <w:tc>
          <w:tcPr>
            <w:tcW w:w="744" w:type="pct"/>
            <w:shd w:val="clear" w:color="auto" w:fill="FDE9D9"/>
            <w:vAlign w:val="center"/>
          </w:tcPr>
          <w:p w:rsidR="00892125" w:rsidRPr="00892125" w:rsidRDefault="00892125" w:rsidP="00892125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1359F4" w:rsidRPr="00892125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7" w:type="pct"/>
            <w:shd w:val="clear" w:color="auto" w:fill="auto"/>
            <w:noWrap/>
            <w:vAlign w:val="center"/>
          </w:tcPr>
          <w:p w:rsidR="001359F4" w:rsidRPr="00892125" w:rsidRDefault="001359F4" w:rsidP="001359F4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1.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91" w:type="pct"/>
            <w:gridSpan w:val="2"/>
            <w:shd w:val="clear" w:color="auto" w:fill="auto"/>
            <w:vAlign w:val="center"/>
          </w:tcPr>
          <w:p w:rsidR="001359F4" w:rsidRPr="008355C5" w:rsidRDefault="008355C5" w:rsidP="001359F4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Maximaler Kaltwasserverbrauch</w:t>
            </w:r>
            <w:r w:rsidR="003246A9">
              <w:rPr>
                <w:rFonts w:cs="Calibri"/>
                <w:sz w:val="20"/>
                <w:szCs w:val="20"/>
                <w:lang w:val="de-DE"/>
              </w:rPr>
              <w:t xml:space="preserve"> (für 90 DIN)</w:t>
            </w:r>
            <w:r w:rsidRPr="008355C5">
              <w:rPr>
                <w:rFonts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1359F4" w:rsidRDefault="001359F4" w:rsidP="001359F4">
            <w:pPr>
              <w:jc w:val="center"/>
            </w:pPr>
            <w:proofErr w:type="spellStart"/>
            <w:r w:rsidRPr="00892125">
              <w:rPr>
                <w:rFonts w:cs="Calibri"/>
                <w:color w:val="000000"/>
                <w:sz w:val="20"/>
                <w:szCs w:val="20"/>
              </w:rPr>
              <w:t>n</w:t>
            </w:r>
            <w:r w:rsidRPr="004D161B">
              <w:rPr>
                <w:rFonts w:cs="Calibri"/>
                <w:color w:val="000000"/>
                <w:sz w:val="20"/>
                <w:szCs w:val="20"/>
              </w:rPr>
              <w:t>ein</w:t>
            </w:r>
            <w:proofErr w:type="spellEnd"/>
          </w:p>
        </w:tc>
        <w:tc>
          <w:tcPr>
            <w:tcW w:w="681" w:type="pct"/>
            <w:vAlign w:val="center"/>
          </w:tcPr>
          <w:p w:rsidR="001359F4" w:rsidRPr="00892125" w:rsidRDefault="001359F4" w:rsidP="001359F4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1359F4" w:rsidRPr="00892125" w:rsidRDefault="001359F4" w:rsidP="001359F4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lt/h</w:t>
            </w:r>
          </w:p>
        </w:tc>
        <w:tc>
          <w:tcPr>
            <w:tcW w:w="744" w:type="pct"/>
            <w:shd w:val="clear" w:color="auto" w:fill="FDE9D9"/>
            <w:vAlign w:val="center"/>
          </w:tcPr>
          <w:p w:rsidR="001359F4" w:rsidRPr="00892125" w:rsidRDefault="001359F4" w:rsidP="001359F4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1359F4" w:rsidRPr="00892125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7" w:type="pct"/>
            <w:shd w:val="clear" w:color="auto" w:fill="auto"/>
            <w:noWrap/>
            <w:vAlign w:val="center"/>
          </w:tcPr>
          <w:p w:rsidR="001359F4" w:rsidRPr="00892125" w:rsidRDefault="001359F4" w:rsidP="001359F4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1.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691" w:type="pct"/>
            <w:gridSpan w:val="2"/>
            <w:shd w:val="clear" w:color="auto" w:fill="auto"/>
            <w:vAlign w:val="center"/>
          </w:tcPr>
          <w:p w:rsidR="001359F4" w:rsidRPr="008355C5" w:rsidRDefault="008355C5" w:rsidP="001359F4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 xml:space="preserve">Maximaler </w:t>
            </w:r>
            <w:proofErr w:type="spellStart"/>
            <w:r w:rsidRPr="008355C5">
              <w:rPr>
                <w:rFonts w:cs="Calibri"/>
                <w:sz w:val="20"/>
                <w:szCs w:val="20"/>
                <w:lang w:val="de-DE"/>
              </w:rPr>
              <w:t>Osmosewasserverbrauch</w:t>
            </w:r>
            <w:proofErr w:type="spellEnd"/>
            <w:r w:rsidR="003246A9">
              <w:rPr>
                <w:rFonts w:cs="Calibri"/>
                <w:sz w:val="20"/>
                <w:szCs w:val="20"/>
                <w:lang w:val="de-DE"/>
              </w:rPr>
              <w:t xml:space="preserve"> (für 90 DIN).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1359F4" w:rsidRDefault="001359F4" w:rsidP="001359F4">
            <w:pPr>
              <w:jc w:val="center"/>
            </w:pPr>
            <w:proofErr w:type="spellStart"/>
            <w:r w:rsidRPr="00892125">
              <w:rPr>
                <w:rFonts w:cs="Calibri"/>
                <w:color w:val="000000"/>
                <w:sz w:val="20"/>
                <w:szCs w:val="20"/>
              </w:rPr>
              <w:t>n</w:t>
            </w:r>
            <w:r w:rsidRPr="004D161B">
              <w:rPr>
                <w:rFonts w:cs="Calibri"/>
                <w:color w:val="000000"/>
                <w:sz w:val="20"/>
                <w:szCs w:val="20"/>
              </w:rPr>
              <w:t>ein</w:t>
            </w:r>
            <w:proofErr w:type="spellEnd"/>
          </w:p>
        </w:tc>
        <w:tc>
          <w:tcPr>
            <w:tcW w:w="681" w:type="pct"/>
            <w:vAlign w:val="center"/>
          </w:tcPr>
          <w:p w:rsidR="001359F4" w:rsidRPr="00892125" w:rsidRDefault="001359F4" w:rsidP="001359F4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vAlign w:val="center"/>
          </w:tcPr>
          <w:p w:rsidR="001359F4" w:rsidRPr="00892125" w:rsidRDefault="001359F4" w:rsidP="001359F4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lt/h</w:t>
            </w:r>
          </w:p>
        </w:tc>
        <w:tc>
          <w:tcPr>
            <w:tcW w:w="744" w:type="pct"/>
            <w:shd w:val="clear" w:color="auto" w:fill="FDE9D9"/>
            <w:vAlign w:val="center"/>
          </w:tcPr>
          <w:p w:rsidR="001359F4" w:rsidRPr="00892125" w:rsidRDefault="001359F4" w:rsidP="001359F4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1359F4" w:rsidRPr="00892125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7" w:type="pct"/>
            <w:tcBorders>
              <w:bottom w:val="single" w:sz="8" w:space="0" w:color="C0504D"/>
            </w:tcBorders>
            <w:shd w:val="clear" w:color="auto" w:fill="auto"/>
            <w:noWrap/>
            <w:vAlign w:val="center"/>
          </w:tcPr>
          <w:p w:rsidR="001359F4" w:rsidRPr="00892125" w:rsidRDefault="001359F4" w:rsidP="001359F4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1.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691" w:type="pct"/>
            <w:gridSpan w:val="2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1359F4" w:rsidRPr="008355C5" w:rsidRDefault="008355C5" w:rsidP="001359F4">
            <w:pPr>
              <w:spacing w:line="240" w:lineRule="auto"/>
              <w:rPr>
                <w:rFonts w:cs="Calibri"/>
                <w:sz w:val="20"/>
                <w:szCs w:val="20"/>
                <w:highlight w:val="yellow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Maximaler Dampfverbrauch</w:t>
            </w:r>
            <w:r w:rsidR="003246A9">
              <w:rPr>
                <w:rFonts w:cs="Calibri"/>
                <w:sz w:val="20"/>
                <w:szCs w:val="20"/>
                <w:lang w:val="de-DE"/>
              </w:rPr>
              <w:t xml:space="preserve"> (für 90 DIN)</w:t>
            </w:r>
            <w:r w:rsidR="001359F4" w:rsidRPr="008355C5">
              <w:rPr>
                <w:rFonts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859" w:type="pct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1359F4" w:rsidRDefault="001359F4" w:rsidP="001359F4">
            <w:pPr>
              <w:jc w:val="center"/>
            </w:pPr>
            <w:proofErr w:type="spellStart"/>
            <w:r w:rsidRPr="00892125">
              <w:rPr>
                <w:rFonts w:cs="Calibri"/>
                <w:color w:val="000000"/>
                <w:sz w:val="20"/>
                <w:szCs w:val="20"/>
              </w:rPr>
              <w:t>n</w:t>
            </w:r>
            <w:r w:rsidRPr="004D161B">
              <w:rPr>
                <w:rFonts w:cs="Calibri"/>
                <w:color w:val="000000"/>
                <w:sz w:val="20"/>
                <w:szCs w:val="20"/>
              </w:rPr>
              <w:t>ein</w:t>
            </w:r>
            <w:proofErr w:type="spellEnd"/>
          </w:p>
        </w:tc>
        <w:tc>
          <w:tcPr>
            <w:tcW w:w="681" w:type="pct"/>
            <w:tcBorders>
              <w:bottom w:val="single" w:sz="8" w:space="0" w:color="C0504D"/>
            </w:tcBorders>
            <w:vAlign w:val="center"/>
          </w:tcPr>
          <w:p w:rsidR="001359F4" w:rsidRPr="00892125" w:rsidRDefault="001359F4" w:rsidP="001359F4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1359F4" w:rsidRPr="00892125" w:rsidRDefault="001359F4" w:rsidP="001359F4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Kg/h</w:t>
            </w:r>
          </w:p>
        </w:tc>
        <w:tc>
          <w:tcPr>
            <w:tcW w:w="744" w:type="pct"/>
            <w:tcBorders>
              <w:bottom w:val="single" w:sz="8" w:space="0" w:color="C0504D"/>
            </w:tcBorders>
            <w:shd w:val="clear" w:color="auto" w:fill="FDE9D9"/>
            <w:vAlign w:val="center"/>
          </w:tcPr>
          <w:p w:rsidR="001359F4" w:rsidRPr="00892125" w:rsidRDefault="001359F4" w:rsidP="001359F4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1359F4" w:rsidRPr="00892125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7" w:type="pct"/>
            <w:tcBorders>
              <w:bottom w:val="single" w:sz="8" w:space="0" w:color="C0504D"/>
            </w:tcBorders>
            <w:shd w:val="clear" w:color="auto" w:fill="auto"/>
            <w:noWrap/>
            <w:vAlign w:val="center"/>
          </w:tcPr>
          <w:p w:rsidR="001359F4" w:rsidRPr="00892125" w:rsidRDefault="001359F4" w:rsidP="001359F4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1.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691" w:type="pct"/>
            <w:gridSpan w:val="2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1359F4" w:rsidRPr="008355C5" w:rsidRDefault="008355C5" w:rsidP="001359F4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Maximale elektrische Leistung</w:t>
            </w:r>
            <w:r w:rsidR="003246A9">
              <w:rPr>
                <w:rFonts w:cs="Calibri"/>
                <w:sz w:val="20"/>
                <w:szCs w:val="20"/>
                <w:lang w:val="de-DE"/>
              </w:rPr>
              <w:t xml:space="preserve"> (für 90 DIN)</w:t>
            </w:r>
            <w:r w:rsidRPr="008355C5">
              <w:rPr>
                <w:rFonts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859" w:type="pct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1359F4" w:rsidRDefault="001359F4" w:rsidP="001359F4">
            <w:pPr>
              <w:jc w:val="center"/>
            </w:pPr>
            <w:proofErr w:type="spellStart"/>
            <w:r w:rsidRPr="00892125">
              <w:rPr>
                <w:rFonts w:cs="Calibri"/>
                <w:color w:val="000000"/>
                <w:sz w:val="20"/>
                <w:szCs w:val="20"/>
              </w:rPr>
              <w:t>n</w:t>
            </w:r>
            <w:r w:rsidRPr="004D161B">
              <w:rPr>
                <w:rFonts w:cs="Calibri"/>
                <w:color w:val="000000"/>
                <w:sz w:val="20"/>
                <w:szCs w:val="20"/>
              </w:rPr>
              <w:t>ein</w:t>
            </w:r>
            <w:proofErr w:type="spellEnd"/>
          </w:p>
        </w:tc>
        <w:tc>
          <w:tcPr>
            <w:tcW w:w="681" w:type="pct"/>
            <w:tcBorders>
              <w:bottom w:val="single" w:sz="8" w:space="0" w:color="C0504D"/>
            </w:tcBorders>
            <w:vAlign w:val="center"/>
          </w:tcPr>
          <w:p w:rsidR="001359F4" w:rsidRPr="00892125" w:rsidRDefault="001359F4" w:rsidP="001359F4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1359F4" w:rsidRPr="00892125" w:rsidRDefault="001359F4" w:rsidP="001359F4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892125">
              <w:rPr>
                <w:rFonts w:cs="Calibri"/>
                <w:color w:val="000000"/>
                <w:sz w:val="20"/>
                <w:szCs w:val="20"/>
              </w:rPr>
              <w:t>Kw</w:t>
            </w:r>
            <w:proofErr w:type="spellEnd"/>
            <w:r w:rsidRPr="00892125">
              <w:rPr>
                <w:rFonts w:cs="Calibri"/>
                <w:color w:val="000000"/>
                <w:sz w:val="20"/>
                <w:szCs w:val="20"/>
              </w:rPr>
              <w:t>/h</w:t>
            </w:r>
          </w:p>
        </w:tc>
        <w:tc>
          <w:tcPr>
            <w:tcW w:w="744" w:type="pct"/>
            <w:tcBorders>
              <w:bottom w:val="single" w:sz="8" w:space="0" w:color="C0504D"/>
            </w:tcBorders>
            <w:shd w:val="clear" w:color="auto" w:fill="FDE9D9"/>
            <w:vAlign w:val="center"/>
          </w:tcPr>
          <w:p w:rsidR="001359F4" w:rsidRPr="00892125" w:rsidRDefault="001359F4" w:rsidP="001359F4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1359F4" w:rsidRPr="00892125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397" w:type="pct"/>
            <w:tcBorders>
              <w:bottom w:val="single" w:sz="8" w:space="0" w:color="C0504D"/>
            </w:tcBorders>
            <w:shd w:val="clear" w:color="auto" w:fill="auto"/>
            <w:noWrap/>
            <w:vAlign w:val="center"/>
          </w:tcPr>
          <w:p w:rsidR="001359F4" w:rsidRPr="00892125" w:rsidRDefault="001359F4" w:rsidP="001359F4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1.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691" w:type="pct"/>
            <w:gridSpan w:val="2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1359F4" w:rsidRPr="008355C5" w:rsidRDefault="008355C5" w:rsidP="006A5150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 xml:space="preserve">Maximaler </w:t>
            </w:r>
            <w:r w:rsidR="0090205B" w:rsidRPr="008355C5">
              <w:rPr>
                <w:rFonts w:cs="Calibri"/>
                <w:sz w:val="20"/>
                <w:szCs w:val="20"/>
                <w:lang w:val="de-DE"/>
              </w:rPr>
              <w:t>Druckluft</w:t>
            </w:r>
            <w:r w:rsidR="0090205B">
              <w:rPr>
                <w:rFonts w:cs="Calibri"/>
                <w:sz w:val="20"/>
                <w:szCs w:val="20"/>
                <w:lang w:val="de-DE"/>
              </w:rPr>
              <w:t>v</w:t>
            </w:r>
            <w:r w:rsidR="0090205B" w:rsidRPr="008355C5">
              <w:rPr>
                <w:rFonts w:cs="Calibri"/>
                <w:sz w:val="20"/>
                <w:szCs w:val="20"/>
                <w:lang w:val="de-DE"/>
              </w:rPr>
              <w:t>erbrauch</w:t>
            </w:r>
            <w:r w:rsidR="0090205B" w:rsidRPr="008355C5" w:rsidDel="0090205B">
              <w:rPr>
                <w:rFonts w:cs="Calibri"/>
                <w:sz w:val="20"/>
                <w:szCs w:val="20"/>
                <w:lang w:val="de-DE"/>
              </w:rPr>
              <w:t xml:space="preserve"> </w:t>
            </w:r>
            <w:r w:rsidR="003246A9">
              <w:rPr>
                <w:rFonts w:cs="Calibri"/>
                <w:sz w:val="20"/>
                <w:szCs w:val="20"/>
                <w:lang w:val="de-DE"/>
              </w:rPr>
              <w:t>(für 90 DIN)</w:t>
            </w:r>
            <w:r w:rsidR="001359F4" w:rsidRPr="008355C5">
              <w:rPr>
                <w:rFonts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859" w:type="pct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1359F4" w:rsidRDefault="001359F4" w:rsidP="001359F4">
            <w:pPr>
              <w:jc w:val="center"/>
            </w:pPr>
            <w:proofErr w:type="spellStart"/>
            <w:r w:rsidRPr="00892125">
              <w:rPr>
                <w:rFonts w:cs="Calibri"/>
                <w:color w:val="000000"/>
                <w:sz w:val="20"/>
                <w:szCs w:val="20"/>
              </w:rPr>
              <w:t>n</w:t>
            </w:r>
            <w:r w:rsidRPr="004D161B">
              <w:rPr>
                <w:rFonts w:cs="Calibri"/>
                <w:color w:val="000000"/>
                <w:sz w:val="20"/>
                <w:szCs w:val="20"/>
              </w:rPr>
              <w:t>ein</w:t>
            </w:r>
            <w:proofErr w:type="spellEnd"/>
          </w:p>
        </w:tc>
        <w:tc>
          <w:tcPr>
            <w:tcW w:w="681" w:type="pct"/>
            <w:tcBorders>
              <w:bottom w:val="single" w:sz="8" w:space="0" w:color="C0504D"/>
            </w:tcBorders>
            <w:vAlign w:val="center"/>
          </w:tcPr>
          <w:p w:rsidR="001359F4" w:rsidRPr="00892125" w:rsidRDefault="001359F4" w:rsidP="001359F4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8" w:type="pct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1359F4" w:rsidRPr="00892125" w:rsidRDefault="001359F4" w:rsidP="001359F4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892125">
              <w:rPr>
                <w:rFonts w:cs="Calibri"/>
                <w:color w:val="000000"/>
                <w:sz w:val="20"/>
                <w:szCs w:val="20"/>
              </w:rPr>
              <w:t>Nm3/h</w:t>
            </w:r>
          </w:p>
        </w:tc>
        <w:tc>
          <w:tcPr>
            <w:tcW w:w="744" w:type="pct"/>
            <w:tcBorders>
              <w:bottom w:val="single" w:sz="8" w:space="0" w:color="C0504D"/>
            </w:tcBorders>
            <w:shd w:val="clear" w:color="auto" w:fill="FDE9D9"/>
            <w:vAlign w:val="center"/>
          </w:tcPr>
          <w:p w:rsidR="001359F4" w:rsidRPr="00892125" w:rsidRDefault="001359F4" w:rsidP="001359F4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</w:tbl>
    <w:p w:rsidR="001359F4" w:rsidRPr="0054667C" w:rsidRDefault="001359F4" w:rsidP="00131E7B">
      <w:pPr>
        <w:pStyle w:val="Titolo2"/>
        <w:pageBreakBefore/>
        <w:rPr>
          <w:lang w:val="de-DE"/>
        </w:rPr>
      </w:pPr>
      <w:bookmarkStart w:id="38" w:name="_Toc493774167"/>
      <w:r w:rsidRPr="0054667C">
        <w:rPr>
          <w:lang w:val="de-DE"/>
        </w:rPr>
        <w:t xml:space="preserve">Technisch-funktioneller Fragebogen - </w:t>
      </w:r>
      <w:r w:rsidR="005554B1" w:rsidRPr="005554B1">
        <w:rPr>
          <w:rFonts w:cs="Arial"/>
          <w:lang w:val="de-DE"/>
        </w:rPr>
        <w:t>Wagenreinigungsanlage</w:t>
      </w:r>
      <w:r w:rsidRPr="0054667C">
        <w:rPr>
          <w:lang w:val="de-DE"/>
        </w:rPr>
        <w:t xml:space="preserve"> (Pos. 474.020)</w:t>
      </w:r>
      <w:bookmarkEnd w:id="38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5"/>
        <w:gridCol w:w="178"/>
        <w:gridCol w:w="2783"/>
        <w:gridCol w:w="1772"/>
        <w:gridCol w:w="1402"/>
        <w:gridCol w:w="1295"/>
        <w:gridCol w:w="1533"/>
      </w:tblGrid>
      <w:tr w:rsidR="001359F4" w:rsidRPr="007A6780" w:rsidTr="00FB72E0">
        <w:trPr>
          <w:cantSplit/>
          <w:trHeight w:val="20"/>
          <w:tblHeader/>
        </w:trPr>
        <w:tc>
          <w:tcPr>
            <w:tcW w:w="508" w:type="pct"/>
            <w:gridSpan w:val="2"/>
            <w:tcBorders>
              <w:top w:val="single" w:sz="4" w:space="0" w:color="FFFFFF"/>
              <w:left w:val="single" w:sz="8" w:space="0" w:color="C0504D"/>
              <w:bottom w:val="single" w:sz="4" w:space="0" w:color="FFFFFF"/>
              <w:right w:val="nil"/>
            </w:tcBorders>
            <w:shd w:val="clear" w:color="000000" w:fill="C0504D"/>
          </w:tcPr>
          <w:p w:rsidR="001359F4" w:rsidRPr="0054667C" w:rsidRDefault="001359F4" w:rsidP="001359F4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DE"/>
              </w:rPr>
            </w:pPr>
          </w:p>
        </w:tc>
        <w:tc>
          <w:tcPr>
            <w:tcW w:w="4492" w:type="pct"/>
            <w:gridSpan w:val="5"/>
            <w:tcBorders>
              <w:top w:val="single" w:sz="4" w:space="0" w:color="FFFFFF"/>
              <w:left w:val="single" w:sz="8" w:space="0" w:color="C0504D"/>
              <w:bottom w:val="single" w:sz="4" w:space="0" w:color="FFFFFF"/>
              <w:right w:val="nil"/>
            </w:tcBorders>
            <w:shd w:val="clear" w:color="000000" w:fill="C0504D"/>
            <w:noWrap/>
            <w:vAlign w:val="center"/>
            <w:hideMark/>
          </w:tcPr>
          <w:p w:rsidR="001359F4" w:rsidRPr="001359F4" w:rsidRDefault="001359F4" w:rsidP="001359F4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2D7317">
              <w:rPr>
                <w:rFonts w:cs="Calibri"/>
                <w:color w:val="FFFFFF"/>
                <w:sz w:val="20"/>
                <w:szCs w:val="20"/>
                <w:lang w:val="de-AT"/>
              </w:rPr>
              <w:t>TECHNISCH-FUNKTIONELLE EIGENSCHAFTEN</w:t>
            </w:r>
          </w:p>
        </w:tc>
      </w:tr>
      <w:tr w:rsidR="001359F4" w:rsidRPr="007A6780" w:rsidTr="00FB72E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20"/>
          <w:tblHeader/>
        </w:trPr>
        <w:tc>
          <w:tcPr>
            <w:tcW w:w="417" w:type="pct"/>
            <w:tcBorders>
              <w:top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1359F4" w:rsidRPr="002F2E50" w:rsidRDefault="001359F4" w:rsidP="001359F4">
            <w:pPr>
              <w:spacing w:line="240" w:lineRule="auto"/>
              <w:ind w:left="57" w:right="57"/>
              <w:jc w:val="center"/>
              <w:rPr>
                <w:bCs/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  <w:t>KODEX</w:t>
            </w:r>
          </w:p>
        </w:tc>
        <w:tc>
          <w:tcPr>
            <w:tcW w:w="1514" w:type="pct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1359F4" w:rsidRPr="002F2E50" w:rsidRDefault="001359F4" w:rsidP="001359F4">
            <w:pPr>
              <w:spacing w:line="240" w:lineRule="auto"/>
              <w:ind w:left="57" w:right="57"/>
              <w:jc w:val="center"/>
              <w:rPr>
                <w:bCs/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bCs/>
                <w:caps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906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1359F4" w:rsidRPr="002F2E50" w:rsidRDefault="001359F4" w:rsidP="001359F4">
            <w:pPr>
              <w:spacing w:line="240" w:lineRule="auto"/>
              <w:ind w:left="57" w:right="57"/>
              <w:jc w:val="center"/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  <w:t>MINDEST</w:t>
            </w:r>
          </w:p>
          <w:p w:rsidR="001359F4" w:rsidRPr="002F2E50" w:rsidRDefault="001359F4" w:rsidP="001359F4">
            <w:pPr>
              <w:spacing w:line="240" w:lineRule="auto"/>
              <w:ind w:left="57" w:right="57"/>
              <w:jc w:val="center"/>
              <w:rPr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  <w:t>ANFORDERUNGEN</w:t>
            </w:r>
          </w:p>
        </w:tc>
        <w:tc>
          <w:tcPr>
            <w:tcW w:w="717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vAlign w:val="center"/>
          </w:tcPr>
          <w:p w:rsidR="001359F4" w:rsidRPr="002F2E50" w:rsidRDefault="001359F4" w:rsidP="001359F4">
            <w:pPr>
              <w:spacing w:line="240" w:lineRule="auto"/>
              <w:ind w:left="57" w:right="57"/>
              <w:jc w:val="center"/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  <w:t>MINDESTANF. WERT</w:t>
            </w:r>
          </w:p>
        </w:tc>
        <w:tc>
          <w:tcPr>
            <w:tcW w:w="662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1359F4" w:rsidRPr="002F2E50" w:rsidRDefault="001359F4" w:rsidP="001359F4">
            <w:pPr>
              <w:spacing w:line="240" w:lineRule="auto"/>
              <w:ind w:left="57" w:right="57"/>
              <w:jc w:val="center"/>
              <w:rPr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  <w:t>Maßeinheit</w:t>
            </w:r>
          </w:p>
        </w:tc>
        <w:tc>
          <w:tcPr>
            <w:tcW w:w="784" w:type="pct"/>
            <w:tcBorders>
              <w:top w:val="single" w:sz="4" w:space="0" w:color="FFFFFF"/>
              <w:lef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1359F4" w:rsidRPr="002F2E50" w:rsidRDefault="001359F4" w:rsidP="001359F4">
            <w:pPr>
              <w:spacing w:line="240" w:lineRule="auto"/>
              <w:ind w:left="57" w:right="57"/>
              <w:jc w:val="center"/>
              <w:rPr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  <w:t>BESCHREIBUNG</w:t>
            </w:r>
          </w:p>
        </w:tc>
      </w:tr>
      <w:tr w:rsidR="00FB72E0" w:rsidRPr="006A4088" w:rsidTr="00FB72E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FB72E0" w:rsidRPr="001359F4" w:rsidRDefault="00A4160E" w:rsidP="00FB72E0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</w:t>
            </w:r>
            <w:r w:rsidR="00FB72E0" w:rsidRPr="001359F4">
              <w:rPr>
                <w:rFonts w:cs="Calibri"/>
                <w:color w:val="000000"/>
                <w:sz w:val="20"/>
                <w:szCs w:val="20"/>
              </w:rPr>
              <w:t>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FB72E0" w:rsidRPr="007E5136" w:rsidRDefault="00FE3897" w:rsidP="00FB72E0">
            <w:pPr>
              <w:spacing w:line="240" w:lineRule="auto"/>
              <w:rPr>
                <w:rFonts w:eastAsia="Calibri" w:cs="Calibri"/>
                <w:sz w:val="20"/>
                <w:szCs w:val="20"/>
                <w:lang w:val="de-DE" w:eastAsia="en-US"/>
              </w:rPr>
            </w:pPr>
            <w:r w:rsidRPr="00FE3897">
              <w:rPr>
                <w:rFonts w:eastAsia="Calibri" w:cs="Calibri"/>
                <w:sz w:val="20"/>
                <w:szCs w:val="20"/>
                <w:lang w:val="de-DE" w:eastAsia="en-US"/>
              </w:rPr>
              <w:t>Die Ausmaße der Reinigungskammer müssen so gestaltet werden, dass sie mindestens zwei Wagen für den Transport von Containern (höhe der Wagen &lt;= 1500 mm) mit Kapazität 9 US enthalten kann.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FB72E0" w:rsidRPr="00892125" w:rsidRDefault="00FB72E0" w:rsidP="00FB72E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ja</w:t>
            </w:r>
            <w:proofErr w:type="spellEnd"/>
          </w:p>
        </w:tc>
        <w:tc>
          <w:tcPr>
            <w:tcW w:w="717" w:type="pct"/>
            <w:vAlign w:val="center"/>
          </w:tcPr>
          <w:p w:rsidR="00FB72E0" w:rsidRPr="00892125" w:rsidRDefault="000A77EF" w:rsidP="000A77EF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≥2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FB72E0" w:rsidRPr="000A77EF" w:rsidRDefault="000A77EF" w:rsidP="00FB72E0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DE"/>
              </w:rPr>
            </w:pPr>
            <w:r>
              <w:rPr>
                <w:rFonts w:cs="Calibri"/>
                <w:color w:val="000000"/>
                <w:sz w:val="20"/>
                <w:szCs w:val="20"/>
                <w:lang w:val="de-DE"/>
              </w:rPr>
              <w:t>Nr.</w:t>
            </w:r>
            <w:r w:rsidR="006A4088">
              <w:rPr>
                <w:rFonts w:cs="Calibri"/>
                <w:color w:val="000000"/>
                <w:sz w:val="20"/>
                <w:szCs w:val="20"/>
                <w:lang w:val="de-DE"/>
              </w:rPr>
              <w:t xml:space="preserve"> Wagen</w:t>
            </w:r>
            <w:r>
              <w:rPr>
                <w:rFonts w:cs="Calibri"/>
                <w:color w:val="000000"/>
                <w:sz w:val="20"/>
                <w:szCs w:val="20"/>
                <w:lang w:val="de-DE"/>
              </w:rPr>
              <w:t xml:space="preserve">, </w:t>
            </w:r>
            <w:r w:rsidR="00FB72E0" w:rsidRPr="00AC7382">
              <w:rPr>
                <w:rFonts w:cs="Calibri"/>
                <w:color w:val="000000"/>
                <w:sz w:val="20"/>
                <w:szCs w:val="20"/>
                <w:lang w:val="de-DE"/>
              </w:rPr>
              <w:t>beschreiben</w:t>
            </w:r>
          </w:p>
        </w:tc>
        <w:tc>
          <w:tcPr>
            <w:tcW w:w="784" w:type="pct"/>
            <w:shd w:val="clear" w:color="auto" w:fill="FDE9D9"/>
            <w:vAlign w:val="center"/>
            <w:hideMark/>
          </w:tcPr>
          <w:p w:rsidR="00FB72E0" w:rsidRPr="000A77EF" w:rsidRDefault="00FB72E0" w:rsidP="00FB72E0">
            <w:pPr>
              <w:spacing w:line="240" w:lineRule="auto"/>
              <w:rPr>
                <w:rFonts w:cs="Calibri"/>
                <w:color w:val="000000"/>
                <w:sz w:val="20"/>
                <w:szCs w:val="20"/>
                <w:lang w:val="de-DE"/>
              </w:rPr>
            </w:pPr>
          </w:p>
        </w:tc>
      </w:tr>
      <w:tr w:rsidR="00F25D53" w:rsidRPr="006A4088" w:rsidTr="00FB72E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1359F4" w:rsidRPr="000A77EF" w:rsidRDefault="00A4160E" w:rsidP="001359F4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0A77EF">
              <w:rPr>
                <w:rFonts w:cs="Calibri"/>
                <w:sz w:val="20"/>
                <w:szCs w:val="20"/>
                <w:lang w:val="de-DE"/>
              </w:rPr>
              <w:t>2</w:t>
            </w:r>
            <w:r w:rsidR="001359F4" w:rsidRPr="000A77EF">
              <w:rPr>
                <w:rFonts w:cs="Calibri"/>
                <w:sz w:val="20"/>
                <w:szCs w:val="20"/>
                <w:lang w:val="de-DE"/>
              </w:rPr>
              <w:t>.</w:t>
            </w:r>
            <w:r w:rsidR="003246A9">
              <w:rPr>
                <w:rFonts w:cs="Calibri"/>
                <w:sz w:val="20"/>
                <w:szCs w:val="20"/>
                <w:lang w:val="de-DE"/>
              </w:rPr>
              <w:t>2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1359F4" w:rsidRPr="008355C5" w:rsidRDefault="008355C5" w:rsidP="001359F4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Türen mit Automatikfunktion.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1359F4" w:rsidRPr="000A77EF" w:rsidRDefault="007523BD" w:rsidP="001359F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0A77EF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717" w:type="pct"/>
            <w:vAlign w:val="center"/>
          </w:tcPr>
          <w:p w:rsidR="001359F4" w:rsidRPr="000A77EF" w:rsidRDefault="001359F4" w:rsidP="001359F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0A77EF">
              <w:rPr>
                <w:rFonts w:cs="Calibri"/>
                <w:sz w:val="20"/>
                <w:szCs w:val="20"/>
                <w:lang w:val="de-DE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1359F4" w:rsidRPr="000A77EF" w:rsidRDefault="007523BD" w:rsidP="001359F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0A77EF">
              <w:rPr>
                <w:rFonts w:cs="Calibri"/>
                <w:sz w:val="20"/>
                <w:szCs w:val="20"/>
                <w:lang w:val="de-DE"/>
              </w:rPr>
              <w:t>Ja</w:t>
            </w:r>
            <w:r w:rsidR="001359F4" w:rsidRPr="000A77EF">
              <w:rPr>
                <w:rFonts w:cs="Calibri"/>
                <w:sz w:val="20"/>
                <w:szCs w:val="20"/>
                <w:lang w:val="de-DE"/>
              </w:rPr>
              <w:t>/N</w:t>
            </w:r>
            <w:r w:rsidRPr="000A77EF">
              <w:rPr>
                <w:rFonts w:cs="Calibri"/>
                <w:sz w:val="20"/>
                <w:szCs w:val="20"/>
                <w:lang w:val="de-DE"/>
              </w:rPr>
              <w:t>ein</w:t>
            </w:r>
          </w:p>
        </w:tc>
        <w:tc>
          <w:tcPr>
            <w:tcW w:w="784" w:type="pct"/>
            <w:shd w:val="clear" w:color="auto" w:fill="FDE9D9"/>
            <w:vAlign w:val="center"/>
          </w:tcPr>
          <w:p w:rsidR="001359F4" w:rsidRPr="000A77EF" w:rsidRDefault="001359F4" w:rsidP="001359F4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</w:p>
        </w:tc>
      </w:tr>
      <w:tr w:rsidR="00F25D53" w:rsidRPr="008355C5" w:rsidTr="00FB72E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7523BD" w:rsidRPr="008355C5" w:rsidRDefault="00A4160E" w:rsidP="007523BD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>2</w:t>
            </w:r>
            <w:r w:rsidR="007523BD" w:rsidRPr="008355C5">
              <w:rPr>
                <w:rFonts w:cs="Calibri"/>
                <w:sz w:val="20"/>
                <w:szCs w:val="20"/>
                <w:lang w:val="de-DE"/>
              </w:rPr>
              <w:t>.</w:t>
            </w:r>
            <w:r w:rsidR="003246A9">
              <w:rPr>
                <w:rFonts w:cs="Calibri"/>
                <w:sz w:val="20"/>
                <w:szCs w:val="20"/>
                <w:lang w:val="de-DE"/>
              </w:rPr>
              <w:t>3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7523BD" w:rsidRPr="008355C5" w:rsidRDefault="008355C5" w:rsidP="007523BD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 xml:space="preserve">Interne Beleuchtung der </w:t>
            </w:r>
            <w:r w:rsidR="00322855" w:rsidRPr="00097958">
              <w:rPr>
                <w:rFonts w:cs="Calibri"/>
                <w:sz w:val="20"/>
                <w:szCs w:val="20"/>
                <w:lang w:val="de-DE"/>
              </w:rPr>
              <w:t>Reinigungskammer</w:t>
            </w:r>
            <w:r w:rsidR="007523BD" w:rsidRPr="008355C5">
              <w:rPr>
                <w:rFonts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7523BD" w:rsidRPr="008355C5" w:rsidRDefault="007523BD" w:rsidP="007523BD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717" w:type="pct"/>
            <w:vAlign w:val="center"/>
          </w:tcPr>
          <w:p w:rsidR="007523BD" w:rsidRPr="008355C5" w:rsidRDefault="007523BD" w:rsidP="007523BD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7523BD" w:rsidRPr="008355C5" w:rsidRDefault="007523BD" w:rsidP="007523BD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Ja/Nein</w:t>
            </w:r>
          </w:p>
        </w:tc>
        <w:tc>
          <w:tcPr>
            <w:tcW w:w="784" w:type="pct"/>
            <w:shd w:val="clear" w:color="auto" w:fill="FDE9D9"/>
            <w:vAlign w:val="center"/>
          </w:tcPr>
          <w:p w:rsidR="007523BD" w:rsidRPr="008355C5" w:rsidRDefault="007523BD" w:rsidP="007523BD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</w:p>
        </w:tc>
      </w:tr>
      <w:tr w:rsidR="00F25D53" w:rsidRPr="008355C5" w:rsidTr="00FB72E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tcBorders>
              <w:bottom w:val="single" w:sz="8" w:space="0" w:color="C0504D"/>
            </w:tcBorders>
            <w:shd w:val="clear" w:color="auto" w:fill="auto"/>
            <w:noWrap/>
            <w:vAlign w:val="center"/>
          </w:tcPr>
          <w:p w:rsidR="007523BD" w:rsidRPr="008355C5" w:rsidRDefault="00A4160E" w:rsidP="007523BD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>2</w:t>
            </w:r>
            <w:r w:rsidR="007523BD" w:rsidRPr="008355C5">
              <w:rPr>
                <w:rFonts w:cs="Calibri"/>
                <w:sz w:val="20"/>
                <w:szCs w:val="20"/>
                <w:lang w:val="de-DE"/>
              </w:rPr>
              <w:t>.</w:t>
            </w:r>
            <w:r w:rsidR="003246A9">
              <w:rPr>
                <w:rFonts w:cs="Calibri"/>
                <w:sz w:val="20"/>
                <w:szCs w:val="20"/>
                <w:lang w:val="de-DE"/>
              </w:rPr>
              <w:t>4</w:t>
            </w:r>
          </w:p>
        </w:tc>
        <w:tc>
          <w:tcPr>
            <w:tcW w:w="1514" w:type="pct"/>
            <w:gridSpan w:val="2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7523BD" w:rsidRPr="008355C5" w:rsidRDefault="008355C5" w:rsidP="008355C5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 xml:space="preserve">Türen ausgestattet mit einer Vorrichtung zum Schutz vor </w:t>
            </w:r>
            <w:r>
              <w:rPr>
                <w:rFonts w:cs="Calibri"/>
                <w:sz w:val="20"/>
                <w:szCs w:val="20"/>
                <w:lang w:val="de-DE"/>
              </w:rPr>
              <w:t>Quetschungen</w:t>
            </w:r>
            <w:r w:rsidRPr="008355C5">
              <w:rPr>
                <w:rFonts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906" w:type="pct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7523BD" w:rsidRPr="008355C5" w:rsidRDefault="007523BD" w:rsidP="007523BD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717" w:type="pct"/>
            <w:tcBorders>
              <w:bottom w:val="single" w:sz="8" w:space="0" w:color="C0504D"/>
            </w:tcBorders>
            <w:vAlign w:val="center"/>
          </w:tcPr>
          <w:p w:rsidR="007523BD" w:rsidRPr="008355C5" w:rsidRDefault="007523BD" w:rsidP="007523BD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-</w:t>
            </w:r>
          </w:p>
        </w:tc>
        <w:tc>
          <w:tcPr>
            <w:tcW w:w="662" w:type="pct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7523BD" w:rsidRPr="008355C5" w:rsidRDefault="007523BD" w:rsidP="007523BD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Ja/Nein</w:t>
            </w:r>
          </w:p>
        </w:tc>
        <w:tc>
          <w:tcPr>
            <w:tcW w:w="784" w:type="pct"/>
            <w:tcBorders>
              <w:bottom w:val="single" w:sz="8" w:space="0" w:color="C0504D"/>
            </w:tcBorders>
            <w:shd w:val="clear" w:color="auto" w:fill="FDE9D9"/>
            <w:vAlign w:val="center"/>
          </w:tcPr>
          <w:p w:rsidR="007523BD" w:rsidRPr="008355C5" w:rsidRDefault="007523BD" w:rsidP="007523BD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</w:p>
        </w:tc>
      </w:tr>
      <w:tr w:rsidR="007523BD" w:rsidRPr="007A6780" w:rsidTr="00FB72E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7523BD" w:rsidRPr="001359F4" w:rsidRDefault="00A4160E" w:rsidP="007523BD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</w:t>
            </w:r>
            <w:r w:rsidR="007523BD" w:rsidRPr="001359F4">
              <w:rPr>
                <w:rFonts w:cs="Calibri"/>
                <w:color w:val="000000"/>
                <w:sz w:val="20"/>
                <w:szCs w:val="20"/>
              </w:rPr>
              <w:t>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7523BD" w:rsidRPr="00F25D53" w:rsidRDefault="0013334C" w:rsidP="00616870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Verbindung des internen Waschwagens mit dem </w:t>
            </w:r>
            <w:r w:rsidRPr="00A30391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Hydraulikkreislauf des Gerätes</w:t>
            </w:r>
            <w:r w:rsidRPr="00A30391">
              <w:rPr>
                <w:rFonts w:asciiTheme="minorHAnsi" w:hAnsiTheme="minorHAnsi" w:cstheme="minorHAnsi"/>
                <w:color w:val="222222"/>
                <w:sz w:val="20"/>
                <w:szCs w:val="20"/>
                <w:lang w:val="de-DE"/>
              </w:rPr>
              <w:t xml:space="preserve"> über eine im Boden der Kammer angeordnete dynamische </w:t>
            </w:r>
            <w:r>
              <w:rPr>
                <w:rFonts w:asciiTheme="minorHAnsi" w:hAnsiTheme="minorHAnsi" w:cstheme="minorHAnsi"/>
                <w:color w:val="222222"/>
                <w:sz w:val="20"/>
                <w:szCs w:val="20"/>
                <w:lang w:val="de-DE"/>
              </w:rPr>
              <w:t>Kupplung</w:t>
            </w:r>
            <w:r w:rsidRPr="00A30391">
              <w:rPr>
                <w:rFonts w:asciiTheme="minorHAnsi" w:hAnsiTheme="minorHAnsi" w:cstheme="minorHAnsi"/>
                <w:color w:val="222222"/>
                <w:sz w:val="20"/>
                <w:szCs w:val="20"/>
                <w:lang w:val="de-DE"/>
              </w:rPr>
              <w:t>.</w:t>
            </w:r>
            <w:r>
              <w:rPr>
                <w:rFonts w:cs="Calibri"/>
                <w:sz w:val="20"/>
                <w:szCs w:val="20"/>
                <w:lang w:val="de-DE"/>
              </w:rPr>
              <w:t xml:space="preserve"> Die Kupplung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 in Ruhestellung wird im Boden versteckt, um ein einfaches Einsetzen des Wagens zu ermöglichen, und wird beim Zyklusbeginn automatisch hochgefahren. Die Konfiguration de</w:t>
            </w:r>
            <w:r>
              <w:rPr>
                <w:rFonts w:cs="Calibri"/>
                <w:sz w:val="20"/>
                <w:szCs w:val="20"/>
                <w:lang w:val="de-DE"/>
              </w:rPr>
              <w:t>r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 </w:t>
            </w:r>
            <w:r w:rsidRPr="00097958">
              <w:rPr>
                <w:rFonts w:cs="Calibri"/>
                <w:sz w:val="20"/>
                <w:szCs w:val="20"/>
                <w:lang w:val="de-DE"/>
              </w:rPr>
              <w:t>Reinigungskammer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 und des Wagens ermöglichen die genaue Positionierung des Wagens für die Verbindung mit </w:t>
            </w:r>
            <w:r>
              <w:rPr>
                <w:rFonts w:cs="Calibri"/>
                <w:sz w:val="20"/>
                <w:szCs w:val="20"/>
                <w:lang w:val="de-DE"/>
              </w:rPr>
              <w:t xml:space="preserve">der </w:t>
            </w:r>
            <w:r w:rsidRPr="00A30391">
              <w:rPr>
                <w:rFonts w:asciiTheme="minorHAnsi" w:hAnsiTheme="minorHAnsi" w:cstheme="minorHAnsi"/>
                <w:color w:val="222222"/>
                <w:sz w:val="20"/>
                <w:szCs w:val="20"/>
                <w:lang w:val="de-DE"/>
              </w:rPr>
              <w:t>dynamische</w:t>
            </w:r>
            <w:r w:rsidR="006A5150">
              <w:rPr>
                <w:rFonts w:asciiTheme="minorHAnsi" w:hAnsiTheme="minorHAnsi" w:cstheme="minorHAnsi"/>
                <w:color w:val="222222"/>
                <w:sz w:val="20"/>
                <w:szCs w:val="20"/>
                <w:lang w:val="de-DE"/>
              </w:rPr>
              <w:t>n</w:t>
            </w:r>
            <w:r>
              <w:rPr>
                <w:rFonts w:cs="Calibri"/>
                <w:sz w:val="20"/>
                <w:szCs w:val="20"/>
                <w:lang w:val="de-DE"/>
              </w:rPr>
              <w:t xml:space="preserve"> Kupplung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7523BD" w:rsidRPr="001359F4" w:rsidRDefault="007523BD" w:rsidP="007523BD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nein</w:t>
            </w:r>
            <w:proofErr w:type="spellEnd"/>
          </w:p>
        </w:tc>
        <w:tc>
          <w:tcPr>
            <w:tcW w:w="717" w:type="pct"/>
            <w:vAlign w:val="center"/>
          </w:tcPr>
          <w:p w:rsidR="007523BD" w:rsidRPr="001359F4" w:rsidRDefault="007523BD" w:rsidP="007523BD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1359F4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7523BD" w:rsidRPr="001359F4" w:rsidRDefault="007523BD" w:rsidP="007523BD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Ja</w:t>
            </w:r>
            <w:proofErr w:type="spellEnd"/>
            <w:r>
              <w:rPr>
                <w:rFonts w:cs="Calibri"/>
                <w:sz w:val="20"/>
                <w:szCs w:val="20"/>
              </w:rPr>
              <w:t>/</w:t>
            </w:r>
            <w:proofErr w:type="spellStart"/>
            <w:r>
              <w:rPr>
                <w:rFonts w:cs="Calibri"/>
                <w:sz w:val="20"/>
                <w:szCs w:val="20"/>
              </w:rPr>
              <w:t>Nein</w:t>
            </w:r>
            <w:proofErr w:type="spellEnd"/>
          </w:p>
        </w:tc>
        <w:tc>
          <w:tcPr>
            <w:tcW w:w="784" w:type="pct"/>
            <w:shd w:val="clear" w:color="auto" w:fill="FDE9D9"/>
            <w:vAlign w:val="center"/>
          </w:tcPr>
          <w:p w:rsidR="007523BD" w:rsidRPr="001359F4" w:rsidRDefault="007523BD" w:rsidP="007523BD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1359F4" w:rsidRPr="007A6780" w:rsidTr="00FB72E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1359F4" w:rsidRPr="001359F4" w:rsidRDefault="00A4160E" w:rsidP="001359F4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</w:t>
            </w:r>
            <w:r w:rsidR="001359F4" w:rsidRPr="001359F4">
              <w:rPr>
                <w:rFonts w:cs="Calibri"/>
                <w:color w:val="000000"/>
                <w:sz w:val="20"/>
                <w:szCs w:val="20"/>
              </w:rPr>
              <w:t>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F25D53" w:rsidRPr="00F25D53" w:rsidRDefault="00F25D53" w:rsidP="001359F4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Das Waschsystem wird sowohl durch </w:t>
            </w:r>
            <w:r w:rsidR="0013334C" w:rsidRPr="0013334C">
              <w:rPr>
                <w:rFonts w:cs="Calibri"/>
                <w:sz w:val="20"/>
                <w:szCs w:val="20"/>
                <w:lang w:val="de-DE"/>
              </w:rPr>
              <w:t>mehrere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 Reihe</w:t>
            </w:r>
            <w:r w:rsidR="006A5150">
              <w:rPr>
                <w:rFonts w:cs="Calibri"/>
                <w:sz w:val="20"/>
                <w:szCs w:val="20"/>
                <w:lang w:val="de-DE"/>
              </w:rPr>
              <w:t>n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 rotierende</w:t>
            </w:r>
            <w:r w:rsidR="006A5150">
              <w:rPr>
                <w:rFonts w:cs="Calibri"/>
                <w:sz w:val="20"/>
                <w:szCs w:val="20"/>
                <w:lang w:val="de-DE"/>
              </w:rPr>
              <w:t>r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 Düsen gewährleistet, die an den Seitenwänden der </w:t>
            </w:r>
            <w:r w:rsidR="00651579" w:rsidRPr="00097958">
              <w:rPr>
                <w:rFonts w:cs="Calibri"/>
                <w:sz w:val="20"/>
                <w:szCs w:val="20"/>
                <w:lang w:val="de-DE"/>
              </w:rPr>
              <w:t>Reinigungskammer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 angebracht sind, als auch mittels der Laufräder, die  auf dem oberen und unteren Teil der </w:t>
            </w:r>
            <w:r w:rsidR="00322855" w:rsidRPr="00097958">
              <w:rPr>
                <w:rFonts w:cs="Calibri"/>
                <w:sz w:val="20"/>
                <w:szCs w:val="20"/>
                <w:lang w:val="de-DE"/>
              </w:rPr>
              <w:t>Reinigungskammer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 positioniert sind.</w:t>
            </w:r>
          </w:p>
          <w:p w:rsidR="001359F4" w:rsidRPr="00F25D53" w:rsidRDefault="00F25D53" w:rsidP="002944A1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Die </w:t>
            </w:r>
            <w:r w:rsidRPr="002944A1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seitlichen rotierenden Düsen </w:t>
            </w:r>
            <w:r w:rsidR="002944A1" w:rsidRPr="002944A1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m</w:t>
            </w:r>
            <w:r w:rsidR="002944A1" w:rsidRPr="002944A1">
              <w:rPr>
                <w:rFonts w:asciiTheme="minorHAnsi" w:eastAsia="Times New Roman" w:hAnsiTheme="minorHAnsi" w:cstheme="minorHAnsi"/>
                <w:sz w:val="20"/>
                <w:szCs w:val="20"/>
                <w:lang w:val="de-DE" w:eastAsia="ja-JP"/>
              </w:rPr>
              <w:t>üssen</w:t>
            </w:r>
            <w:r w:rsidR="002944A1" w:rsidRPr="002944A1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 xml:space="preserve"> </w:t>
            </w:r>
            <w:r w:rsidRPr="002944A1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die gesamte Fläche der Seitenwände der Kammer gleichmäßig abdecken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. Die Anzahl dieser Düsen </w:t>
            </w:r>
            <w:r w:rsidR="009B7C60">
              <w:rPr>
                <w:rFonts w:cs="Calibri"/>
                <w:sz w:val="20"/>
                <w:szCs w:val="20"/>
                <w:lang w:val="de-DE"/>
              </w:rPr>
              <w:t>muss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 mindestens 100 betragen. Die Düsen sind für die regelmäßige Reinigung leicht entfernbar.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1359F4" w:rsidRPr="001359F4" w:rsidRDefault="007523BD" w:rsidP="001359F4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nein</w:t>
            </w:r>
            <w:proofErr w:type="spellEnd"/>
          </w:p>
        </w:tc>
        <w:tc>
          <w:tcPr>
            <w:tcW w:w="717" w:type="pct"/>
            <w:vAlign w:val="center"/>
          </w:tcPr>
          <w:p w:rsidR="001359F4" w:rsidRPr="001359F4" w:rsidRDefault="001359F4" w:rsidP="001359F4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1359F4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1359F4" w:rsidRPr="001359F4" w:rsidRDefault="006A4088" w:rsidP="001359F4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Ja</w:t>
            </w:r>
            <w:proofErr w:type="spellEnd"/>
            <w:r>
              <w:rPr>
                <w:rFonts w:cs="Calibri"/>
                <w:sz w:val="20"/>
                <w:szCs w:val="20"/>
              </w:rPr>
              <w:t>/</w:t>
            </w:r>
            <w:proofErr w:type="spellStart"/>
            <w:r>
              <w:rPr>
                <w:rFonts w:cs="Calibri"/>
                <w:sz w:val="20"/>
                <w:szCs w:val="20"/>
              </w:rPr>
              <w:t>Nein</w:t>
            </w:r>
            <w:proofErr w:type="spellEnd"/>
          </w:p>
        </w:tc>
        <w:tc>
          <w:tcPr>
            <w:tcW w:w="784" w:type="pct"/>
            <w:shd w:val="clear" w:color="auto" w:fill="FDE9D9"/>
            <w:vAlign w:val="center"/>
          </w:tcPr>
          <w:p w:rsidR="001359F4" w:rsidRPr="001359F4" w:rsidRDefault="001359F4" w:rsidP="001359F4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7523BD" w:rsidRPr="007A6780" w:rsidTr="00FB72E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7523BD" w:rsidRPr="001359F4" w:rsidRDefault="00A4160E" w:rsidP="007523BD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</w:t>
            </w:r>
            <w:r w:rsidR="007523BD" w:rsidRPr="001359F4">
              <w:rPr>
                <w:rFonts w:cs="Calibri"/>
                <w:color w:val="000000"/>
                <w:sz w:val="20"/>
                <w:szCs w:val="20"/>
              </w:rPr>
              <w:t>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7523BD" w:rsidRPr="00F25D53" w:rsidRDefault="00F25D53" w:rsidP="00280EA3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Waschboden mit automatischer seitlicher Neigung am Ende der Wasch- und Desinfektionsphase, um den Restwasserabfluss aus </w:t>
            </w:r>
            <w:r w:rsidR="00280EA3">
              <w:rPr>
                <w:rFonts w:cs="Calibri"/>
                <w:sz w:val="20"/>
                <w:szCs w:val="20"/>
                <w:lang w:val="de-DE"/>
              </w:rPr>
              <w:t>den Wagen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 zu ermöglichen und um eine bessere und schnellere Trocknung zu gewährleisten.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7523BD" w:rsidRPr="001359F4" w:rsidRDefault="007523BD" w:rsidP="007523BD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nein</w:t>
            </w:r>
            <w:proofErr w:type="spellEnd"/>
          </w:p>
        </w:tc>
        <w:tc>
          <w:tcPr>
            <w:tcW w:w="717" w:type="pct"/>
            <w:vAlign w:val="center"/>
          </w:tcPr>
          <w:p w:rsidR="007523BD" w:rsidRPr="001359F4" w:rsidRDefault="007523BD" w:rsidP="007523BD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1359F4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7523BD" w:rsidRPr="001359F4" w:rsidRDefault="007523BD" w:rsidP="007523BD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Ja</w:t>
            </w:r>
            <w:proofErr w:type="spellEnd"/>
            <w:r>
              <w:rPr>
                <w:rFonts w:cs="Calibri"/>
                <w:sz w:val="20"/>
                <w:szCs w:val="20"/>
              </w:rPr>
              <w:t>/</w:t>
            </w:r>
            <w:proofErr w:type="spellStart"/>
            <w:r>
              <w:rPr>
                <w:rFonts w:cs="Calibri"/>
                <w:sz w:val="20"/>
                <w:szCs w:val="20"/>
              </w:rPr>
              <w:t>Nein</w:t>
            </w:r>
            <w:proofErr w:type="spellEnd"/>
          </w:p>
        </w:tc>
        <w:tc>
          <w:tcPr>
            <w:tcW w:w="784" w:type="pct"/>
            <w:shd w:val="clear" w:color="auto" w:fill="FDE9D9"/>
            <w:vAlign w:val="center"/>
          </w:tcPr>
          <w:p w:rsidR="007523BD" w:rsidRPr="001359F4" w:rsidRDefault="007523BD" w:rsidP="007523BD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7523BD" w:rsidRPr="007A6780" w:rsidTr="00FB72E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7523BD" w:rsidRPr="001359F4" w:rsidRDefault="00A4160E" w:rsidP="007523BD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</w:t>
            </w:r>
            <w:r w:rsidR="007523BD" w:rsidRPr="001359F4">
              <w:rPr>
                <w:rFonts w:cs="Calibri"/>
                <w:color w:val="000000"/>
                <w:sz w:val="20"/>
                <w:szCs w:val="20"/>
              </w:rPr>
              <w:t>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7523BD" w:rsidRPr="00F25D53" w:rsidRDefault="00F25D53" w:rsidP="00F25D53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Selbstentleerend</w:t>
            </w:r>
            <w:r w:rsidR="00A25F8A">
              <w:rPr>
                <w:rFonts w:cs="Calibri"/>
                <w:sz w:val="20"/>
                <w:szCs w:val="20"/>
                <w:lang w:val="de-DE"/>
              </w:rPr>
              <w:t>er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 Hydraulikkreis am Ende eines jeden Zyklus</w:t>
            </w:r>
            <w:r w:rsidR="007523BD" w:rsidRPr="00F25D53">
              <w:rPr>
                <w:rFonts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7523BD" w:rsidRPr="001359F4" w:rsidRDefault="007523BD" w:rsidP="007523BD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nein</w:t>
            </w:r>
            <w:proofErr w:type="spellEnd"/>
          </w:p>
        </w:tc>
        <w:tc>
          <w:tcPr>
            <w:tcW w:w="717" w:type="pct"/>
            <w:vAlign w:val="center"/>
          </w:tcPr>
          <w:p w:rsidR="007523BD" w:rsidRPr="001359F4" w:rsidRDefault="007523BD" w:rsidP="007523BD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1359F4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7523BD" w:rsidRPr="001359F4" w:rsidRDefault="007523BD" w:rsidP="007523BD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Ja</w:t>
            </w:r>
            <w:proofErr w:type="spellEnd"/>
            <w:r>
              <w:rPr>
                <w:rFonts w:cs="Calibri"/>
                <w:sz w:val="20"/>
                <w:szCs w:val="20"/>
              </w:rPr>
              <w:t>/</w:t>
            </w:r>
            <w:proofErr w:type="spellStart"/>
            <w:r>
              <w:rPr>
                <w:rFonts w:cs="Calibri"/>
                <w:sz w:val="20"/>
                <w:szCs w:val="20"/>
              </w:rPr>
              <w:t>Nein</w:t>
            </w:r>
            <w:proofErr w:type="spellEnd"/>
          </w:p>
        </w:tc>
        <w:tc>
          <w:tcPr>
            <w:tcW w:w="784" w:type="pct"/>
            <w:shd w:val="clear" w:color="auto" w:fill="FDE9D9"/>
            <w:vAlign w:val="center"/>
          </w:tcPr>
          <w:p w:rsidR="007523BD" w:rsidRPr="001359F4" w:rsidRDefault="007523BD" w:rsidP="007523BD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1359F4" w:rsidRPr="00E32943" w:rsidTr="00FB72E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1359F4" w:rsidRPr="00F25D53" w:rsidRDefault="00A4160E" w:rsidP="001359F4">
            <w:pPr>
              <w:spacing w:line="240" w:lineRule="auto"/>
              <w:rPr>
                <w:rFonts w:cs="Calibri"/>
                <w:color w:val="000000"/>
                <w:sz w:val="20"/>
                <w:szCs w:val="20"/>
                <w:lang w:val="de-DE"/>
              </w:rPr>
            </w:pPr>
            <w:r>
              <w:rPr>
                <w:rFonts w:cs="Calibri"/>
                <w:color w:val="000000"/>
                <w:sz w:val="20"/>
                <w:szCs w:val="20"/>
                <w:lang w:val="de-DE"/>
              </w:rPr>
              <w:t>2</w:t>
            </w:r>
            <w:r w:rsidR="001359F4" w:rsidRPr="00F25D53">
              <w:rPr>
                <w:rFonts w:cs="Calibri"/>
                <w:color w:val="000000"/>
                <w:sz w:val="20"/>
                <w:szCs w:val="20"/>
                <w:lang w:val="de-DE"/>
              </w:rPr>
              <w:t>.</w:t>
            </w:r>
            <w:r w:rsidR="003246A9">
              <w:rPr>
                <w:rFonts w:cs="Calibri"/>
                <w:color w:val="000000"/>
                <w:sz w:val="20"/>
                <w:szCs w:val="20"/>
                <w:lang w:val="de-DE"/>
              </w:rPr>
              <w:t>9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1359F4" w:rsidRPr="00F25D53" w:rsidRDefault="00F25D53" w:rsidP="00E32943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>Hoche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>ffizientes</w:t>
            </w:r>
            <w:r>
              <w:rPr>
                <w:rFonts w:cs="Calibri"/>
                <w:sz w:val="20"/>
                <w:szCs w:val="20"/>
                <w:lang w:val="de-DE"/>
              </w:rPr>
              <w:t xml:space="preserve"> 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>Trocknungssystem mit Verteilung von Heißluft in der Kammer durch zahlreiche Entlüftungsöffnungen (mindestens 16), um Luftturbulenzen zu erzeugen, die die Trocknung beschleunigen</w:t>
            </w:r>
            <w:r w:rsidR="00E32943">
              <w:rPr>
                <w:rFonts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1359F4" w:rsidRPr="00F25D53" w:rsidRDefault="007523BD" w:rsidP="001359F4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color w:val="000000"/>
                <w:sz w:val="20"/>
                <w:szCs w:val="20"/>
                <w:lang w:val="de-DE"/>
              </w:rPr>
              <w:t>nein</w:t>
            </w:r>
          </w:p>
        </w:tc>
        <w:tc>
          <w:tcPr>
            <w:tcW w:w="717" w:type="pct"/>
            <w:vAlign w:val="center"/>
          </w:tcPr>
          <w:p w:rsidR="001359F4" w:rsidRPr="00F25D53" w:rsidRDefault="001359F4" w:rsidP="001359F4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color w:val="000000"/>
                <w:sz w:val="20"/>
                <w:szCs w:val="20"/>
                <w:lang w:val="de-DE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1359F4" w:rsidRPr="00F25D53" w:rsidRDefault="006A4088" w:rsidP="001359F4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DE"/>
              </w:rPr>
            </w:pPr>
            <w:r w:rsidRPr="00E32943">
              <w:rPr>
                <w:rFonts w:cs="Calibri"/>
                <w:sz w:val="20"/>
                <w:szCs w:val="20"/>
                <w:lang w:val="de-DE"/>
              </w:rPr>
              <w:t>Ja/Nein</w:t>
            </w:r>
          </w:p>
        </w:tc>
        <w:tc>
          <w:tcPr>
            <w:tcW w:w="784" w:type="pct"/>
            <w:shd w:val="clear" w:color="auto" w:fill="FDE9D9"/>
            <w:vAlign w:val="center"/>
          </w:tcPr>
          <w:p w:rsidR="001359F4" w:rsidRPr="00F25D53" w:rsidRDefault="001359F4" w:rsidP="001359F4">
            <w:pPr>
              <w:spacing w:line="240" w:lineRule="auto"/>
              <w:rPr>
                <w:rFonts w:cs="Calibri"/>
                <w:color w:val="000000"/>
                <w:sz w:val="20"/>
                <w:szCs w:val="20"/>
                <w:lang w:val="de-DE"/>
              </w:rPr>
            </w:pPr>
          </w:p>
        </w:tc>
      </w:tr>
      <w:tr w:rsidR="007523BD" w:rsidRPr="007A6780" w:rsidTr="00FB72E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7523BD" w:rsidRPr="00E32943" w:rsidRDefault="00191AAC" w:rsidP="007523BD">
            <w:pPr>
              <w:spacing w:line="240" w:lineRule="auto"/>
              <w:rPr>
                <w:rFonts w:cs="Calibri"/>
                <w:color w:val="000000"/>
                <w:sz w:val="20"/>
                <w:szCs w:val="20"/>
                <w:lang w:val="de-DE"/>
              </w:rPr>
            </w:pPr>
            <w:r w:rsidRPr="00191AAC">
              <w:rPr>
                <w:rFonts w:cs="Calibri"/>
                <w:color w:val="000000"/>
                <w:sz w:val="20"/>
                <w:szCs w:val="20"/>
                <w:lang w:val="de-DE"/>
              </w:rPr>
              <w:t>2.</w:t>
            </w:r>
            <w:r w:rsidR="003246A9">
              <w:rPr>
                <w:rFonts w:cs="Calibri"/>
                <w:color w:val="000000"/>
                <w:sz w:val="20"/>
                <w:szCs w:val="20"/>
                <w:lang w:val="de-DE"/>
              </w:rPr>
              <w:t>10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7523BD" w:rsidRPr="00F25D53" w:rsidRDefault="0093505C" w:rsidP="009B7C60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23471A">
              <w:rPr>
                <w:rFonts w:cs="Calibri"/>
                <w:sz w:val="20"/>
                <w:szCs w:val="20"/>
                <w:lang w:val="de-DE"/>
              </w:rPr>
              <w:t xml:space="preserve">Trockneranlage </w:t>
            </w:r>
            <w:r>
              <w:rPr>
                <w:rFonts w:cs="Calibri"/>
                <w:sz w:val="20"/>
                <w:szCs w:val="20"/>
                <w:lang w:val="de-DE"/>
              </w:rPr>
              <w:t>a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>usgestattet mit</w:t>
            </w:r>
            <w:r>
              <w:rPr>
                <w:rFonts w:cs="Calibri"/>
                <w:sz w:val="20"/>
                <w:szCs w:val="20"/>
                <w:lang w:val="de-DE"/>
              </w:rPr>
              <w:t xml:space="preserve"> eine</w:t>
            </w:r>
            <w:r w:rsidR="009B7C60">
              <w:rPr>
                <w:rFonts w:cs="Calibri"/>
                <w:sz w:val="20"/>
                <w:szCs w:val="20"/>
                <w:lang w:val="de-DE"/>
              </w:rPr>
              <w:t>m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 </w:t>
            </w:r>
            <w:r w:rsidRPr="0023471A">
              <w:rPr>
                <w:rFonts w:cs="Calibri"/>
                <w:sz w:val="20"/>
                <w:szCs w:val="20"/>
                <w:lang w:val="de-DE"/>
              </w:rPr>
              <w:t>Wärmerückgewinnungssystem</w:t>
            </w:r>
            <w:r w:rsidRPr="0023471A" w:rsidDel="0023471A">
              <w:rPr>
                <w:rFonts w:cs="Calibri"/>
                <w:sz w:val="20"/>
                <w:szCs w:val="20"/>
                <w:lang w:val="de-DE"/>
              </w:rPr>
              <w:t xml:space="preserve"> 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>(Wärmetauscher)</w:t>
            </w:r>
            <w:r>
              <w:rPr>
                <w:rFonts w:cs="Calibri"/>
                <w:sz w:val="20"/>
                <w:szCs w:val="20"/>
                <w:lang w:val="de-DE"/>
              </w:rPr>
              <w:t>,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 um die Zykluszeiten zu minimieren und Energie zu sparen.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7523BD" w:rsidRPr="001359F4" w:rsidRDefault="007523BD" w:rsidP="007523BD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nein</w:t>
            </w:r>
            <w:proofErr w:type="spellEnd"/>
          </w:p>
        </w:tc>
        <w:tc>
          <w:tcPr>
            <w:tcW w:w="717" w:type="pct"/>
            <w:vAlign w:val="center"/>
          </w:tcPr>
          <w:p w:rsidR="007523BD" w:rsidRPr="001359F4" w:rsidRDefault="007523BD" w:rsidP="007523BD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1359F4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7523BD" w:rsidRPr="001359F4" w:rsidRDefault="007523BD" w:rsidP="007523BD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Ja</w:t>
            </w:r>
            <w:proofErr w:type="spellEnd"/>
            <w:r>
              <w:rPr>
                <w:rFonts w:cs="Calibri"/>
                <w:sz w:val="20"/>
                <w:szCs w:val="20"/>
              </w:rPr>
              <w:t>/</w:t>
            </w:r>
            <w:proofErr w:type="spellStart"/>
            <w:r>
              <w:rPr>
                <w:rFonts w:cs="Calibri"/>
                <w:sz w:val="20"/>
                <w:szCs w:val="20"/>
              </w:rPr>
              <w:t>Nein</w:t>
            </w:r>
            <w:proofErr w:type="spellEnd"/>
          </w:p>
        </w:tc>
        <w:tc>
          <w:tcPr>
            <w:tcW w:w="784" w:type="pct"/>
            <w:shd w:val="clear" w:color="auto" w:fill="FDE9D9"/>
            <w:vAlign w:val="center"/>
          </w:tcPr>
          <w:p w:rsidR="007523BD" w:rsidRPr="001359F4" w:rsidRDefault="007523BD" w:rsidP="007523BD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7523BD" w:rsidRPr="007A6780" w:rsidTr="00FB72E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tcBorders>
              <w:bottom w:val="single" w:sz="8" w:space="0" w:color="C0504D"/>
            </w:tcBorders>
            <w:shd w:val="clear" w:color="auto" w:fill="auto"/>
            <w:noWrap/>
            <w:vAlign w:val="center"/>
          </w:tcPr>
          <w:p w:rsidR="007523BD" w:rsidRPr="001359F4" w:rsidRDefault="00A4160E" w:rsidP="007523BD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</w:t>
            </w:r>
            <w:r w:rsidR="007523BD" w:rsidRPr="001359F4">
              <w:rPr>
                <w:rFonts w:cs="Calibri"/>
                <w:color w:val="000000"/>
                <w:sz w:val="20"/>
                <w:szCs w:val="20"/>
              </w:rPr>
              <w:t>.1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14" w:type="pct"/>
            <w:gridSpan w:val="2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7523BD" w:rsidRPr="00F25D53" w:rsidRDefault="00F25D53" w:rsidP="00F25D53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Endgültige Trocknerphase </w:t>
            </w:r>
            <w:r>
              <w:rPr>
                <w:rFonts w:cs="Calibri"/>
                <w:sz w:val="20"/>
                <w:szCs w:val="20"/>
                <w:lang w:val="de-DE"/>
              </w:rPr>
              <w:t>mit automatischem Beginn am En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>de des Waschzyklus: die zum Trocknen verwendete Luft muss perfekt trocken und durch geeignete Filter steril sein.</w:t>
            </w:r>
          </w:p>
        </w:tc>
        <w:tc>
          <w:tcPr>
            <w:tcW w:w="906" w:type="pct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7523BD" w:rsidRPr="001359F4" w:rsidRDefault="007523BD" w:rsidP="007523BD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nein</w:t>
            </w:r>
            <w:proofErr w:type="spellEnd"/>
          </w:p>
        </w:tc>
        <w:tc>
          <w:tcPr>
            <w:tcW w:w="717" w:type="pct"/>
            <w:tcBorders>
              <w:bottom w:val="single" w:sz="8" w:space="0" w:color="C0504D"/>
            </w:tcBorders>
            <w:vAlign w:val="center"/>
          </w:tcPr>
          <w:p w:rsidR="007523BD" w:rsidRPr="001359F4" w:rsidRDefault="007523BD" w:rsidP="007523BD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1359F4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pct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7523BD" w:rsidRPr="001359F4" w:rsidRDefault="007523BD" w:rsidP="007523BD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Ja</w:t>
            </w:r>
            <w:proofErr w:type="spellEnd"/>
            <w:r>
              <w:rPr>
                <w:rFonts w:cs="Calibri"/>
                <w:sz w:val="20"/>
                <w:szCs w:val="20"/>
              </w:rPr>
              <w:t>/</w:t>
            </w:r>
            <w:proofErr w:type="spellStart"/>
            <w:r>
              <w:rPr>
                <w:rFonts w:cs="Calibri"/>
                <w:sz w:val="20"/>
                <w:szCs w:val="20"/>
              </w:rPr>
              <w:t>Nein</w:t>
            </w:r>
            <w:proofErr w:type="spellEnd"/>
          </w:p>
        </w:tc>
        <w:tc>
          <w:tcPr>
            <w:tcW w:w="784" w:type="pct"/>
            <w:tcBorders>
              <w:bottom w:val="single" w:sz="8" w:space="0" w:color="C0504D"/>
            </w:tcBorders>
            <w:shd w:val="clear" w:color="auto" w:fill="FDE9D9"/>
            <w:vAlign w:val="center"/>
          </w:tcPr>
          <w:p w:rsidR="007523BD" w:rsidRPr="001359F4" w:rsidRDefault="007523BD" w:rsidP="007523BD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7523BD" w:rsidRPr="007A6780" w:rsidTr="00FB72E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7523BD" w:rsidRPr="001359F4" w:rsidRDefault="00A4160E" w:rsidP="007523BD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</w:t>
            </w:r>
            <w:r w:rsidR="007523BD" w:rsidRPr="001359F4">
              <w:rPr>
                <w:rFonts w:cs="Calibri"/>
                <w:color w:val="000000"/>
                <w:sz w:val="20"/>
                <w:szCs w:val="20"/>
              </w:rPr>
              <w:t>.1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7523BD" w:rsidRPr="00F25D53" w:rsidRDefault="00853C5F" w:rsidP="007523BD">
            <w:pPr>
              <w:spacing w:line="240" w:lineRule="auto"/>
              <w:rPr>
                <w:rFonts w:eastAsia="Calibri" w:cs="Calibri"/>
                <w:sz w:val="20"/>
                <w:szCs w:val="20"/>
                <w:lang w:val="de-DE" w:eastAsia="en-US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 xml:space="preserve">Ausgestattet mit Alarmsignalen für etwaige kritische Situationen, die das Scheitern des Waschprozesses und der Desinfektion mit sich bringen könnte und / oder Schäden verursachen könnte. Auch ein Alarm bezgl. Ende des Vorrates an </w:t>
            </w:r>
            <w:r>
              <w:rPr>
                <w:rFonts w:cs="Calibri"/>
                <w:sz w:val="20"/>
                <w:szCs w:val="20"/>
                <w:lang w:val="de-DE"/>
              </w:rPr>
              <w:t>Reinigungs-/</w:t>
            </w:r>
            <w:r w:rsidRPr="004F0CE5">
              <w:rPr>
                <w:lang w:val="de-DE"/>
              </w:rPr>
              <w:t xml:space="preserve"> </w:t>
            </w:r>
            <w:r w:rsidRPr="004F0CE5">
              <w:rPr>
                <w:rFonts w:cs="Calibri"/>
                <w:sz w:val="20"/>
                <w:szCs w:val="20"/>
                <w:lang w:val="de-DE"/>
              </w:rPr>
              <w:t xml:space="preserve">Desinfektionsmittel </w:t>
            </w:r>
            <w:r w:rsidRPr="008355C5">
              <w:rPr>
                <w:rFonts w:cs="Calibri"/>
                <w:sz w:val="20"/>
                <w:szCs w:val="20"/>
                <w:lang w:val="de-DE"/>
              </w:rPr>
              <w:t>muss bestehen.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7523BD" w:rsidRPr="001359F4" w:rsidRDefault="007523BD" w:rsidP="007523BD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color w:val="000000"/>
                <w:sz w:val="20"/>
                <w:szCs w:val="20"/>
              </w:rPr>
              <w:t>nein</w:t>
            </w:r>
            <w:proofErr w:type="spellEnd"/>
          </w:p>
        </w:tc>
        <w:tc>
          <w:tcPr>
            <w:tcW w:w="717" w:type="pct"/>
            <w:vAlign w:val="center"/>
          </w:tcPr>
          <w:p w:rsidR="007523BD" w:rsidRPr="001359F4" w:rsidRDefault="007523BD" w:rsidP="007523BD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1359F4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7523BD" w:rsidRPr="001359F4" w:rsidRDefault="007523BD" w:rsidP="007523BD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Ja</w:t>
            </w:r>
            <w:proofErr w:type="spellEnd"/>
            <w:r>
              <w:rPr>
                <w:rFonts w:cs="Calibri"/>
                <w:sz w:val="20"/>
                <w:szCs w:val="20"/>
              </w:rPr>
              <w:t>/</w:t>
            </w:r>
            <w:proofErr w:type="spellStart"/>
            <w:r>
              <w:rPr>
                <w:rFonts w:cs="Calibri"/>
                <w:sz w:val="20"/>
                <w:szCs w:val="20"/>
              </w:rPr>
              <w:t>Nein</w:t>
            </w:r>
            <w:proofErr w:type="spellEnd"/>
          </w:p>
        </w:tc>
        <w:tc>
          <w:tcPr>
            <w:tcW w:w="784" w:type="pct"/>
            <w:shd w:val="clear" w:color="auto" w:fill="FDE9D9"/>
            <w:vAlign w:val="center"/>
          </w:tcPr>
          <w:p w:rsidR="007523BD" w:rsidRPr="001359F4" w:rsidRDefault="007523BD" w:rsidP="007523BD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7523BD" w:rsidRPr="00F25D53" w:rsidTr="00FB72E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7523BD" w:rsidRPr="00F25D53" w:rsidRDefault="00A4160E" w:rsidP="007523BD">
            <w:pPr>
              <w:spacing w:line="240" w:lineRule="auto"/>
              <w:rPr>
                <w:rFonts w:cs="Calibri"/>
                <w:color w:val="000000"/>
                <w:sz w:val="20"/>
                <w:szCs w:val="20"/>
                <w:lang w:val="de-DE"/>
              </w:rPr>
            </w:pPr>
            <w:r>
              <w:rPr>
                <w:rFonts w:cs="Calibri"/>
                <w:color w:val="000000"/>
                <w:sz w:val="20"/>
                <w:szCs w:val="20"/>
                <w:lang w:val="de-DE"/>
              </w:rPr>
              <w:t>2</w:t>
            </w:r>
            <w:r w:rsidR="007523BD" w:rsidRPr="00F25D53">
              <w:rPr>
                <w:rFonts w:cs="Calibri"/>
                <w:color w:val="000000"/>
                <w:sz w:val="20"/>
                <w:szCs w:val="20"/>
                <w:lang w:val="de-DE"/>
              </w:rPr>
              <w:t>.</w:t>
            </w:r>
            <w:r w:rsidR="003246A9">
              <w:rPr>
                <w:rFonts w:cs="Calibri"/>
                <w:color w:val="000000"/>
                <w:sz w:val="20"/>
                <w:szCs w:val="20"/>
                <w:lang w:val="de-DE"/>
              </w:rPr>
              <w:t>13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7523BD" w:rsidRPr="00F25D53" w:rsidRDefault="00F25D53" w:rsidP="00F25D53">
            <w:pPr>
              <w:spacing w:line="240" w:lineRule="auto"/>
              <w:rPr>
                <w:rFonts w:eastAsia="Calibri" w:cs="Calibri"/>
                <w:sz w:val="20"/>
                <w:szCs w:val="20"/>
                <w:lang w:val="de-DE" w:eastAsia="en-US"/>
              </w:rPr>
            </w:pPr>
            <w:r w:rsidRPr="00F25D53">
              <w:rPr>
                <w:rFonts w:eastAsia="Calibri" w:cs="Calibri"/>
                <w:sz w:val="20"/>
                <w:szCs w:val="20"/>
                <w:lang w:val="de-DE" w:eastAsia="en-US"/>
              </w:rPr>
              <w:t>Integrierter Drucker mit Schnittstelle zum Rückverfolgbarkeitssystem.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7523BD" w:rsidRPr="00F25D53" w:rsidRDefault="007523BD" w:rsidP="007523BD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color w:val="000000"/>
                <w:sz w:val="20"/>
                <w:szCs w:val="20"/>
                <w:lang w:val="de-DE"/>
              </w:rPr>
              <w:t>nein</w:t>
            </w:r>
          </w:p>
        </w:tc>
        <w:tc>
          <w:tcPr>
            <w:tcW w:w="717" w:type="pct"/>
            <w:vAlign w:val="center"/>
          </w:tcPr>
          <w:p w:rsidR="007523BD" w:rsidRPr="00F25D53" w:rsidRDefault="007523BD" w:rsidP="007523BD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color w:val="000000"/>
                <w:sz w:val="20"/>
                <w:szCs w:val="20"/>
                <w:lang w:val="de-DE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7523BD" w:rsidRPr="00F25D53" w:rsidRDefault="007523BD" w:rsidP="007523BD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Ja/Nein</w:t>
            </w:r>
          </w:p>
        </w:tc>
        <w:tc>
          <w:tcPr>
            <w:tcW w:w="784" w:type="pct"/>
            <w:shd w:val="clear" w:color="auto" w:fill="FDE9D9"/>
            <w:vAlign w:val="center"/>
          </w:tcPr>
          <w:p w:rsidR="007523BD" w:rsidRPr="00F25D53" w:rsidRDefault="007523BD" w:rsidP="007523BD">
            <w:pPr>
              <w:spacing w:line="240" w:lineRule="auto"/>
              <w:rPr>
                <w:rFonts w:cs="Calibri"/>
                <w:color w:val="000000"/>
                <w:sz w:val="20"/>
                <w:szCs w:val="20"/>
                <w:lang w:val="de-DE"/>
              </w:rPr>
            </w:pPr>
          </w:p>
        </w:tc>
      </w:tr>
      <w:tr w:rsidR="00F25D53" w:rsidRPr="007A6780" w:rsidTr="00FB72E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F25D53" w:rsidRPr="001359F4" w:rsidRDefault="00A4160E" w:rsidP="00F25D53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</w:t>
            </w:r>
            <w:r w:rsidR="00F25D53" w:rsidRPr="001359F4">
              <w:rPr>
                <w:rFonts w:cs="Calibri"/>
                <w:color w:val="000000"/>
                <w:sz w:val="20"/>
                <w:szCs w:val="20"/>
              </w:rPr>
              <w:t>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F25D53" w:rsidRPr="008355C5" w:rsidRDefault="00F25D53" w:rsidP="00F25D53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Maximaler Warmwasserverbrauch.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F25D53" w:rsidRPr="001359F4" w:rsidRDefault="007E7123" w:rsidP="00F25D53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25D53">
              <w:rPr>
                <w:rFonts w:cs="Calibri"/>
                <w:color w:val="000000"/>
                <w:sz w:val="20"/>
                <w:szCs w:val="20"/>
                <w:lang w:val="de-DE"/>
              </w:rPr>
              <w:t>nein</w:t>
            </w:r>
          </w:p>
        </w:tc>
        <w:tc>
          <w:tcPr>
            <w:tcW w:w="717" w:type="pct"/>
            <w:vAlign w:val="center"/>
          </w:tcPr>
          <w:p w:rsidR="00F25D53" w:rsidRPr="001359F4" w:rsidRDefault="00F25D53" w:rsidP="00F25D53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1359F4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F25D53" w:rsidRPr="001359F4" w:rsidRDefault="00F25D53" w:rsidP="00F25D53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1359F4">
              <w:rPr>
                <w:rFonts w:cs="Calibri"/>
                <w:color w:val="000000"/>
                <w:sz w:val="20"/>
                <w:szCs w:val="20"/>
              </w:rPr>
              <w:t>lt/h</w:t>
            </w:r>
          </w:p>
        </w:tc>
        <w:tc>
          <w:tcPr>
            <w:tcW w:w="784" w:type="pct"/>
            <w:shd w:val="clear" w:color="auto" w:fill="FDE9D9"/>
            <w:vAlign w:val="center"/>
          </w:tcPr>
          <w:p w:rsidR="00F25D53" w:rsidRPr="001359F4" w:rsidRDefault="00F25D53" w:rsidP="00F25D53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25D53" w:rsidRPr="007A6780" w:rsidTr="00FB72E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F25D53" w:rsidRPr="001359F4" w:rsidRDefault="00A4160E" w:rsidP="00F25D53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</w:t>
            </w:r>
            <w:r w:rsidR="00F25D53" w:rsidRPr="001359F4">
              <w:rPr>
                <w:rFonts w:cs="Calibri"/>
                <w:color w:val="000000"/>
                <w:sz w:val="20"/>
                <w:szCs w:val="20"/>
              </w:rPr>
              <w:t>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F25D53" w:rsidRPr="008355C5" w:rsidRDefault="00F25D53" w:rsidP="00F25D53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Maximaler Kaltwasserverbrauch.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F25D53" w:rsidRPr="001359F4" w:rsidRDefault="007E7123" w:rsidP="00F25D53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25D53">
              <w:rPr>
                <w:rFonts w:cs="Calibri"/>
                <w:color w:val="000000"/>
                <w:sz w:val="20"/>
                <w:szCs w:val="20"/>
                <w:lang w:val="de-DE"/>
              </w:rPr>
              <w:t>nein</w:t>
            </w:r>
          </w:p>
        </w:tc>
        <w:tc>
          <w:tcPr>
            <w:tcW w:w="717" w:type="pct"/>
            <w:vAlign w:val="center"/>
          </w:tcPr>
          <w:p w:rsidR="00F25D53" w:rsidRPr="001359F4" w:rsidRDefault="00F25D53" w:rsidP="00F25D53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1359F4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F25D53" w:rsidRPr="001359F4" w:rsidRDefault="00F25D53" w:rsidP="00F25D53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1359F4">
              <w:rPr>
                <w:rFonts w:cs="Calibri"/>
                <w:color w:val="000000"/>
                <w:sz w:val="20"/>
                <w:szCs w:val="20"/>
              </w:rPr>
              <w:t>lt/h</w:t>
            </w:r>
          </w:p>
        </w:tc>
        <w:tc>
          <w:tcPr>
            <w:tcW w:w="784" w:type="pct"/>
            <w:shd w:val="clear" w:color="auto" w:fill="FDE9D9"/>
            <w:vAlign w:val="center"/>
          </w:tcPr>
          <w:p w:rsidR="00F25D53" w:rsidRPr="001359F4" w:rsidRDefault="00F25D53" w:rsidP="00F25D53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25D53" w:rsidRPr="007A6780" w:rsidTr="00FB72E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F25D53" w:rsidRPr="001359F4" w:rsidRDefault="00A4160E" w:rsidP="00F25D53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</w:t>
            </w:r>
            <w:r w:rsidR="00F25D53" w:rsidRPr="001359F4">
              <w:rPr>
                <w:rFonts w:cs="Calibri"/>
                <w:color w:val="000000"/>
                <w:sz w:val="20"/>
                <w:szCs w:val="20"/>
              </w:rPr>
              <w:t>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F25D53" w:rsidRPr="008355C5" w:rsidRDefault="00F25D53" w:rsidP="00F25D53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 xml:space="preserve">Maximaler </w:t>
            </w:r>
            <w:proofErr w:type="spellStart"/>
            <w:r w:rsidRPr="008355C5">
              <w:rPr>
                <w:rFonts w:cs="Calibri"/>
                <w:sz w:val="20"/>
                <w:szCs w:val="20"/>
                <w:lang w:val="de-DE"/>
              </w:rPr>
              <w:t>Osmosewasserverbrauch</w:t>
            </w:r>
            <w:proofErr w:type="spellEnd"/>
          </w:p>
        </w:tc>
        <w:tc>
          <w:tcPr>
            <w:tcW w:w="906" w:type="pct"/>
            <w:shd w:val="clear" w:color="auto" w:fill="auto"/>
            <w:vAlign w:val="center"/>
          </w:tcPr>
          <w:p w:rsidR="00F25D53" w:rsidRPr="001359F4" w:rsidRDefault="007E7123" w:rsidP="00F25D53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25D53">
              <w:rPr>
                <w:rFonts w:cs="Calibri"/>
                <w:color w:val="000000"/>
                <w:sz w:val="20"/>
                <w:szCs w:val="20"/>
                <w:lang w:val="de-DE"/>
              </w:rPr>
              <w:t>nein</w:t>
            </w:r>
          </w:p>
        </w:tc>
        <w:tc>
          <w:tcPr>
            <w:tcW w:w="717" w:type="pct"/>
            <w:vAlign w:val="center"/>
          </w:tcPr>
          <w:p w:rsidR="00F25D53" w:rsidRPr="001359F4" w:rsidRDefault="00F25D53" w:rsidP="00F25D53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1359F4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F25D53" w:rsidRPr="001359F4" w:rsidRDefault="00F25D53" w:rsidP="00F25D53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1359F4">
              <w:rPr>
                <w:rFonts w:cs="Calibri"/>
                <w:color w:val="000000"/>
                <w:sz w:val="20"/>
                <w:szCs w:val="20"/>
              </w:rPr>
              <w:t>lt/h</w:t>
            </w:r>
          </w:p>
        </w:tc>
        <w:tc>
          <w:tcPr>
            <w:tcW w:w="784" w:type="pct"/>
            <w:shd w:val="clear" w:color="auto" w:fill="FDE9D9"/>
            <w:vAlign w:val="center"/>
          </w:tcPr>
          <w:p w:rsidR="00F25D53" w:rsidRPr="001359F4" w:rsidRDefault="00F25D53" w:rsidP="00F25D53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25D53" w:rsidRPr="007A6780" w:rsidTr="00D93B2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F25D53" w:rsidRPr="001359F4" w:rsidRDefault="00A4160E" w:rsidP="00F25D53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</w:t>
            </w:r>
            <w:r w:rsidR="00F25D53" w:rsidRPr="001359F4">
              <w:rPr>
                <w:rFonts w:cs="Calibri"/>
                <w:color w:val="000000"/>
                <w:sz w:val="20"/>
                <w:szCs w:val="20"/>
              </w:rPr>
              <w:t>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14" w:type="pct"/>
            <w:gridSpan w:val="2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F25D53" w:rsidRPr="008355C5" w:rsidRDefault="00F25D53" w:rsidP="00F25D53">
            <w:pPr>
              <w:spacing w:line="240" w:lineRule="auto"/>
              <w:rPr>
                <w:rFonts w:cs="Calibri"/>
                <w:sz w:val="20"/>
                <w:szCs w:val="20"/>
                <w:highlight w:val="yellow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Maximaler Dampfverbrauch.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F25D53" w:rsidRPr="001359F4" w:rsidRDefault="007E7123" w:rsidP="00F25D53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25D53">
              <w:rPr>
                <w:rFonts w:cs="Calibri"/>
                <w:color w:val="000000"/>
                <w:sz w:val="20"/>
                <w:szCs w:val="20"/>
                <w:lang w:val="de-DE"/>
              </w:rPr>
              <w:t>nein</w:t>
            </w:r>
          </w:p>
        </w:tc>
        <w:tc>
          <w:tcPr>
            <w:tcW w:w="717" w:type="pct"/>
            <w:vAlign w:val="center"/>
          </w:tcPr>
          <w:p w:rsidR="00F25D53" w:rsidRPr="001359F4" w:rsidRDefault="00F25D53" w:rsidP="00F25D53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1359F4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F25D53" w:rsidRPr="001359F4" w:rsidRDefault="00F25D53" w:rsidP="00F25D53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1359F4">
              <w:rPr>
                <w:rFonts w:cs="Calibri"/>
                <w:color w:val="000000"/>
                <w:sz w:val="20"/>
                <w:szCs w:val="20"/>
              </w:rPr>
              <w:t>Kg/h</w:t>
            </w:r>
          </w:p>
        </w:tc>
        <w:tc>
          <w:tcPr>
            <w:tcW w:w="784" w:type="pct"/>
            <w:shd w:val="clear" w:color="auto" w:fill="FDE9D9"/>
            <w:vAlign w:val="center"/>
          </w:tcPr>
          <w:p w:rsidR="00F25D53" w:rsidRPr="001359F4" w:rsidRDefault="00F25D53" w:rsidP="00F25D53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F25D53" w:rsidRPr="007A6780" w:rsidTr="00D93B2E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F25D53" w:rsidRPr="001359F4" w:rsidRDefault="00A4160E" w:rsidP="00F25D53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</w:t>
            </w:r>
            <w:r w:rsidR="00F25D53" w:rsidRPr="001359F4">
              <w:rPr>
                <w:rFonts w:cs="Calibri"/>
                <w:color w:val="000000"/>
                <w:sz w:val="20"/>
                <w:szCs w:val="20"/>
              </w:rPr>
              <w:t>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14" w:type="pct"/>
            <w:gridSpan w:val="2"/>
            <w:tcBorders>
              <w:bottom w:val="single" w:sz="8" w:space="0" w:color="C0504D"/>
            </w:tcBorders>
            <w:shd w:val="clear" w:color="auto" w:fill="auto"/>
            <w:vAlign w:val="center"/>
          </w:tcPr>
          <w:p w:rsidR="00F25D53" w:rsidRPr="008355C5" w:rsidRDefault="00F25D53" w:rsidP="00F25D53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8355C5">
              <w:rPr>
                <w:rFonts w:cs="Calibri"/>
                <w:sz w:val="20"/>
                <w:szCs w:val="20"/>
                <w:lang w:val="de-DE"/>
              </w:rPr>
              <w:t>Maximale elektrische Leistung.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F25D53" w:rsidRPr="001359F4" w:rsidRDefault="007E7123" w:rsidP="00F25D53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F25D53">
              <w:rPr>
                <w:rFonts w:cs="Calibri"/>
                <w:color w:val="000000"/>
                <w:sz w:val="20"/>
                <w:szCs w:val="20"/>
                <w:lang w:val="de-DE"/>
              </w:rPr>
              <w:t>nein</w:t>
            </w:r>
          </w:p>
        </w:tc>
        <w:tc>
          <w:tcPr>
            <w:tcW w:w="717" w:type="pct"/>
            <w:vAlign w:val="center"/>
          </w:tcPr>
          <w:p w:rsidR="00F25D53" w:rsidRPr="001359F4" w:rsidRDefault="00F25D53" w:rsidP="00F25D53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r w:rsidRPr="001359F4">
              <w:rPr>
                <w:rFonts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F25D53" w:rsidRPr="001359F4" w:rsidRDefault="00F25D53" w:rsidP="00F25D53">
            <w:pPr>
              <w:spacing w:line="240" w:lineRule="auto"/>
              <w:jc w:val="center"/>
              <w:rPr>
                <w:rFonts w:cs="Calibri"/>
                <w:color w:val="000000"/>
                <w:sz w:val="20"/>
                <w:szCs w:val="20"/>
              </w:rPr>
            </w:pPr>
            <w:proofErr w:type="spellStart"/>
            <w:r w:rsidRPr="001359F4">
              <w:rPr>
                <w:rFonts w:cs="Calibri"/>
                <w:color w:val="000000"/>
                <w:sz w:val="20"/>
                <w:szCs w:val="20"/>
              </w:rPr>
              <w:t>Kw</w:t>
            </w:r>
            <w:proofErr w:type="spellEnd"/>
            <w:r w:rsidRPr="001359F4">
              <w:rPr>
                <w:rFonts w:cs="Calibri"/>
                <w:color w:val="000000"/>
                <w:sz w:val="20"/>
                <w:szCs w:val="20"/>
              </w:rPr>
              <w:t>/h</w:t>
            </w:r>
          </w:p>
        </w:tc>
        <w:tc>
          <w:tcPr>
            <w:tcW w:w="784" w:type="pct"/>
            <w:shd w:val="clear" w:color="auto" w:fill="FDE9D9"/>
            <w:vAlign w:val="center"/>
          </w:tcPr>
          <w:p w:rsidR="00F25D53" w:rsidRPr="001359F4" w:rsidRDefault="00F25D53" w:rsidP="00F25D53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</w:tbl>
    <w:p w:rsidR="007523BD" w:rsidRPr="00F25D53" w:rsidRDefault="007523BD" w:rsidP="00131E7B">
      <w:pPr>
        <w:pStyle w:val="Titolo2"/>
        <w:pageBreakBefore/>
        <w:rPr>
          <w:lang w:val="de-DE"/>
        </w:rPr>
      </w:pPr>
      <w:bookmarkStart w:id="39" w:name="_Toc493774168"/>
      <w:r w:rsidRPr="0054667C">
        <w:rPr>
          <w:lang w:val="de-DE"/>
        </w:rPr>
        <w:t>Technisch-funktioneller Fragebogen</w:t>
      </w:r>
      <w:r w:rsidRPr="00F25D53">
        <w:rPr>
          <w:lang w:val="de-DE"/>
        </w:rPr>
        <w:t xml:space="preserve"> - </w:t>
      </w:r>
      <w:proofErr w:type="spellStart"/>
      <w:r w:rsidR="00F20F19" w:rsidRPr="00BB5F09">
        <w:rPr>
          <w:lang w:val="de-DE"/>
        </w:rPr>
        <w:t>Durchgangsautoklaven</w:t>
      </w:r>
      <w:r w:rsidR="00F20F19" w:rsidRPr="00160530">
        <w:rPr>
          <w:lang w:val="de-DE"/>
        </w:rPr>
        <w:t>anlage</w:t>
      </w:r>
      <w:proofErr w:type="spellEnd"/>
      <w:r w:rsidR="00F20F19" w:rsidRPr="00BB5F09">
        <w:rPr>
          <w:lang w:val="de-DE"/>
        </w:rPr>
        <w:t xml:space="preserve">, </w:t>
      </w:r>
      <w:r w:rsidR="00F20F19">
        <w:rPr>
          <w:lang w:val="de-DE"/>
        </w:rPr>
        <w:t>in</w:t>
      </w:r>
      <w:r w:rsidR="00F20F19" w:rsidRPr="00BB5F09">
        <w:rPr>
          <w:lang w:val="de-DE"/>
        </w:rPr>
        <w:t xml:space="preserve"> Batterie</w:t>
      </w:r>
      <w:r w:rsidR="00F20F19">
        <w:rPr>
          <w:lang w:val="de-DE"/>
        </w:rPr>
        <w:t xml:space="preserve"> montiert</w:t>
      </w:r>
      <w:r w:rsidR="00F20F19" w:rsidRPr="00BB5F09">
        <w:rPr>
          <w:lang w:val="de-DE"/>
        </w:rPr>
        <w:t>, minimale Kapazität 54 US</w:t>
      </w:r>
      <w:r w:rsidR="00F20F19" w:rsidRPr="0054667C" w:rsidDel="00F20F19">
        <w:rPr>
          <w:lang w:val="de-DE"/>
        </w:rPr>
        <w:t xml:space="preserve"> </w:t>
      </w:r>
      <w:r w:rsidRPr="0054667C">
        <w:rPr>
          <w:lang w:val="de-DE"/>
        </w:rPr>
        <w:t>(Pos. 474.109)</w:t>
      </w:r>
      <w:bookmarkEnd w:id="39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5"/>
        <w:gridCol w:w="219"/>
        <w:gridCol w:w="2742"/>
        <w:gridCol w:w="1772"/>
        <w:gridCol w:w="1402"/>
        <w:gridCol w:w="1295"/>
        <w:gridCol w:w="1533"/>
      </w:tblGrid>
      <w:tr w:rsidR="007523BD" w:rsidRPr="007523BD" w:rsidTr="00887230">
        <w:trPr>
          <w:cantSplit/>
          <w:trHeight w:val="20"/>
          <w:tblHeader/>
        </w:trPr>
        <w:tc>
          <w:tcPr>
            <w:tcW w:w="529" w:type="pct"/>
            <w:gridSpan w:val="2"/>
            <w:tcBorders>
              <w:top w:val="single" w:sz="4" w:space="0" w:color="FFFFFF"/>
              <w:left w:val="single" w:sz="8" w:space="0" w:color="C0504D"/>
              <w:bottom w:val="single" w:sz="4" w:space="0" w:color="FFFFFF"/>
              <w:right w:val="nil"/>
            </w:tcBorders>
            <w:shd w:val="clear" w:color="000000" w:fill="C0504D"/>
          </w:tcPr>
          <w:p w:rsidR="007523BD" w:rsidRPr="00F25D53" w:rsidRDefault="007523BD" w:rsidP="007523BD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DE"/>
              </w:rPr>
            </w:pPr>
          </w:p>
        </w:tc>
        <w:tc>
          <w:tcPr>
            <w:tcW w:w="4471" w:type="pct"/>
            <w:gridSpan w:val="5"/>
            <w:tcBorders>
              <w:top w:val="single" w:sz="4" w:space="0" w:color="FFFFFF"/>
              <w:left w:val="single" w:sz="8" w:space="0" w:color="C0504D"/>
              <w:bottom w:val="single" w:sz="4" w:space="0" w:color="FFFFFF"/>
              <w:right w:val="nil"/>
            </w:tcBorders>
            <w:shd w:val="clear" w:color="000000" w:fill="C0504D"/>
            <w:noWrap/>
            <w:vAlign w:val="center"/>
            <w:hideMark/>
          </w:tcPr>
          <w:p w:rsidR="007523BD" w:rsidRPr="007523BD" w:rsidRDefault="002971E8" w:rsidP="007523BD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2D7317">
              <w:rPr>
                <w:rFonts w:cs="Calibri"/>
                <w:color w:val="FFFFFF"/>
                <w:sz w:val="20"/>
                <w:szCs w:val="20"/>
                <w:lang w:val="de-AT"/>
              </w:rPr>
              <w:t>TECHNISCH-FUNKTIONELLE EIGENSCHAFTEN</w:t>
            </w:r>
          </w:p>
        </w:tc>
      </w:tr>
      <w:tr w:rsidR="002971E8" w:rsidRPr="007523BD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20"/>
          <w:tblHeader/>
        </w:trPr>
        <w:tc>
          <w:tcPr>
            <w:tcW w:w="417" w:type="pct"/>
            <w:tcBorders>
              <w:top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2971E8" w:rsidRPr="002F2E50" w:rsidRDefault="002971E8" w:rsidP="002971E8">
            <w:pPr>
              <w:spacing w:line="240" w:lineRule="auto"/>
              <w:ind w:left="57" w:right="57"/>
              <w:jc w:val="center"/>
              <w:rPr>
                <w:bCs/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  <w:t>KODEX</w:t>
            </w:r>
          </w:p>
        </w:tc>
        <w:tc>
          <w:tcPr>
            <w:tcW w:w="1514" w:type="pct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2971E8" w:rsidRPr="002F2E50" w:rsidRDefault="002971E8" w:rsidP="002971E8">
            <w:pPr>
              <w:spacing w:line="240" w:lineRule="auto"/>
              <w:ind w:left="57" w:right="57"/>
              <w:jc w:val="center"/>
              <w:rPr>
                <w:bCs/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bCs/>
                <w:caps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906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2971E8" w:rsidRPr="002F2E50" w:rsidRDefault="002971E8" w:rsidP="002971E8">
            <w:pPr>
              <w:spacing w:line="240" w:lineRule="auto"/>
              <w:ind w:left="57" w:right="57"/>
              <w:jc w:val="center"/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  <w:t>MINDEST</w:t>
            </w:r>
          </w:p>
          <w:p w:rsidR="002971E8" w:rsidRPr="002F2E50" w:rsidRDefault="002971E8" w:rsidP="002971E8">
            <w:pPr>
              <w:spacing w:line="240" w:lineRule="auto"/>
              <w:ind w:left="57" w:right="57"/>
              <w:jc w:val="center"/>
              <w:rPr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  <w:t>ANFORDERUNGEN</w:t>
            </w:r>
          </w:p>
        </w:tc>
        <w:tc>
          <w:tcPr>
            <w:tcW w:w="717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vAlign w:val="center"/>
          </w:tcPr>
          <w:p w:rsidR="002971E8" w:rsidRPr="002F2E50" w:rsidRDefault="002971E8" w:rsidP="002971E8">
            <w:pPr>
              <w:spacing w:line="240" w:lineRule="auto"/>
              <w:ind w:left="57" w:right="57"/>
              <w:jc w:val="center"/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  <w:t>MINDESTANF. WERT</w:t>
            </w:r>
          </w:p>
        </w:tc>
        <w:tc>
          <w:tcPr>
            <w:tcW w:w="662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2971E8" w:rsidRPr="002F2E50" w:rsidRDefault="002971E8" w:rsidP="002971E8">
            <w:pPr>
              <w:spacing w:line="240" w:lineRule="auto"/>
              <w:ind w:left="57" w:right="57"/>
              <w:jc w:val="center"/>
              <w:rPr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  <w:t>Maßeinheit</w:t>
            </w:r>
          </w:p>
        </w:tc>
        <w:tc>
          <w:tcPr>
            <w:tcW w:w="784" w:type="pct"/>
            <w:tcBorders>
              <w:top w:val="single" w:sz="4" w:space="0" w:color="FFFFFF"/>
              <w:lef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2971E8" w:rsidRPr="002F2E50" w:rsidRDefault="002971E8" w:rsidP="002971E8">
            <w:pPr>
              <w:spacing w:line="240" w:lineRule="auto"/>
              <w:ind w:left="57" w:right="57"/>
              <w:jc w:val="center"/>
              <w:rPr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  <w:t>BESCHREIBUNG</w:t>
            </w:r>
          </w:p>
        </w:tc>
      </w:tr>
      <w:tr w:rsidR="00F25D53" w:rsidRPr="00F25D53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7523BD" w:rsidRPr="00F25D53" w:rsidRDefault="00A4160E" w:rsidP="007523BD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>3</w:t>
            </w:r>
            <w:r w:rsidR="007523BD" w:rsidRPr="00F25D53">
              <w:rPr>
                <w:rFonts w:cs="Calibri"/>
                <w:sz w:val="20"/>
                <w:szCs w:val="20"/>
                <w:lang w:val="de-DE"/>
              </w:rPr>
              <w:t>.1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7523BD" w:rsidRPr="00F25D53" w:rsidRDefault="00F25D53" w:rsidP="00076BBF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Minimal</w:t>
            </w:r>
            <w:r w:rsidR="00076BBF">
              <w:rPr>
                <w:rFonts w:cs="Calibri"/>
                <w:sz w:val="20"/>
                <w:szCs w:val="20"/>
                <w:lang w:val="de-DE"/>
              </w:rPr>
              <w:t>e K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apazität der </w:t>
            </w:r>
            <w:proofErr w:type="spellStart"/>
            <w:r w:rsidR="00076BBF" w:rsidRPr="00076BBF">
              <w:rPr>
                <w:rFonts w:cs="Calibri"/>
                <w:sz w:val="20"/>
                <w:szCs w:val="20"/>
                <w:lang w:val="de-DE"/>
              </w:rPr>
              <w:t>Durchgangsautoklavenanlage</w:t>
            </w:r>
            <w:proofErr w:type="spellEnd"/>
            <w:r w:rsidR="00076BBF" w:rsidRPr="00076BBF">
              <w:rPr>
                <w:rFonts w:cs="Calibri"/>
                <w:sz w:val="20"/>
                <w:szCs w:val="20"/>
                <w:lang w:val="de-DE"/>
              </w:rPr>
              <w:t>, in Batterie montiert</w:t>
            </w:r>
            <w:r w:rsidR="00076BBF">
              <w:rPr>
                <w:rFonts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7523BD" w:rsidRPr="00F25D53" w:rsidRDefault="004A7284" w:rsidP="007523BD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ja</w:t>
            </w:r>
          </w:p>
        </w:tc>
        <w:tc>
          <w:tcPr>
            <w:tcW w:w="717" w:type="pct"/>
            <w:vAlign w:val="center"/>
          </w:tcPr>
          <w:p w:rsidR="007523BD" w:rsidRPr="00F25D53" w:rsidRDefault="007523BD" w:rsidP="007523BD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≥54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7523BD" w:rsidRPr="00F25D53" w:rsidRDefault="007523BD" w:rsidP="007523BD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US</w:t>
            </w:r>
          </w:p>
        </w:tc>
        <w:tc>
          <w:tcPr>
            <w:tcW w:w="784" w:type="pct"/>
            <w:shd w:val="clear" w:color="auto" w:fill="FDE9D9"/>
            <w:vAlign w:val="center"/>
          </w:tcPr>
          <w:p w:rsidR="007523BD" w:rsidRPr="00F25D53" w:rsidRDefault="007523BD" w:rsidP="007523BD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</w:p>
        </w:tc>
      </w:tr>
      <w:tr w:rsidR="00F25D53" w:rsidRPr="00F25D53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7523BD" w:rsidRPr="00F25D53" w:rsidRDefault="00A4160E" w:rsidP="007523BD">
            <w:pPr>
              <w:spacing w:line="240" w:lineRule="auto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  <w:r w:rsidR="007523BD" w:rsidRPr="00F25D53">
              <w:rPr>
                <w:rFonts w:cs="Calibri"/>
                <w:sz w:val="20"/>
                <w:szCs w:val="20"/>
              </w:rPr>
              <w:t>.</w:t>
            </w:r>
            <w:r w:rsidR="003246A9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7523BD" w:rsidRPr="00F25D53" w:rsidRDefault="00F25D53" w:rsidP="009B7C60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Neigung der </w:t>
            </w:r>
            <w:r w:rsidR="00336319" w:rsidRPr="00097958">
              <w:rPr>
                <w:rFonts w:cs="Calibri"/>
                <w:sz w:val="20"/>
                <w:szCs w:val="20"/>
                <w:lang w:val="de-DE"/>
              </w:rPr>
              <w:t>Reinigungskammer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 zum Abfluss hin, um d</w:t>
            </w:r>
            <w:r w:rsidR="009B7C60">
              <w:rPr>
                <w:rFonts w:cs="Calibri"/>
                <w:sz w:val="20"/>
                <w:szCs w:val="20"/>
                <w:lang w:val="de-DE"/>
              </w:rPr>
              <w:t>en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 vollständige</w:t>
            </w:r>
            <w:r w:rsidR="009B7C60">
              <w:rPr>
                <w:rFonts w:cs="Calibri"/>
                <w:sz w:val="20"/>
                <w:szCs w:val="20"/>
                <w:lang w:val="de-DE"/>
              </w:rPr>
              <w:t>n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 </w:t>
            </w:r>
            <w:r w:rsidR="00A35BE5">
              <w:rPr>
                <w:rFonts w:cs="Calibri"/>
                <w:sz w:val="20"/>
                <w:szCs w:val="20"/>
                <w:lang w:val="de-DE"/>
              </w:rPr>
              <w:t>Abfluss</w:t>
            </w:r>
            <w:r w:rsidR="00A35BE5" w:rsidRPr="00F25D53">
              <w:rPr>
                <w:rFonts w:cs="Calibri"/>
                <w:sz w:val="20"/>
                <w:szCs w:val="20"/>
                <w:lang w:val="de-DE"/>
              </w:rPr>
              <w:t xml:space="preserve"> 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>von Flüssigkeit und Kondensat zu erleichtern</w:t>
            </w:r>
            <w:r w:rsidR="007523BD" w:rsidRPr="00F25D53">
              <w:rPr>
                <w:rFonts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7523BD" w:rsidRPr="00F25D53" w:rsidRDefault="007523BD" w:rsidP="004A7284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F25D53">
              <w:rPr>
                <w:rFonts w:cs="Calibri"/>
                <w:sz w:val="20"/>
                <w:szCs w:val="20"/>
              </w:rPr>
              <w:t>n</w:t>
            </w:r>
            <w:r w:rsidR="004A7284" w:rsidRPr="00F25D53">
              <w:rPr>
                <w:rFonts w:cs="Calibri"/>
                <w:sz w:val="20"/>
                <w:szCs w:val="20"/>
              </w:rPr>
              <w:t>ein</w:t>
            </w:r>
            <w:proofErr w:type="spellEnd"/>
          </w:p>
        </w:tc>
        <w:tc>
          <w:tcPr>
            <w:tcW w:w="717" w:type="pct"/>
            <w:vAlign w:val="center"/>
          </w:tcPr>
          <w:p w:rsidR="007523BD" w:rsidRPr="00F25D53" w:rsidRDefault="007523BD" w:rsidP="007523BD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F25D53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7523BD" w:rsidRPr="00F25D53" w:rsidRDefault="004A7284" w:rsidP="007523BD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F25D53">
              <w:rPr>
                <w:rFonts w:cs="Calibri"/>
                <w:sz w:val="20"/>
                <w:szCs w:val="20"/>
              </w:rPr>
              <w:t>Ja</w:t>
            </w:r>
            <w:proofErr w:type="spellEnd"/>
            <w:r w:rsidR="007523BD" w:rsidRPr="00F25D53">
              <w:rPr>
                <w:rFonts w:cs="Calibri"/>
                <w:sz w:val="20"/>
                <w:szCs w:val="20"/>
              </w:rPr>
              <w:t>/</w:t>
            </w:r>
            <w:proofErr w:type="spellStart"/>
            <w:r w:rsidR="007523BD" w:rsidRPr="00F25D53">
              <w:rPr>
                <w:rFonts w:cs="Calibri"/>
                <w:sz w:val="20"/>
                <w:szCs w:val="20"/>
              </w:rPr>
              <w:t>N</w:t>
            </w:r>
            <w:r w:rsidRPr="00F25D53">
              <w:rPr>
                <w:rFonts w:cs="Calibri"/>
                <w:sz w:val="20"/>
                <w:szCs w:val="20"/>
              </w:rPr>
              <w:t>ein</w:t>
            </w:r>
            <w:proofErr w:type="spellEnd"/>
          </w:p>
        </w:tc>
        <w:tc>
          <w:tcPr>
            <w:tcW w:w="784" w:type="pct"/>
            <w:shd w:val="clear" w:color="auto" w:fill="FDE9D9"/>
            <w:vAlign w:val="center"/>
          </w:tcPr>
          <w:p w:rsidR="007523BD" w:rsidRPr="00F25D53" w:rsidRDefault="007523BD" w:rsidP="007523BD">
            <w:p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4A7284" w:rsidRPr="007523BD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4A7284" w:rsidRPr="007523BD" w:rsidRDefault="00A4160E" w:rsidP="004A7284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</w:t>
            </w:r>
            <w:r w:rsidR="004A7284" w:rsidRPr="007523BD">
              <w:rPr>
                <w:rFonts w:cs="Calibri"/>
                <w:color w:val="000000"/>
                <w:sz w:val="20"/>
                <w:szCs w:val="20"/>
              </w:rPr>
              <w:t>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4A7284" w:rsidRPr="00F25D53" w:rsidRDefault="00F25D53" w:rsidP="00F25D53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Abnehmbare innere Führungen für das Gleiten der Autoklaven-Bestückungswagen.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4A7284" w:rsidRPr="007523BD" w:rsidRDefault="004A7284" w:rsidP="004A7284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7523BD">
              <w:rPr>
                <w:rFonts w:cs="Calibri"/>
                <w:sz w:val="20"/>
                <w:szCs w:val="20"/>
              </w:rPr>
              <w:t>n</w:t>
            </w:r>
            <w:r>
              <w:rPr>
                <w:rFonts w:cs="Calibri"/>
                <w:sz w:val="20"/>
                <w:szCs w:val="20"/>
              </w:rPr>
              <w:t>ein</w:t>
            </w:r>
            <w:proofErr w:type="spellEnd"/>
          </w:p>
        </w:tc>
        <w:tc>
          <w:tcPr>
            <w:tcW w:w="717" w:type="pct"/>
            <w:vAlign w:val="center"/>
          </w:tcPr>
          <w:p w:rsidR="004A7284" w:rsidRPr="007523BD" w:rsidRDefault="004A7284" w:rsidP="004A7284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23BD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4A7284" w:rsidRPr="007523BD" w:rsidRDefault="004A7284" w:rsidP="004A7284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Ja</w:t>
            </w:r>
            <w:proofErr w:type="spellEnd"/>
            <w:r w:rsidRPr="007523BD">
              <w:rPr>
                <w:rFonts w:cs="Calibri"/>
                <w:sz w:val="20"/>
                <w:szCs w:val="20"/>
              </w:rPr>
              <w:t>/</w:t>
            </w:r>
            <w:proofErr w:type="spellStart"/>
            <w:r w:rsidRPr="007523BD">
              <w:rPr>
                <w:rFonts w:cs="Calibri"/>
                <w:sz w:val="20"/>
                <w:szCs w:val="20"/>
              </w:rPr>
              <w:t>N</w:t>
            </w:r>
            <w:r>
              <w:rPr>
                <w:rFonts w:cs="Calibri"/>
                <w:sz w:val="20"/>
                <w:szCs w:val="20"/>
              </w:rPr>
              <w:t>ein</w:t>
            </w:r>
            <w:proofErr w:type="spellEnd"/>
          </w:p>
        </w:tc>
        <w:tc>
          <w:tcPr>
            <w:tcW w:w="784" w:type="pct"/>
            <w:shd w:val="clear" w:color="auto" w:fill="FDE9D9"/>
            <w:vAlign w:val="center"/>
          </w:tcPr>
          <w:p w:rsidR="004A7284" w:rsidRPr="007523BD" w:rsidRDefault="004A7284" w:rsidP="004A7284">
            <w:p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4A7284" w:rsidRPr="007523BD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4A7284" w:rsidRPr="007523BD" w:rsidRDefault="00A4160E" w:rsidP="004A7284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</w:t>
            </w:r>
            <w:r w:rsidR="004A7284" w:rsidRPr="007523BD">
              <w:rPr>
                <w:rFonts w:cs="Calibri"/>
                <w:color w:val="000000"/>
                <w:sz w:val="20"/>
                <w:szCs w:val="20"/>
              </w:rPr>
              <w:t>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4A7284" w:rsidRPr="00F25D53" w:rsidRDefault="00F25D53" w:rsidP="004A7284">
            <w:pPr>
              <w:spacing w:line="240" w:lineRule="auto"/>
              <w:rPr>
                <w:rFonts w:eastAsia="Calibri"/>
                <w:sz w:val="20"/>
                <w:szCs w:val="20"/>
                <w:lang w:val="de-DE"/>
              </w:rPr>
            </w:pPr>
            <w:r w:rsidRPr="00F25D53">
              <w:rPr>
                <w:rFonts w:eastAsia="Calibri"/>
                <w:sz w:val="20"/>
                <w:szCs w:val="20"/>
                <w:lang w:val="de-DE"/>
              </w:rPr>
              <w:t xml:space="preserve">Verteilung von Flüssigkeiten mit Hilfe von </w:t>
            </w:r>
            <w:proofErr w:type="spellStart"/>
            <w:r w:rsidRPr="00F25D53">
              <w:rPr>
                <w:rFonts w:eastAsia="Calibri"/>
                <w:sz w:val="20"/>
                <w:szCs w:val="20"/>
                <w:lang w:val="de-DE"/>
              </w:rPr>
              <w:t>Pneumatikventilen</w:t>
            </w:r>
            <w:proofErr w:type="spellEnd"/>
            <w:r w:rsidRPr="00F25D53">
              <w:rPr>
                <w:rFonts w:eastAsia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4A7284" w:rsidRPr="007523BD" w:rsidRDefault="004A7284" w:rsidP="004A7284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7523BD">
              <w:rPr>
                <w:rFonts w:cs="Calibri"/>
                <w:sz w:val="20"/>
                <w:szCs w:val="20"/>
              </w:rPr>
              <w:t>n</w:t>
            </w:r>
            <w:r>
              <w:rPr>
                <w:rFonts w:cs="Calibri"/>
                <w:sz w:val="20"/>
                <w:szCs w:val="20"/>
              </w:rPr>
              <w:t>ein</w:t>
            </w:r>
            <w:proofErr w:type="spellEnd"/>
          </w:p>
        </w:tc>
        <w:tc>
          <w:tcPr>
            <w:tcW w:w="717" w:type="pct"/>
            <w:vAlign w:val="center"/>
          </w:tcPr>
          <w:p w:rsidR="004A7284" w:rsidRPr="007523BD" w:rsidRDefault="004A7284" w:rsidP="004A7284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23BD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4A7284" w:rsidRPr="007523BD" w:rsidRDefault="004A7284" w:rsidP="004A7284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Ja</w:t>
            </w:r>
            <w:proofErr w:type="spellEnd"/>
            <w:r w:rsidRPr="007523BD">
              <w:rPr>
                <w:rFonts w:cs="Calibri"/>
                <w:sz w:val="20"/>
                <w:szCs w:val="20"/>
              </w:rPr>
              <w:t>/</w:t>
            </w:r>
            <w:proofErr w:type="spellStart"/>
            <w:r w:rsidRPr="007523BD">
              <w:rPr>
                <w:rFonts w:cs="Calibri"/>
                <w:sz w:val="20"/>
                <w:szCs w:val="20"/>
              </w:rPr>
              <w:t>N</w:t>
            </w:r>
            <w:r>
              <w:rPr>
                <w:rFonts w:cs="Calibri"/>
                <w:sz w:val="20"/>
                <w:szCs w:val="20"/>
              </w:rPr>
              <w:t>ein</w:t>
            </w:r>
            <w:proofErr w:type="spellEnd"/>
          </w:p>
        </w:tc>
        <w:tc>
          <w:tcPr>
            <w:tcW w:w="784" w:type="pct"/>
            <w:shd w:val="clear" w:color="auto" w:fill="FDE9D9"/>
            <w:vAlign w:val="center"/>
          </w:tcPr>
          <w:p w:rsidR="004A7284" w:rsidRPr="007523BD" w:rsidRDefault="004A7284" w:rsidP="004A7284">
            <w:p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4A7284" w:rsidRPr="00D46042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4A7284" w:rsidRPr="007523BD" w:rsidRDefault="00A4160E" w:rsidP="004A7284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</w:t>
            </w:r>
            <w:r w:rsidR="004A7284" w:rsidRPr="007523BD">
              <w:rPr>
                <w:rFonts w:cs="Calibri"/>
                <w:color w:val="000000"/>
                <w:sz w:val="20"/>
                <w:szCs w:val="20"/>
              </w:rPr>
              <w:t>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4A7284" w:rsidRPr="00F25D53" w:rsidRDefault="00D46042" w:rsidP="00AD4A73">
            <w:pPr>
              <w:spacing w:line="240" w:lineRule="auto"/>
              <w:rPr>
                <w:rFonts w:eastAsia="Calibri"/>
                <w:sz w:val="20"/>
                <w:szCs w:val="20"/>
                <w:lang w:val="de-DE"/>
              </w:rPr>
            </w:pPr>
            <w:r w:rsidRPr="00D46042">
              <w:rPr>
                <w:rFonts w:eastAsia="Calibri"/>
                <w:sz w:val="20"/>
                <w:szCs w:val="20"/>
                <w:lang w:val="de-DE"/>
              </w:rPr>
              <w:t>Doppel</w:t>
            </w:r>
            <w:r w:rsidR="009B7C60">
              <w:rPr>
                <w:rFonts w:eastAsia="Calibri"/>
                <w:sz w:val="20"/>
                <w:szCs w:val="20"/>
                <w:lang w:val="de-DE"/>
              </w:rPr>
              <w:t>t</w:t>
            </w:r>
            <w:r w:rsidRPr="00D46042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r w:rsidR="009B7C60">
              <w:rPr>
                <w:rFonts w:eastAsia="Calibri"/>
                <w:sz w:val="20"/>
                <w:szCs w:val="20"/>
                <w:lang w:val="de-DE"/>
              </w:rPr>
              <w:t>c</w:t>
            </w:r>
            <w:r w:rsidRPr="00D46042">
              <w:rPr>
                <w:rFonts w:eastAsia="Calibri"/>
                <w:sz w:val="20"/>
                <w:szCs w:val="20"/>
                <w:lang w:val="de-DE"/>
              </w:rPr>
              <w:t>omputergesteuert</w:t>
            </w:r>
            <w:r w:rsidR="009B7C60">
              <w:rPr>
                <w:rFonts w:eastAsia="Calibri"/>
                <w:sz w:val="20"/>
                <w:szCs w:val="20"/>
                <w:lang w:val="de-DE"/>
              </w:rPr>
              <w:t>es</w:t>
            </w:r>
            <w:r w:rsidRPr="00D46042">
              <w:rPr>
                <w:rFonts w:eastAsia="Calibri"/>
                <w:sz w:val="20"/>
                <w:szCs w:val="20"/>
                <w:lang w:val="de-DE"/>
              </w:rPr>
              <w:t xml:space="preserve"> Maschinenmanagement</w:t>
            </w:r>
            <w:r w:rsidR="009B7C60">
              <w:rPr>
                <w:rFonts w:eastAsia="Calibri"/>
                <w:sz w:val="20"/>
                <w:szCs w:val="20"/>
                <w:lang w:val="de-DE"/>
              </w:rPr>
              <w:t>-</w:t>
            </w:r>
            <w:r w:rsidRPr="00D46042">
              <w:rPr>
                <w:rFonts w:eastAsia="Calibri"/>
                <w:sz w:val="20"/>
                <w:szCs w:val="20"/>
                <w:lang w:val="de-DE"/>
              </w:rPr>
              <w:t>System.</w:t>
            </w:r>
            <w:r w:rsidR="002F10A0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r w:rsidR="00577C54" w:rsidRPr="00577C54">
              <w:rPr>
                <w:rFonts w:eastAsia="Calibri"/>
                <w:sz w:val="20"/>
                <w:szCs w:val="20"/>
                <w:lang w:val="de-DE"/>
              </w:rPr>
              <w:t xml:space="preserve">Selbstdiagnosesystem mit Querüberprüfungssystem der </w:t>
            </w:r>
            <w:r w:rsidR="009B7C60">
              <w:rPr>
                <w:rFonts w:eastAsia="Calibri"/>
                <w:sz w:val="20"/>
                <w:szCs w:val="20"/>
                <w:lang w:val="de-DE"/>
              </w:rPr>
              <w:t>H</w:t>
            </w:r>
            <w:r w:rsidR="00577C54" w:rsidRPr="00577C54">
              <w:rPr>
                <w:rFonts w:eastAsia="Calibri"/>
                <w:sz w:val="20"/>
                <w:szCs w:val="20"/>
                <w:lang w:val="de-DE"/>
              </w:rPr>
              <w:t xml:space="preserve">aupt- und </w:t>
            </w:r>
            <w:r w:rsidR="009B7C60">
              <w:rPr>
                <w:rFonts w:eastAsia="Calibri"/>
                <w:sz w:val="20"/>
                <w:szCs w:val="20"/>
                <w:lang w:val="de-DE"/>
              </w:rPr>
              <w:t>S</w:t>
            </w:r>
            <w:r w:rsidR="00577C54" w:rsidRPr="00577C54">
              <w:rPr>
                <w:rFonts w:eastAsia="Calibri"/>
                <w:sz w:val="20"/>
                <w:szCs w:val="20"/>
                <w:lang w:val="de-DE"/>
              </w:rPr>
              <w:t>ekundär</w:t>
            </w:r>
            <w:r w:rsidR="009B7C60">
              <w:rPr>
                <w:rFonts w:eastAsia="Calibri"/>
                <w:sz w:val="20"/>
                <w:szCs w:val="20"/>
                <w:lang w:val="de-DE"/>
              </w:rPr>
              <w:t>-</w:t>
            </w:r>
            <w:r w:rsidR="00577C54" w:rsidRPr="00577C54">
              <w:rPr>
                <w:rFonts w:eastAsia="Calibri"/>
                <w:sz w:val="20"/>
                <w:szCs w:val="20"/>
                <w:lang w:val="de-DE"/>
              </w:rPr>
              <w:t>Computer</w:t>
            </w:r>
            <w:r w:rsidR="009B7C60">
              <w:rPr>
                <w:rFonts w:eastAsia="Calibri"/>
                <w:sz w:val="20"/>
                <w:szCs w:val="20"/>
                <w:lang w:val="de-DE"/>
              </w:rPr>
              <w:t>d</w:t>
            </w:r>
            <w:r w:rsidR="00577C54" w:rsidRPr="00577C54">
              <w:rPr>
                <w:rFonts w:eastAsia="Calibri"/>
                <w:sz w:val="20"/>
                <w:szCs w:val="20"/>
                <w:lang w:val="de-DE"/>
              </w:rPr>
              <w:t>aten.</w:t>
            </w:r>
            <w:r w:rsidR="007A535B">
              <w:rPr>
                <w:rFonts w:eastAsia="Calibri"/>
                <w:sz w:val="20"/>
                <w:szCs w:val="20"/>
                <w:lang w:val="de-DE"/>
              </w:rPr>
              <w:t xml:space="preserve"> </w:t>
            </w:r>
            <w:r w:rsidR="00F25D53" w:rsidRPr="00F25D53">
              <w:rPr>
                <w:rFonts w:eastAsia="Calibri"/>
                <w:sz w:val="20"/>
                <w:szCs w:val="20"/>
                <w:lang w:val="de-DE"/>
              </w:rPr>
              <w:t xml:space="preserve">Das Querüberprüfungssystem muss die automatische Blockierung des Gerätes gewährleisten, mit einer Fehlermeldung im Fall der Nichteinhaltung eines oder beider der erfassten Datensätze 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4A7284" w:rsidRPr="00D46042" w:rsidRDefault="004A7284" w:rsidP="004A728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D46042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717" w:type="pct"/>
            <w:vAlign w:val="center"/>
          </w:tcPr>
          <w:p w:rsidR="004A7284" w:rsidRPr="00D46042" w:rsidRDefault="004A7284" w:rsidP="004A728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D46042">
              <w:rPr>
                <w:rFonts w:cs="Calibri"/>
                <w:sz w:val="20"/>
                <w:szCs w:val="20"/>
                <w:lang w:val="de-DE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4A7284" w:rsidRPr="00D46042" w:rsidRDefault="004A7284" w:rsidP="004A728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D46042">
              <w:rPr>
                <w:rFonts w:cs="Calibri"/>
                <w:sz w:val="20"/>
                <w:szCs w:val="20"/>
                <w:lang w:val="de-DE"/>
              </w:rPr>
              <w:t>Ja/Nein</w:t>
            </w:r>
          </w:p>
        </w:tc>
        <w:tc>
          <w:tcPr>
            <w:tcW w:w="784" w:type="pct"/>
            <w:shd w:val="clear" w:color="auto" w:fill="FDE9D9"/>
            <w:vAlign w:val="center"/>
          </w:tcPr>
          <w:p w:rsidR="004A7284" w:rsidRPr="00D46042" w:rsidRDefault="004A7284" w:rsidP="004A7284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</w:p>
        </w:tc>
      </w:tr>
      <w:tr w:rsidR="004A7284" w:rsidRPr="007523BD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4A7284" w:rsidRPr="007523BD" w:rsidRDefault="00A4160E" w:rsidP="004A7284">
            <w:pPr>
              <w:spacing w:line="240" w:lineRule="auto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3</w:t>
            </w:r>
            <w:r w:rsidR="004A7284" w:rsidRPr="007523BD">
              <w:rPr>
                <w:rFonts w:cs="Calibri"/>
                <w:color w:val="000000"/>
                <w:sz w:val="20"/>
                <w:szCs w:val="20"/>
              </w:rPr>
              <w:t>.</w:t>
            </w:r>
            <w:r w:rsidR="003246A9">
              <w:rPr>
                <w:rFonts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4A7284" w:rsidRPr="00F25D53" w:rsidRDefault="00F25D53" w:rsidP="00AD4A73">
            <w:pPr>
              <w:spacing w:line="240" w:lineRule="auto"/>
              <w:rPr>
                <w:rFonts w:eastAsia="Calibri"/>
                <w:sz w:val="20"/>
                <w:szCs w:val="20"/>
                <w:lang w:val="de-DE"/>
              </w:rPr>
            </w:pPr>
            <w:r w:rsidRPr="00F25D53">
              <w:rPr>
                <w:rFonts w:eastAsia="Calibri"/>
                <w:sz w:val="20"/>
                <w:szCs w:val="20"/>
                <w:lang w:val="de-DE"/>
              </w:rPr>
              <w:t>Wärmetauscher vor der Pumpe</w:t>
            </w:r>
            <w:r w:rsidR="00E82480">
              <w:rPr>
                <w:rFonts w:eastAsia="Calibri"/>
                <w:sz w:val="20"/>
                <w:szCs w:val="20"/>
                <w:lang w:val="de-DE"/>
              </w:rPr>
              <w:t>,</w:t>
            </w:r>
            <w:r w:rsidRPr="00F25D53">
              <w:rPr>
                <w:rFonts w:eastAsia="Calibri"/>
                <w:sz w:val="20"/>
                <w:szCs w:val="20"/>
                <w:lang w:val="de-DE"/>
              </w:rPr>
              <w:t xml:space="preserve"> um diese vor übermäßigem Verschleiß zu schützen und um eine optimale Effizienz zu gewährleisten.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4A7284" w:rsidRPr="007523BD" w:rsidRDefault="004A7284" w:rsidP="004A7284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 w:rsidRPr="007523BD">
              <w:rPr>
                <w:rFonts w:cs="Calibri"/>
                <w:sz w:val="20"/>
                <w:szCs w:val="20"/>
              </w:rPr>
              <w:t>n</w:t>
            </w:r>
            <w:r>
              <w:rPr>
                <w:rFonts w:cs="Calibri"/>
                <w:sz w:val="20"/>
                <w:szCs w:val="20"/>
              </w:rPr>
              <w:t>ein</w:t>
            </w:r>
            <w:proofErr w:type="spellEnd"/>
          </w:p>
        </w:tc>
        <w:tc>
          <w:tcPr>
            <w:tcW w:w="717" w:type="pct"/>
            <w:vAlign w:val="center"/>
          </w:tcPr>
          <w:p w:rsidR="004A7284" w:rsidRPr="007523BD" w:rsidRDefault="004A7284" w:rsidP="004A7284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7523BD">
              <w:rPr>
                <w:rFonts w:cs="Calibri"/>
                <w:sz w:val="20"/>
                <w:szCs w:val="20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4A7284" w:rsidRPr="007523BD" w:rsidRDefault="004A7284" w:rsidP="004A7284">
            <w:pPr>
              <w:spacing w:line="240" w:lineRule="auto"/>
              <w:jc w:val="center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Ja</w:t>
            </w:r>
            <w:proofErr w:type="spellEnd"/>
            <w:r w:rsidRPr="007523BD">
              <w:rPr>
                <w:rFonts w:cs="Calibri"/>
                <w:sz w:val="20"/>
                <w:szCs w:val="20"/>
              </w:rPr>
              <w:t>/</w:t>
            </w:r>
            <w:proofErr w:type="spellStart"/>
            <w:r w:rsidRPr="007523BD">
              <w:rPr>
                <w:rFonts w:cs="Calibri"/>
                <w:sz w:val="20"/>
                <w:szCs w:val="20"/>
              </w:rPr>
              <w:t>N</w:t>
            </w:r>
            <w:r>
              <w:rPr>
                <w:rFonts w:cs="Calibri"/>
                <w:sz w:val="20"/>
                <w:szCs w:val="20"/>
              </w:rPr>
              <w:t>ein</w:t>
            </w:r>
            <w:proofErr w:type="spellEnd"/>
          </w:p>
        </w:tc>
        <w:tc>
          <w:tcPr>
            <w:tcW w:w="784" w:type="pct"/>
            <w:shd w:val="clear" w:color="auto" w:fill="FDE9D9"/>
            <w:vAlign w:val="center"/>
          </w:tcPr>
          <w:p w:rsidR="004A7284" w:rsidRPr="007523BD" w:rsidRDefault="004A7284" w:rsidP="004A7284">
            <w:pPr>
              <w:spacing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F25D53" w:rsidRPr="00F25D53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7523BD" w:rsidRPr="00F25D53" w:rsidRDefault="00A4160E" w:rsidP="007523BD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>3</w:t>
            </w:r>
            <w:r w:rsidR="007523BD" w:rsidRPr="00F25D53">
              <w:rPr>
                <w:rFonts w:cs="Calibri"/>
                <w:sz w:val="20"/>
                <w:szCs w:val="20"/>
                <w:lang w:val="de-DE"/>
              </w:rPr>
              <w:t>.</w:t>
            </w:r>
            <w:r w:rsidR="003246A9">
              <w:rPr>
                <w:rFonts w:cs="Calibri"/>
                <w:sz w:val="20"/>
                <w:szCs w:val="20"/>
                <w:lang w:val="de-DE"/>
              </w:rPr>
              <w:t>7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7523BD" w:rsidRPr="00F25D53" w:rsidRDefault="00F25D53" w:rsidP="00F25D53">
            <w:pPr>
              <w:spacing w:line="240" w:lineRule="auto"/>
              <w:rPr>
                <w:rFonts w:eastAsia="Calibri"/>
                <w:sz w:val="20"/>
                <w:szCs w:val="20"/>
                <w:lang w:val="de-DE"/>
              </w:rPr>
            </w:pPr>
            <w:r w:rsidRPr="00F25D53">
              <w:rPr>
                <w:rFonts w:eastAsia="Calibri"/>
                <w:sz w:val="20"/>
                <w:szCs w:val="20"/>
                <w:lang w:val="de-DE"/>
              </w:rPr>
              <w:t>Mindestens 12 US, auch mit einem autonomen elektrischen Dampferzeuger versorgt.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7523BD" w:rsidRPr="00F25D53" w:rsidRDefault="004A7284" w:rsidP="007523BD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717" w:type="pct"/>
            <w:vAlign w:val="center"/>
          </w:tcPr>
          <w:p w:rsidR="007523BD" w:rsidRPr="00F25D53" w:rsidRDefault="007523BD" w:rsidP="007523BD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7523BD" w:rsidRPr="00F25D53" w:rsidRDefault="007523BD" w:rsidP="007523BD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US</w:t>
            </w:r>
          </w:p>
        </w:tc>
        <w:tc>
          <w:tcPr>
            <w:tcW w:w="784" w:type="pct"/>
            <w:shd w:val="clear" w:color="auto" w:fill="FDE9D9"/>
            <w:vAlign w:val="center"/>
          </w:tcPr>
          <w:p w:rsidR="007523BD" w:rsidRPr="00F25D53" w:rsidRDefault="007523BD" w:rsidP="007523BD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</w:p>
        </w:tc>
      </w:tr>
      <w:tr w:rsidR="00F25D53" w:rsidRPr="00F25D53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7523BD" w:rsidRPr="00F25D53" w:rsidRDefault="00A4160E" w:rsidP="007523BD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>3</w:t>
            </w:r>
            <w:r w:rsidR="007523BD" w:rsidRPr="00F25D53">
              <w:rPr>
                <w:rFonts w:cs="Calibri"/>
                <w:sz w:val="20"/>
                <w:szCs w:val="20"/>
                <w:lang w:val="de-DE"/>
              </w:rPr>
              <w:t>.</w:t>
            </w:r>
            <w:r w:rsidR="003246A9">
              <w:rPr>
                <w:rFonts w:cs="Calibri"/>
                <w:sz w:val="20"/>
                <w:szCs w:val="20"/>
                <w:lang w:val="de-DE"/>
              </w:rPr>
              <w:t>8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7523BD" w:rsidRPr="00F25D53" w:rsidRDefault="00F25D53" w:rsidP="00AD4A73">
            <w:pPr>
              <w:spacing w:line="240" w:lineRule="auto"/>
              <w:rPr>
                <w:rFonts w:eastAsia="Calibri"/>
                <w:sz w:val="20"/>
                <w:szCs w:val="20"/>
                <w:lang w:val="de-DE"/>
              </w:rPr>
            </w:pPr>
            <w:r w:rsidRPr="00F25D53">
              <w:rPr>
                <w:rFonts w:eastAsia="Calibri"/>
                <w:sz w:val="20"/>
                <w:szCs w:val="20"/>
                <w:lang w:val="de-DE"/>
              </w:rPr>
              <w:t xml:space="preserve">Maximalkonsum </w:t>
            </w:r>
            <w:r w:rsidR="00AD4A73">
              <w:rPr>
                <w:rFonts w:eastAsia="Calibri"/>
                <w:sz w:val="20"/>
                <w:szCs w:val="20"/>
                <w:lang w:val="de-DE"/>
              </w:rPr>
              <w:t>von</w:t>
            </w:r>
            <w:r w:rsidRPr="00F25D53">
              <w:rPr>
                <w:rFonts w:eastAsia="Calibri"/>
                <w:sz w:val="20"/>
                <w:szCs w:val="20"/>
                <w:lang w:val="de-DE"/>
              </w:rPr>
              <w:t xml:space="preserve"> enthärtetem Wasser</w:t>
            </w:r>
            <w:r w:rsidR="003246A9">
              <w:rPr>
                <w:rFonts w:eastAsia="Calibri"/>
                <w:sz w:val="20"/>
                <w:szCs w:val="20"/>
                <w:lang w:val="de-DE"/>
              </w:rPr>
              <w:t xml:space="preserve"> (für 54 US)</w:t>
            </w:r>
            <w:r w:rsidRPr="00F25D53">
              <w:rPr>
                <w:rFonts w:eastAsia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7523BD" w:rsidRPr="00F25D53" w:rsidRDefault="004A7284" w:rsidP="007523BD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717" w:type="pct"/>
            <w:vAlign w:val="center"/>
          </w:tcPr>
          <w:p w:rsidR="007523BD" w:rsidRPr="00F25D53" w:rsidRDefault="007523BD" w:rsidP="007523BD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7523BD" w:rsidRPr="00F25D53" w:rsidRDefault="007523BD" w:rsidP="007523BD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proofErr w:type="spellStart"/>
            <w:r w:rsidRPr="00F25D53">
              <w:rPr>
                <w:rFonts w:cs="Calibri"/>
                <w:sz w:val="20"/>
                <w:szCs w:val="20"/>
                <w:lang w:val="de-DE"/>
              </w:rPr>
              <w:t>lt</w:t>
            </w:r>
            <w:proofErr w:type="spellEnd"/>
            <w:r w:rsidRPr="00F25D53">
              <w:rPr>
                <w:rFonts w:cs="Calibri"/>
                <w:sz w:val="20"/>
                <w:szCs w:val="20"/>
                <w:lang w:val="de-DE"/>
              </w:rPr>
              <w:t>/h</w:t>
            </w:r>
          </w:p>
        </w:tc>
        <w:tc>
          <w:tcPr>
            <w:tcW w:w="784" w:type="pct"/>
            <w:shd w:val="clear" w:color="auto" w:fill="FDE9D9"/>
            <w:vAlign w:val="center"/>
          </w:tcPr>
          <w:p w:rsidR="007523BD" w:rsidRPr="00F25D53" w:rsidRDefault="007523BD" w:rsidP="007523BD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</w:p>
        </w:tc>
      </w:tr>
      <w:tr w:rsidR="00F25D53" w:rsidRPr="00F25D53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122855" w:rsidRDefault="00A4160E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>3</w:t>
            </w:r>
            <w:r w:rsidR="007523BD" w:rsidRPr="00F25D53">
              <w:rPr>
                <w:rFonts w:cs="Calibri"/>
                <w:sz w:val="20"/>
                <w:szCs w:val="20"/>
                <w:lang w:val="de-DE"/>
              </w:rPr>
              <w:t>.</w:t>
            </w:r>
            <w:r w:rsidR="003246A9">
              <w:rPr>
                <w:rFonts w:cs="Calibri"/>
                <w:sz w:val="20"/>
                <w:szCs w:val="20"/>
                <w:lang w:val="de-DE"/>
              </w:rPr>
              <w:t>9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7523BD" w:rsidRPr="00F25D53" w:rsidRDefault="00F25D53" w:rsidP="007523BD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eastAsia="Calibri"/>
                <w:sz w:val="20"/>
                <w:szCs w:val="20"/>
                <w:lang w:val="de-DE"/>
              </w:rPr>
              <w:t>Maximalkonsum Druckluft</w:t>
            </w:r>
            <w:r w:rsidR="003246A9">
              <w:rPr>
                <w:rFonts w:eastAsia="Calibri"/>
                <w:sz w:val="20"/>
                <w:szCs w:val="20"/>
                <w:lang w:val="de-DE"/>
              </w:rPr>
              <w:t xml:space="preserve"> (für 54 US)</w:t>
            </w:r>
            <w:r w:rsidRPr="00F25D53">
              <w:rPr>
                <w:rFonts w:eastAsia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7523BD" w:rsidRPr="00F25D53" w:rsidRDefault="007523BD" w:rsidP="004A728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n</w:t>
            </w:r>
            <w:r w:rsidR="004A7284" w:rsidRPr="00F25D53">
              <w:rPr>
                <w:rFonts w:cs="Calibri"/>
                <w:sz w:val="20"/>
                <w:szCs w:val="20"/>
                <w:lang w:val="de-DE"/>
              </w:rPr>
              <w:t>ein</w:t>
            </w:r>
          </w:p>
        </w:tc>
        <w:tc>
          <w:tcPr>
            <w:tcW w:w="717" w:type="pct"/>
            <w:vAlign w:val="center"/>
          </w:tcPr>
          <w:p w:rsidR="007523BD" w:rsidRPr="00F25D53" w:rsidRDefault="007523BD" w:rsidP="007523BD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7523BD" w:rsidRPr="00F25D53" w:rsidRDefault="007523BD" w:rsidP="007523BD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Nm3/h</w:t>
            </w:r>
          </w:p>
        </w:tc>
        <w:tc>
          <w:tcPr>
            <w:tcW w:w="784" w:type="pct"/>
            <w:shd w:val="clear" w:color="auto" w:fill="FDE9D9"/>
            <w:vAlign w:val="center"/>
          </w:tcPr>
          <w:p w:rsidR="007523BD" w:rsidRPr="00F25D53" w:rsidRDefault="007523BD" w:rsidP="007523BD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</w:p>
        </w:tc>
      </w:tr>
      <w:tr w:rsidR="00F25D53" w:rsidRPr="00F25D53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7523BD" w:rsidRPr="00F25D53" w:rsidRDefault="00A4160E" w:rsidP="007523BD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>3</w:t>
            </w:r>
            <w:r w:rsidR="007523BD" w:rsidRPr="00F25D53">
              <w:rPr>
                <w:rFonts w:cs="Calibri"/>
                <w:sz w:val="20"/>
                <w:szCs w:val="20"/>
                <w:lang w:val="de-DE"/>
              </w:rPr>
              <w:t>.</w:t>
            </w:r>
            <w:r w:rsidR="003246A9">
              <w:rPr>
                <w:rFonts w:cs="Calibri"/>
                <w:sz w:val="20"/>
                <w:szCs w:val="20"/>
                <w:lang w:val="de-DE"/>
              </w:rPr>
              <w:t>10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7523BD" w:rsidRPr="00F25D53" w:rsidRDefault="00F25D53" w:rsidP="00AD4A73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eastAsia="Calibri"/>
                <w:sz w:val="20"/>
                <w:szCs w:val="20"/>
                <w:lang w:val="de-DE"/>
              </w:rPr>
              <w:t xml:space="preserve">Maximalkonsum </w:t>
            </w:r>
            <w:r w:rsidR="00AD4A73">
              <w:rPr>
                <w:rFonts w:eastAsia="Calibri"/>
                <w:sz w:val="20"/>
                <w:szCs w:val="20"/>
                <w:lang w:val="de-DE"/>
              </w:rPr>
              <w:t>von</w:t>
            </w:r>
            <w:r w:rsidRPr="00F25D53">
              <w:rPr>
                <w:rFonts w:eastAsia="Calibri"/>
                <w:sz w:val="20"/>
                <w:szCs w:val="20"/>
                <w:lang w:val="de-DE"/>
              </w:rPr>
              <w:t xml:space="preserve"> sauberem Dampf</w:t>
            </w:r>
            <w:r w:rsidR="003246A9">
              <w:rPr>
                <w:rFonts w:eastAsia="Calibri"/>
                <w:sz w:val="20"/>
                <w:szCs w:val="20"/>
                <w:lang w:val="de-DE"/>
              </w:rPr>
              <w:t xml:space="preserve"> (für 54 US)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7523BD" w:rsidRPr="00F25D53" w:rsidRDefault="007523BD" w:rsidP="007523BD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n</w:t>
            </w:r>
            <w:r w:rsidR="004A7284" w:rsidRPr="00F25D53">
              <w:rPr>
                <w:rFonts w:cs="Calibri"/>
                <w:sz w:val="20"/>
                <w:szCs w:val="20"/>
                <w:lang w:val="de-DE"/>
              </w:rPr>
              <w:t>ein</w:t>
            </w:r>
          </w:p>
        </w:tc>
        <w:tc>
          <w:tcPr>
            <w:tcW w:w="717" w:type="pct"/>
            <w:vAlign w:val="center"/>
          </w:tcPr>
          <w:p w:rsidR="007523BD" w:rsidRPr="00F25D53" w:rsidRDefault="007523BD" w:rsidP="007523BD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7523BD" w:rsidRPr="00F25D53" w:rsidRDefault="007523BD" w:rsidP="007523BD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Kg/h</w:t>
            </w:r>
          </w:p>
        </w:tc>
        <w:tc>
          <w:tcPr>
            <w:tcW w:w="784" w:type="pct"/>
            <w:shd w:val="clear" w:color="auto" w:fill="FDE9D9"/>
            <w:vAlign w:val="center"/>
          </w:tcPr>
          <w:p w:rsidR="007523BD" w:rsidRPr="00F25D53" w:rsidRDefault="007523BD" w:rsidP="007523BD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</w:p>
        </w:tc>
      </w:tr>
      <w:tr w:rsidR="00F25D53" w:rsidRPr="00F25D53" w:rsidTr="00887230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7523BD" w:rsidRPr="00F25D53" w:rsidRDefault="00A4160E" w:rsidP="007523BD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>3</w:t>
            </w:r>
            <w:r w:rsidR="007523BD" w:rsidRPr="00F25D53">
              <w:rPr>
                <w:rFonts w:cs="Calibri"/>
                <w:sz w:val="20"/>
                <w:szCs w:val="20"/>
                <w:lang w:val="de-DE"/>
              </w:rPr>
              <w:t>.</w:t>
            </w:r>
            <w:r w:rsidR="003246A9">
              <w:rPr>
                <w:rFonts w:cs="Calibri"/>
                <w:sz w:val="20"/>
                <w:szCs w:val="20"/>
                <w:lang w:val="de-DE"/>
              </w:rPr>
              <w:t>11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7523BD" w:rsidRPr="00F25D53" w:rsidRDefault="00F25D53" w:rsidP="007523BD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Maximalkonsum </w:t>
            </w:r>
            <w:r w:rsidR="00AD4A73">
              <w:rPr>
                <w:rFonts w:cs="Calibri"/>
                <w:sz w:val="20"/>
                <w:szCs w:val="20"/>
                <w:lang w:val="de-DE"/>
              </w:rPr>
              <w:t>von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 xml:space="preserve"> elektrischer Leistung</w:t>
            </w:r>
            <w:r w:rsidR="003246A9">
              <w:rPr>
                <w:rFonts w:cs="Calibri"/>
                <w:sz w:val="20"/>
                <w:szCs w:val="20"/>
                <w:lang w:val="de-DE"/>
              </w:rPr>
              <w:t xml:space="preserve"> </w:t>
            </w:r>
            <w:r w:rsidR="003246A9">
              <w:rPr>
                <w:rFonts w:eastAsia="Calibri"/>
                <w:sz w:val="20"/>
                <w:szCs w:val="20"/>
                <w:lang w:val="de-DE"/>
              </w:rPr>
              <w:t>(für 54 US)</w:t>
            </w:r>
            <w:r w:rsidRPr="00F25D53">
              <w:rPr>
                <w:rFonts w:cs="Calibri"/>
                <w:sz w:val="20"/>
                <w:szCs w:val="20"/>
                <w:lang w:val="de-DE"/>
              </w:rPr>
              <w:t>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7523BD" w:rsidRPr="00F25D53" w:rsidRDefault="007523BD" w:rsidP="004A728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n</w:t>
            </w:r>
            <w:r w:rsidR="004A7284" w:rsidRPr="00F25D53">
              <w:rPr>
                <w:rFonts w:cs="Calibri"/>
                <w:sz w:val="20"/>
                <w:szCs w:val="20"/>
                <w:lang w:val="de-DE"/>
              </w:rPr>
              <w:t>ein</w:t>
            </w:r>
          </w:p>
        </w:tc>
        <w:tc>
          <w:tcPr>
            <w:tcW w:w="717" w:type="pct"/>
            <w:vAlign w:val="center"/>
          </w:tcPr>
          <w:p w:rsidR="007523BD" w:rsidRPr="00F25D53" w:rsidRDefault="007523BD" w:rsidP="007523BD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7523BD" w:rsidRPr="00F25D53" w:rsidRDefault="007523BD" w:rsidP="007523BD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proofErr w:type="spellStart"/>
            <w:r w:rsidRPr="00F25D53">
              <w:rPr>
                <w:rFonts w:cs="Calibri"/>
                <w:sz w:val="20"/>
                <w:szCs w:val="20"/>
                <w:lang w:val="de-DE"/>
              </w:rPr>
              <w:t>Kw</w:t>
            </w:r>
            <w:proofErr w:type="spellEnd"/>
            <w:r w:rsidRPr="00F25D53">
              <w:rPr>
                <w:rFonts w:cs="Calibri"/>
                <w:sz w:val="20"/>
                <w:szCs w:val="20"/>
                <w:lang w:val="de-DE"/>
              </w:rPr>
              <w:t>/h</w:t>
            </w:r>
          </w:p>
        </w:tc>
        <w:tc>
          <w:tcPr>
            <w:tcW w:w="784" w:type="pct"/>
            <w:shd w:val="clear" w:color="auto" w:fill="FDE9D9"/>
            <w:vAlign w:val="center"/>
          </w:tcPr>
          <w:p w:rsidR="007523BD" w:rsidRPr="00F25D53" w:rsidRDefault="007523BD" w:rsidP="007523BD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</w:p>
        </w:tc>
      </w:tr>
    </w:tbl>
    <w:p w:rsidR="002971E8" w:rsidRPr="0054667C" w:rsidRDefault="002971E8" w:rsidP="002971E8">
      <w:pPr>
        <w:pStyle w:val="Titolo2"/>
        <w:pageBreakBefore/>
        <w:rPr>
          <w:lang w:val="de-DE"/>
        </w:rPr>
      </w:pPr>
      <w:bookmarkStart w:id="40" w:name="_Toc493774169"/>
      <w:r w:rsidRPr="0054667C">
        <w:rPr>
          <w:lang w:val="de-DE"/>
        </w:rPr>
        <w:t xml:space="preserve">Technisch-funktioneller Fragebogen - </w:t>
      </w:r>
      <w:r w:rsidR="00F20F19">
        <w:rPr>
          <w:lang w:val="de-DE"/>
        </w:rPr>
        <w:t>Niedrigtemperatur Sterilisationsgerät</w:t>
      </w:r>
      <w:r w:rsidR="00F20F19" w:rsidRPr="00F36A40">
        <w:rPr>
          <w:lang w:val="de-DE"/>
        </w:rPr>
        <w:t xml:space="preserve"> </w:t>
      </w:r>
      <w:r w:rsidR="00F20F19" w:rsidRPr="00BB5F09">
        <w:rPr>
          <w:lang w:val="de-DE"/>
        </w:rPr>
        <w:t>(Plasma)</w:t>
      </w:r>
      <w:r w:rsidRPr="0054667C">
        <w:rPr>
          <w:lang w:val="de-DE"/>
        </w:rPr>
        <w:t xml:space="preserve"> (Pos. 612.012)</w:t>
      </w:r>
      <w:bookmarkEnd w:id="40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5"/>
        <w:gridCol w:w="123"/>
        <w:gridCol w:w="2838"/>
        <w:gridCol w:w="1772"/>
        <w:gridCol w:w="1402"/>
        <w:gridCol w:w="1295"/>
        <w:gridCol w:w="1533"/>
      </w:tblGrid>
      <w:tr w:rsidR="002971E8" w:rsidRPr="002971E8" w:rsidTr="002971E8">
        <w:trPr>
          <w:cantSplit/>
          <w:trHeight w:val="20"/>
          <w:tblHeader/>
        </w:trPr>
        <w:tc>
          <w:tcPr>
            <w:tcW w:w="480" w:type="pct"/>
            <w:gridSpan w:val="2"/>
            <w:tcBorders>
              <w:top w:val="single" w:sz="4" w:space="0" w:color="FFFFFF"/>
              <w:left w:val="single" w:sz="8" w:space="0" w:color="C0504D"/>
              <w:bottom w:val="single" w:sz="4" w:space="0" w:color="FFFFFF"/>
              <w:right w:val="nil"/>
            </w:tcBorders>
            <w:shd w:val="clear" w:color="000000" w:fill="C0504D"/>
          </w:tcPr>
          <w:p w:rsidR="002971E8" w:rsidRPr="0054667C" w:rsidRDefault="002971E8" w:rsidP="002971E8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  <w:lang w:val="de-DE"/>
              </w:rPr>
            </w:pPr>
          </w:p>
        </w:tc>
        <w:tc>
          <w:tcPr>
            <w:tcW w:w="4520" w:type="pct"/>
            <w:gridSpan w:val="5"/>
            <w:tcBorders>
              <w:top w:val="single" w:sz="4" w:space="0" w:color="FFFFFF"/>
              <w:left w:val="single" w:sz="8" w:space="0" w:color="C0504D"/>
              <w:bottom w:val="single" w:sz="4" w:space="0" w:color="FFFFFF"/>
              <w:right w:val="nil"/>
            </w:tcBorders>
            <w:shd w:val="clear" w:color="000000" w:fill="C0504D"/>
            <w:noWrap/>
            <w:vAlign w:val="center"/>
            <w:hideMark/>
          </w:tcPr>
          <w:p w:rsidR="002971E8" w:rsidRPr="002971E8" w:rsidRDefault="002971E8" w:rsidP="002971E8">
            <w:pPr>
              <w:spacing w:line="240" w:lineRule="auto"/>
              <w:jc w:val="center"/>
              <w:rPr>
                <w:rFonts w:cs="Calibri"/>
                <w:color w:val="FFFFFF"/>
                <w:sz w:val="20"/>
                <w:szCs w:val="20"/>
              </w:rPr>
            </w:pPr>
            <w:r w:rsidRPr="002D7317">
              <w:rPr>
                <w:rFonts w:cs="Calibri"/>
                <w:color w:val="FFFFFF"/>
                <w:sz w:val="20"/>
                <w:szCs w:val="20"/>
                <w:lang w:val="de-AT"/>
              </w:rPr>
              <w:t>TECHNISCH-FUNKTIONELLE EIGENSCHAFTEN</w:t>
            </w:r>
          </w:p>
        </w:tc>
      </w:tr>
      <w:tr w:rsidR="002971E8" w:rsidRPr="002971E8" w:rsidTr="002971E8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20"/>
          <w:tblHeader/>
        </w:trPr>
        <w:tc>
          <w:tcPr>
            <w:tcW w:w="417" w:type="pct"/>
            <w:tcBorders>
              <w:top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2971E8" w:rsidRPr="002F2E50" w:rsidRDefault="002971E8" w:rsidP="002971E8">
            <w:pPr>
              <w:spacing w:line="240" w:lineRule="auto"/>
              <w:ind w:left="57" w:right="57"/>
              <w:jc w:val="center"/>
              <w:rPr>
                <w:bCs/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  <w:t>KODEX</w:t>
            </w:r>
          </w:p>
        </w:tc>
        <w:tc>
          <w:tcPr>
            <w:tcW w:w="1514" w:type="pct"/>
            <w:gridSpan w:val="2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2971E8" w:rsidRPr="002F2E50" w:rsidRDefault="002971E8" w:rsidP="002971E8">
            <w:pPr>
              <w:spacing w:line="240" w:lineRule="auto"/>
              <w:ind w:left="57" w:right="57"/>
              <w:jc w:val="center"/>
              <w:rPr>
                <w:bCs/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bCs/>
                <w:caps/>
                <w:color w:val="FFFFFF"/>
                <w:sz w:val="20"/>
                <w:szCs w:val="20"/>
                <w:lang w:val="de-AT"/>
              </w:rPr>
              <w:t>PARAMETER</w:t>
            </w:r>
          </w:p>
        </w:tc>
        <w:tc>
          <w:tcPr>
            <w:tcW w:w="906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2971E8" w:rsidRPr="002F2E50" w:rsidRDefault="002971E8" w:rsidP="002971E8">
            <w:pPr>
              <w:spacing w:line="240" w:lineRule="auto"/>
              <w:ind w:left="57" w:right="57"/>
              <w:jc w:val="center"/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  <w:t>MINDEST</w:t>
            </w:r>
          </w:p>
          <w:p w:rsidR="002971E8" w:rsidRPr="002F2E50" w:rsidRDefault="002971E8" w:rsidP="002971E8">
            <w:pPr>
              <w:spacing w:line="240" w:lineRule="auto"/>
              <w:ind w:left="57" w:right="57"/>
              <w:jc w:val="center"/>
              <w:rPr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  <w:t>ANFORDERUNGEN</w:t>
            </w:r>
          </w:p>
        </w:tc>
        <w:tc>
          <w:tcPr>
            <w:tcW w:w="717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vAlign w:val="center"/>
          </w:tcPr>
          <w:p w:rsidR="002971E8" w:rsidRPr="002F2E50" w:rsidRDefault="002971E8" w:rsidP="002971E8">
            <w:pPr>
              <w:spacing w:line="240" w:lineRule="auto"/>
              <w:ind w:left="57" w:right="57"/>
              <w:jc w:val="center"/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  <w:t>MINDESTANF. WERT</w:t>
            </w:r>
          </w:p>
        </w:tc>
        <w:tc>
          <w:tcPr>
            <w:tcW w:w="662" w:type="pc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2971E8" w:rsidRPr="002F2E50" w:rsidRDefault="002971E8" w:rsidP="002971E8">
            <w:pPr>
              <w:spacing w:line="240" w:lineRule="auto"/>
              <w:ind w:left="57" w:right="57"/>
              <w:jc w:val="center"/>
              <w:rPr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  <w:t>Maßeinheit</w:t>
            </w:r>
          </w:p>
        </w:tc>
        <w:tc>
          <w:tcPr>
            <w:tcW w:w="784" w:type="pct"/>
            <w:tcBorders>
              <w:top w:val="single" w:sz="4" w:space="0" w:color="FFFFFF"/>
              <w:left w:val="single" w:sz="4" w:space="0" w:color="FFFFFF"/>
            </w:tcBorders>
            <w:shd w:val="clear" w:color="000000" w:fill="C0504D"/>
            <w:noWrap/>
            <w:vAlign w:val="center"/>
            <w:hideMark/>
          </w:tcPr>
          <w:p w:rsidR="002971E8" w:rsidRPr="002F2E50" w:rsidRDefault="002971E8" w:rsidP="002971E8">
            <w:pPr>
              <w:spacing w:line="240" w:lineRule="auto"/>
              <w:ind w:left="57" w:right="57"/>
              <w:jc w:val="center"/>
              <w:rPr>
                <w:caps/>
                <w:color w:val="FFFFFF"/>
                <w:sz w:val="20"/>
                <w:szCs w:val="20"/>
                <w:lang w:val="de-AT"/>
              </w:rPr>
            </w:pPr>
            <w:r w:rsidRPr="002F2E50">
              <w:rPr>
                <w:rFonts w:cs="Calibri"/>
                <w:caps/>
                <w:color w:val="FFFFFF"/>
                <w:sz w:val="20"/>
                <w:szCs w:val="20"/>
                <w:lang w:val="de-AT"/>
              </w:rPr>
              <w:t>BESCHREIBUNG</w:t>
            </w:r>
          </w:p>
        </w:tc>
      </w:tr>
      <w:tr w:rsidR="002971E8" w:rsidRPr="00F25D53" w:rsidTr="002971E8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2971E8" w:rsidRPr="00F25D53" w:rsidRDefault="00A4160E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>4</w:t>
            </w:r>
            <w:r w:rsidR="002971E8" w:rsidRPr="00F25D53">
              <w:rPr>
                <w:rFonts w:cs="Calibri"/>
                <w:sz w:val="20"/>
                <w:szCs w:val="20"/>
                <w:lang w:val="de-DE"/>
              </w:rPr>
              <w:t>.</w:t>
            </w:r>
            <w:r w:rsidR="003246A9">
              <w:rPr>
                <w:rFonts w:cs="Calibri"/>
                <w:sz w:val="20"/>
                <w:szCs w:val="20"/>
                <w:lang w:val="de-DE"/>
              </w:rPr>
              <w:t>1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2971E8" w:rsidRPr="00F25D53" w:rsidRDefault="002971E8" w:rsidP="002971E8">
            <w:pPr>
              <w:spacing w:line="240" w:lineRule="auto"/>
              <w:rPr>
                <w:rFonts w:eastAsia="Calibri"/>
                <w:sz w:val="20"/>
                <w:szCs w:val="20"/>
                <w:lang w:val="de-DE"/>
              </w:rPr>
            </w:pPr>
            <w:r w:rsidRPr="00F25D53">
              <w:rPr>
                <w:rFonts w:eastAsia="Calibri"/>
                <w:sz w:val="20"/>
                <w:szCs w:val="20"/>
                <w:lang w:val="de-DE"/>
              </w:rPr>
              <w:t>Kapazität Kammer.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2971E8" w:rsidRPr="00F25D53" w:rsidRDefault="002971E8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ja</w:t>
            </w:r>
          </w:p>
        </w:tc>
        <w:tc>
          <w:tcPr>
            <w:tcW w:w="717" w:type="pct"/>
            <w:vAlign w:val="center"/>
          </w:tcPr>
          <w:p w:rsidR="002971E8" w:rsidRPr="00F25D53" w:rsidRDefault="002971E8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≥ 100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2971E8" w:rsidRPr="00F25D53" w:rsidRDefault="002971E8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proofErr w:type="spellStart"/>
            <w:r w:rsidRPr="00F25D53">
              <w:rPr>
                <w:rFonts w:cs="Calibri"/>
                <w:sz w:val="20"/>
                <w:szCs w:val="20"/>
                <w:lang w:val="de-DE"/>
              </w:rPr>
              <w:t>lt</w:t>
            </w:r>
            <w:proofErr w:type="spellEnd"/>
          </w:p>
        </w:tc>
        <w:tc>
          <w:tcPr>
            <w:tcW w:w="784" w:type="pct"/>
            <w:shd w:val="clear" w:color="auto" w:fill="FDE9D9"/>
            <w:vAlign w:val="center"/>
          </w:tcPr>
          <w:p w:rsidR="002971E8" w:rsidRPr="00F25D53" w:rsidRDefault="002971E8" w:rsidP="002971E8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</w:p>
        </w:tc>
      </w:tr>
      <w:tr w:rsidR="002971E8" w:rsidRPr="00F25D53" w:rsidTr="002971E8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2971E8" w:rsidRPr="00F25D53" w:rsidRDefault="00A4160E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>4</w:t>
            </w:r>
            <w:r w:rsidR="002971E8" w:rsidRPr="00F25D53">
              <w:rPr>
                <w:rFonts w:cs="Calibri"/>
                <w:sz w:val="20"/>
                <w:szCs w:val="20"/>
                <w:lang w:val="de-DE"/>
              </w:rPr>
              <w:t>.</w:t>
            </w:r>
            <w:r w:rsidR="003246A9">
              <w:rPr>
                <w:rFonts w:cs="Calibri"/>
                <w:sz w:val="20"/>
                <w:szCs w:val="20"/>
                <w:lang w:val="de-DE"/>
              </w:rPr>
              <w:t>2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2971E8" w:rsidRPr="00F25D53" w:rsidRDefault="00F25D53" w:rsidP="002971E8">
            <w:pPr>
              <w:spacing w:line="240" w:lineRule="auto"/>
              <w:rPr>
                <w:rFonts w:eastAsia="Calibri"/>
                <w:sz w:val="20"/>
                <w:szCs w:val="20"/>
                <w:lang w:val="de-DE"/>
              </w:rPr>
            </w:pPr>
            <w:r w:rsidRPr="00F25D53">
              <w:rPr>
                <w:rFonts w:eastAsia="Calibri"/>
                <w:sz w:val="20"/>
                <w:szCs w:val="20"/>
                <w:lang w:val="de-DE"/>
              </w:rPr>
              <w:t>Filtereffizienz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2971E8" w:rsidRPr="00F25D53" w:rsidRDefault="002971E8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717" w:type="pct"/>
            <w:vAlign w:val="center"/>
          </w:tcPr>
          <w:p w:rsidR="002971E8" w:rsidRPr="00F25D53" w:rsidRDefault="002971E8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2971E8" w:rsidRPr="00F25D53" w:rsidRDefault="002971E8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%</w:t>
            </w:r>
          </w:p>
        </w:tc>
        <w:tc>
          <w:tcPr>
            <w:tcW w:w="784" w:type="pct"/>
            <w:shd w:val="clear" w:color="auto" w:fill="FDE9D9"/>
            <w:vAlign w:val="center"/>
          </w:tcPr>
          <w:p w:rsidR="002971E8" w:rsidRPr="00F25D53" w:rsidRDefault="002971E8" w:rsidP="002971E8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</w:p>
        </w:tc>
      </w:tr>
      <w:tr w:rsidR="002971E8" w:rsidRPr="00F25D53" w:rsidTr="002971E8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2971E8" w:rsidRPr="00F25D53" w:rsidRDefault="00A4160E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>4</w:t>
            </w:r>
            <w:r w:rsidR="002971E8" w:rsidRPr="00F25D53">
              <w:rPr>
                <w:rFonts w:cs="Calibri"/>
                <w:sz w:val="20"/>
                <w:szCs w:val="20"/>
                <w:lang w:val="de-DE"/>
              </w:rPr>
              <w:t>.</w:t>
            </w:r>
            <w:r w:rsidR="003246A9">
              <w:rPr>
                <w:rFonts w:cs="Calibri"/>
                <w:sz w:val="20"/>
                <w:szCs w:val="20"/>
                <w:lang w:val="de-DE"/>
              </w:rPr>
              <w:t>3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2971E8" w:rsidRPr="00F25D53" w:rsidRDefault="00F25D53" w:rsidP="002971E8">
            <w:pPr>
              <w:spacing w:line="240" w:lineRule="auto"/>
              <w:rPr>
                <w:rFonts w:eastAsia="Calibri"/>
                <w:sz w:val="20"/>
                <w:szCs w:val="20"/>
                <w:lang w:val="de-DE"/>
              </w:rPr>
            </w:pPr>
            <w:r w:rsidRPr="00F25D53">
              <w:rPr>
                <w:rFonts w:eastAsia="Calibri"/>
                <w:sz w:val="20"/>
                <w:szCs w:val="20"/>
                <w:lang w:val="de-DE"/>
              </w:rPr>
              <w:t>Dauer des kürzesten Sterilisationszyklus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2971E8" w:rsidRPr="00F25D53" w:rsidRDefault="002971E8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717" w:type="pct"/>
            <w:vAlign w:val="center"/>
          </w:tcPr>
          <w:p w:rsidR="002971E8" w:rsidRPr="00F25D53" w:rsidRDefault="002971E8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2971E8" w:rsidRPr="00F25D53" w:rsidRDefault="002971E8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min</w:t>
            </w:r>
          </w:p>
        </w:tc>
        <w:tc>
          <w:tcPr>
            <w:tcW w:w="784" w:type="pct"/>
            <w:shd w:val="clear" w:color="auto" w:fill="FDE9D9"/>
            <w:vAlign w:val="center"/>
          </w:tcPr>
          <w:p w:rsidR="002971E8" w:rsidRPr="00F25D53" w:rsidRDefault="002971E8" w:rsidP="002971E8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</w:p>
        </w:tc>
      </w:tr>
      <w:tr w:rsidR="002971E8" w:rsidRPr="00F25D53" w:rsidTr="002971E8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2971E8" w:rsidRPr="00F25D53" w:rsidRDefault="00A4160E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>4</w:t>
            </w:r>
            <w:r w:rsidR="002971E8" w:rsidRPr="00F25D53">
              <w:rPr>
                <w:rFonts w:cs="Calibri"/>
                <w:sz w:val="20"/>
                <w:szCs w:val="20"/>
                <w:lang w:val="de-DE"/>
              </w:rPr>
              <w:t>.</w:t>
            </w:r>
            <w:r w:rsidR="003246A9">
              <w:rPr>
                <w:rFonts w:cs="Calibri"/>
                <w:sz w:val="20"/>
                <w:szCs w:val="20"/>
                <w:lang w:val="de-DE"/>
              </w:rPr>
              <w:t>4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2971E8" w:rsidRPr="00F25D53" w:rsidRDefault="00F25D53" w:rsidP="002971E8">
            <w:pPr>
              <w:spacing w:line="240" w:lineRule="auto"/>
              <w:rPr>
                <w:rFonts w:eastAsia="Calibri"/>
                <w:sz w:val="20"/>
                <w:szCs w:val="20"/>
                <w:lang w:val="de-DE"/>
              </w:rPr>
            </w:pPr>
            <w:r w:rsidRPr="00F25D53">
              <w:rPr>
                <w:rFonts w:eastAsia="Calibri"/>
                <w:sz w:val="20"/>
                <w:szCs w:val="20"/>
                <w:lang w:val="de-DE"/>
              </w:rPr>
              <w:t>Allarmsysteme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2971E8" w:rsidRPr="00F25D53" w:rsidRDefault="002971E8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717" w:type="pct"/>
            <w:vAlign w:val="center"/>
          </w:tcPr>
          <w:p w:rsidR="002971E8" w:rsidRPr="00F25D53" w:rsidRDefault="002971E8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2971E8" w:rsidRPr="00F25D53" w:rsidRDefault="006A4088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Ja</w:t>
            </w:r>
            <w:proofErr w:type="spellEnd"/>
            <w:r w:rsidRPr="007523BD">
              <w:rPr>
                <w:rFonts w:cs="Calibri"/>
                <w:sz w:val="20"/>
                <w:szCs w:val="20"/>
              </w:rPr>
              <w:t>/</w:t>
            </w:r>
            <w:proofErr w:type="spellStart"/>
            <w:r w:rsidRPr="007523BD">
              <w:rPr>
                <w:rFonts w:cs="Calibri"/>
                <w:sz w:val="20"/>
                <w:szCs w:val="20"/>
              </w:rPr>
              <w:t>N</w:t>
            </w:r>
            <w:r>
              <w:rPr>
                <w:rFonts w:cs="Calibri"/>
                <w:sz w:val="20"/>
                <w:szCs w:val="20"/>
              </w:rPr>
              <w:t>ein</w:t>
            </w:r>
            <w:proofErr w:type="spellEnd"/>
          </w:p>
        </w:tc>
        <w:tc>
          <w:tcPr>
            <w:tcW w:w="784" w:type="pct"/>
            <w:shd w:val="clear" w:color="auto" w:fill="FDE9D9"/>
            <w:vAlign w:val="center"/>
          </w:tcPr>
          <w:p w:rsidR="002971E8" w:rsidRPr="00F25D53" w:rsidRDefault="002971E8" w:rsidP="002971E8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</w:p>
        </w:tc>
      </w:tr>
      <w:tr w:rsidR="002971E8" w:rsidRPr="00F25D53" w:rsidTr="002971E8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2971E8" w:rsidRPr="00F25D53" w:rsidRDefault="00A4160E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>4</w:t>
            </w:r>
            <w:r w:rsidR="002971E8" w:rsidRPr="00F25D53">
              <w:rPr>
                <w:rFonts w:cs="Calibri"/>
                <w:sz w:val="20"/>
                <w:szCs w:val="20"/>
                <w:lang w:val="de-DE"/>
              </w:rPr>
              <w:t>.</w:t>
            </w:r>
            <w:r w:rsidR="003246A9">
              <w:rPr>
                <w:rFonts w:cs="Calibri"/>
                <w:sz w:val="20"/>
                <w:szCs w:val="20"/>
                <w:lang w:val="de-DE"/>
              </w:rPr>
              <w:t>5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2971E8" w:rsidRPr="00F25D53" w:rsidRDefault="00F25D53" w:rsidP="00F25D53">
            <w:pPr>
              <w:spacing w:line="240" w:lineRule="auto"/>
              <w:rPr>
                <w:rFonts w:eastAsia="Calibri"/>
                <w:sz w:val="20"/>
                <w:szCs w:val="20"/>
                <w:lang w:val="de-DE"/>
              </w:rPr>
            </w:pPr>
            <w:r w:rsidRPr="00F25D53">
              <w:rPr>
                <w:rFonts w:eastAsia="Calibri"/>
                <w:sz w:val="20"/>
                <w:szCs w:val="20"/>
                <w:lang w:val="de-DE"/>
              </w:rPr>
              <w:t>Anzahl der verfügbaren Programme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2971E8" w:rsidRPr="00F25D53" w:rsidRDefault="002971E8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717" w:type="pct"/>
            <w:vAlign w:val="center"/>
          </w:tcPr>
          <w:p w:rsidR="002971E8" w:rsidRPr="00F25D53" w:rsidRDefault="002971E8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2971E8" w:rsidRPr="00F25D53" w:rsidRDefault="002971E8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Nr.</w:t>
            </w:r>
          </w:p>
        </w:tc>
        <w:tc>
          <w:tcPr>
            <w:tcW w:w="784" w:type="pct"/>
            <w:shd w:val="clear" w:color="auto" w:fill="FDE9D9"/>
            <w:vAlign w:val="center"/>
          </w:tcPr>
          <w:p w:rsidR="002971E8" w:rsidRPr="00F25D53" w:rsidRDefault="002971E8" w:rsidP="002971E8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</w:p>
        </w:tc>
      </w:tr>
      <w:tr w:rsidR="002971E8" w:rsidRPr="00F25D53" w:rsidTr="002971E8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2971E8" w:rsidRPr="00F25D53" w:rsidRDefault="00A4160E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>4</w:t>
            </w:r>
            <w:r w:rsidR="002971E8" w:rsidRPr="00F25D53">
              <w:rPr>
                <w:rFonts w:cs="Calibri"/>
                <w:sz w:val="20"/>
                <w:szCs w:val="20"/>
                <w:lang w:val="de-DE"/>
              </w:rPr>
              <w:t>.</w:t>
            </w:r>
            <w:r w:rsidR="003246A9">
              <w:rPr>
                <w:rFonts w:cs="Calibri"/>
                <w:sz w:val="20"/>
                <w:szCs w:val="20"/>
                <w:lang w:val="de-DE"/>
              </w:rPr>
              <w:t>6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2971E8" w:rsidRPr="00F25D53" w:rsidRDefault="00F25D53" w:rsidP="006A4088">
            <w:pPr>
              <w:spacing w:line="240" w:lineRule="auto"/>
              <w:rPr>
                <w:rFonts w:eastAsia="Calibri"/>
                <w:sz w:val="20"/>
                <w:szCs w:val="20"/>
                <w:lang w:val="de-DE"/>
              </w:rPr>
            </w:pPr>
            <w:r w:rsidRPr="00F25D53">
              <w:rPr>
                <w:sz w:val="20"/>
                <w:szCs w:val="20"/>
                <w:lang w:val="de-DE"/>
              </w:rPr>
              <w:t>Garantielevel der Sterilisation (</w:t>
            </w:r>
            <w:r w:rsidR="006A4088">
              <w:rPr>
                <w:sz w:val="20"/>
                <w:szCs w:val="20"/>
                <w:lang w:val="de-DE"/>
              </w:rPr>
              <w:t>SAL</w:t>
            </w:r>
            <w:r w:rsidRPr="00F25D53">
              <w:rPr>
                <w:sz w:val="20"/>
                <w:szCs w:val="20"/>
                <w:lang w:val="de-DE"/>
              </w:rPr>
              <w:t>)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2971E8" w:rsidRPr="00F25D53" w:rsidRDefault="002971E8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717" w:type="pct"/>
            <w:vAlign w:val="center"/>
          </w:tcPr>
          <w:p w:rsidR="002971E8" w:rsidRPr="00F25D53" w:rsidRDefault="002971E8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2971E8" w:rsidRPr="00F25D53" w:rsidRDefault="006A4088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>SAL</w:t>
            </w:r>
          </w:p>
        </w:tc>
        <w:tc>
          <w:tcPr>
            <w:tcW w:w="784" w:type="pct"/>
            <w:shd w:val="clear" w:color="auto" w:fill="FDE9D9"/>
            <w:vAlign w:val="center"/>
          </w:tcPr>
          <w:p w:rsidR="002971E8" w:rsidRPr="00F25D53" w:rsidRDefault="002971E8" w:rsidP="002971E8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</w:p>
        </w:tc>
      </w:tr>
      <w:tr w:rsidR="002971E8" w:rsidRPr="00F25D53" w:rsidTr="002971E8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2971E8" w:rsidRPr="00F25D53" w:rsidRDefault="00A4160E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>4</w:t>
            </w:r>
            <w:r w:rsidR="002971E8" w:rsidRPr="00F25D53">
              <w:rPr>
                <w:rFonts w:cs="Calibri"/>
                <w:sz w:val="20"/>
                <w:szCs w:val="20"/>
                <w:lang w:val="de-DE"/>
              </w:rPr>
              <w:t>.</w:t>
            </w:r>
            <w:r w:rsidR="003246A9">
              <w:rPr>
                <w:rFonts w:cs="Calibri"/>
                <w:sz w:val="20"/>
                <w:szCs w:val="20"/>
                <w:lang w:val="de-DE"/>
              </w:rPr>
              <w:t>7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2971E8" w:rsidRPr="00F25D53" w:rsidRDefault="002971E8" w:rsidP="002971E8">
            <w:pPr>
              <w:spacing w:line="240" w:lineRule="auto"/>
              <w:rPr>
                <w:rFonts w:eastAsia="Calibri"/>
                <w:sz w:val="20"/>
                <w:szCs w:val="20"/>
                <w:lang w:val="de-DE"/>
              </w:rPr>
            </w:pPr>
            <w:proofErr w:type="spellStart"/>
            <w:r w:rsidRPr="00F25D53">
              <w:rPr>
                <w:sz w:val="20"/>
                <w:szCs w:val="20"/>
                <w:lang w:val="de-DE"/>
              </w:rPr>
              <w:t>Lärmlast</w:t>
            </w:r>
            <w:proofErr w:type="spellEnd"/>
            <w:r w:rsidRPr="00F25D53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2971E8" w:rsidRPr="00F25D53" w:rsidRDefault="002971E8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717" w:type="pct"/>
            <w:vAlign w:val="center"/>
          </w:tcPr>
          <w:p w:rsidR="002971E8" w:rsidRPr="00F25D53" w:rsidRDefault="002971E8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2971E8" w:rsidRPr="00F25D53" w:rsidRDefault="002971E8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dB</w:t>
            </w:r>
          </w:p>
        </w:tc>
        <w:tc>
          <w:tcPr>
            <w:tcW w:w="784" w:type="pct"/>
            <w:shd w:val="clear" w:color="auto" w:fill="FDE9D9"/>
            <w:vAlign w:val="center"/>
          </w:tcPr>
          <w:p w:rsidR="002971E8" w:rsidRPr="00F25D53" w:rsidRDefault="002971E8" w:rsidP="002971E8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</w:p>
        </w:tc>
      </w:tr>
      <w:tr w:rsidR="002971E8" w:rsidRPr="00F25D53" w:rsidTr="002971E8">
        <w:tblPrEx>
          <w:tblBorders>
            <w:top w:val="single" w:sz="8" w:space="0" w:color="C0504D"/>
            <w:left w:val="single" w:sz="8" w:space="0" w:color="C0504D"/>
            <w:bottom w:val="single" w:sz="8" w:space="0" w:color="C0504D"/>
            <w:right w:val="single" w:sz="8" w:space="0" w:color="C0504D"/>
            <w:insideH w:val="single" w:sz="8" w:space="0" w:color="C0504D"/>
            <w:insideV w:val="single" w:sz="8" w:space="0" w:color="C0504D"/>
          </w:tblBorders>
        </w:tblPrEx>
        <w:trPr>
          <w:cantSplit/>
          <w:trHeight w:val="366"/>
        </w:trPr>
        <w:tc>
          <w:tcPr>
            <w:tcW w:w="417" w:type="pct"/>
            <w:shd w:val="clear" w:color="auto" w:fill="auto"/>
            <w:noWrap/>
            <w:vAlign w:val="center"/>
          </w:tcPr>
          <w:p w:rsidR="002971E8" w:rsidRPr="00F25D53" w:rsidRDefault="00A4160E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>4</w:t>
            </w:r>
            <w:r w:rsidR="002971E8" w:rsidRPr="00F25D53">
              <w:rPr>
                <w:rFonts w:cs="Calibri"/>
                <w:sz w:val="20"/>
                <w:szCs w:val="20"/>
                <w:lang w:val="de-DE"/>
              </w:rPr>
              <w:t>.</w:t>
            </w:r>
            <w:r w:rsidR="003246A9">
              <w:rPr>
                <w:rFonts w:cs="Calibri"/>
                <w:sz w:val="20"/>
                <w:szCs w:val="20"/>
                <w:lang w:val="de-DE"/>
              </w:rPr>
              <w:t>8</w:t>
            </w:r>
          </w:p>
        </w:tc>
        <w:tc>
          <w:tcPr>
            <w:tcW w:w="1514" w:type="pct"/>
            <w:gridSpan w:val="2"/>
            <w:shd w:val="clear" w:color="auto" w:fill="auto"/>
            <w:vAlign w:val="center"/>
          </w:tcPr>
          <w:p w:rsidR="002971E8" w:rsidRPr="00F25D53" w:rsidRDefault="00F25D53" w:rsidP="002971E8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Maximalkonsum an elektrischer Leistung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2971E8" w:rsidRPr="00F25D53" w:rsidRDefault="002971E8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717" w:type="pct"/>
            <w:vAlign w:val="center"/>
          </w:tcPr>
          <w:p w:rsidR="002971E8" w:rsidRPr="00F25D53" w:rsidRDefault="002971E8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F25D53">
              <w:rPr>
                <w:rFonts w:cs="Calibri"/>
                <w:sz w:val="20"/>
                <w:szCs w:val="20"/>
                <w:lang w:val="de-DE"/>
              </w:rPr>
              <w:t>-</w:t>
            </w:r>
          </w:p>
        </w:tc>
        <w:tc>
          <w:tcPr>
            <w:tcW w:w="662" w:type="pct"/>
            <w:shd w:val="clear" w:color="auto" w:fill="auto"/>
            <w:vAlign w:val="center"/>
          </w:tcPr>
          <w:p w:rsidR="002971E8" w:rsidRPr="00F25D53" w:rsidRDefault="002971E8" w:rsidP="002971E8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proofErr w:type="spellStart"/>
            <w:r w:rsidRPr="00F25D53">
              <w:rPr>
                <w:rFonts w:cs="Calibri"/>
                <w:sz w:val="20"/>
                <w:szCs w:val="20"/>
                <w:lang w:val="de-DE"/>
              </w:rPr>
              <w:t>Kw</w:t>
            </w:r>
            <w:proofErr w:type="spellEnd"/>
            <w:r w:rsidRPr="00F25D53">
              <w:rPr>
                <w:rFonts w:cs="Calibri"/>
                <w:sz w:val="20"/>
                <w:szCs w:val="20"/>
                <w:lang w:val="de-DE"/>
              </w:rPr>
              <w:t>/h</w:t>
            </w:r>
          </w:p>
        </w:tc>
        <w:tc>
          <w:tcPr>
            <w:tcW w:w="784" w:type="pct"/>
            <w:shd w:val="clear" w:color="auto" w:fill="FDE9D9"/>
            <w:vAlign w:val="center"/>
          </w:tcPr>
          <w:p w:rsidR="002971E8" w:rsidRPr="00F25D53" w:rsidRDefault="002971E8" w:rsidP="002971E8">
            <w:pPr>
              <w:spacing w:line="240" w:lineRule="auto"/>
              <w:rPr>
                <w:rFonts w:cs="Calibri"/>
                <w:sz w:val="20"/>
                <w:szCs w:val="20"/>
                <w:lang w:val="de-DE"/>
              </w:rPr>
            </w:pPr>
          </w:p>
        </w:tc>
      </w:tr>
    </w:tbl>
    <w:p w:rsidR="0077138D" w:rsidRPr="00C6551C" w:rsidRDefault="0077138D" w:rsidP="00B766C0">
      <w:pPr>
        <w:pStyle w:val="Titolo2"/>
        <w:rPr>
          <w:lang w:val="de-DE"/>
        </w:rPr>
      </w:pPr>
      <w:r w:rsidRPr="004534DB">
        <w:rPr>
          <w:lang w:val="de-DE"/>
        </w:rPr>
        <w:br w:type="page"/>
      </w:r>
      <w:bookmarkStart w:id="41" w:name="_Toc382384848"/>
      <w:bookmarkStart w:id="42" w:name="_Toc441243182"/>
      <w:bookmarkStart w:id="43" w:name="_Toc493774170"/>
      <w:r w:rsidRPr="004534DB">
        <w:rPr>
          <w:lang w:val="de-DE"/>
        </w:rPr>
        <w:t xml:space="preserve">Fragebogen zum </w:t>
      </w:r>
      <w:r w:rsidRPr="00C6551C">
        <w:rPr>
          <w:lang w:val="de-DE"/>
        </w:rPr>
        <w:t>Supportdienst – Wartung</w:t>
      </w:r>
      <w:bookmarkEnd w:id="41"/>
      <w:bookmarkEnd w:id="42"/>
      <w:bookmarkEnd w:id="43"/>
    </w:p>
    <w:tbl>
      <w:tblPr>
        <w:tblW w:w="5000" w:type="pct"/>
        <w:tbl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single" w:sz="4" w:space="0" w:color="C0504D"/>
          <w:insideV w:val="single" w:sz="4" w:space="0" w:color="C0504D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9"/>
        <w:gridCol w:w="4314"/>
        <w:gridCol w:w="1420"/>
        <w:gridCol w:w="1281"/>
        <w:gridCol w:w="2004"/>
      </w:tblGrid>
      <w:tr w:rsidR="002971E8" w:rsidRPr="004D56E4" w:rsidTr="00AC71D3">
        <w:trPr>
          <w:cantSplit/>
          <w:trHeight w:val="255"/>
          <w:tblHeader/>
        </w:trPr>
        <w:tc>
          <w:tcPr>
            <w:tcW w:w="388" w:type="pct"/>
            <w:shd w:val="clear" w:color="000000" w:fill="C0504D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ind w:left="57" w:right="57"/>
              <w:jc w:val="center"/>
              <w:rPr>
                <w:rFonts w:cs="Calibri"/>
                <w:color w:val="FFFFFF"/>
                <w:sz w:val="18"/>
                <w:szCs w:val="20"/>
                <w:lang w:val="de-DE"/>
              </w:rPr>
            </w:pPr>
            <w:r w:rsidRPr="004D56E4">
              <w:rPr>
                <w:rFonts w:cs="Calibri"/>
                <w:color w:val="FFFFFF"/>
                <w:sz w:val="18"/>
                <w:szCs w:val="20"/>
                <w:lang w:val="de-DE"/>
              </w:rPr>
              <w:t>KODEX</w:t>
            </w:r>
          </w:p>
        </w:tc>
        <w:tc>
          <w:tcPr>
            <w:tcW w:w="2206" w:type="pct"/>
            <w:shd w:val="clear" w:color="000000" w:fill="C0504D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ind w:left="57" w:right="57"/>
              <w:jc w:val="center"/>
              <w:rPr>
                <w:rFonts w:cs="Calibri"/>
                <w:color w:val="FFFFFF"/>
                <w:sz w:val="18"/>
                <w:szCs w:val="20"/>
                <w:lang w:val="de-DE"/>
              </w:rPr>
            </w:pPr>
            <w:r w:rsidRPr="004D56E4">
              <w:rPr>
                <w:rFonts w:cs="Calibri"/>
                <w:color w:val="FFFFFF"/>
                <w:sz w:val="18"/>
                <w:szCs w:val="20"/>
                <w:lang w:val="de-DE"/>
              </w:rPr>
              <w:t>PARAMETER</w:t>
            </w:r>
          </w:p>
        </w:tc>
        <w:tc>
          <w:tcPr>
            <w:tcW w:w="726" w:type="pct"/>
            <w:shd w:val="clear" w:color="000000" w:fill="C0504D"/>
            <w:vAlign w:val="center"/>
          </w:tcPr>
          <w:p w:rsidR="002971E8" w:rsidRPr="004D56E4" w:rsidRDefault="002971E8" w:rsidP="00B16E34">
            <w:pPr>
              <w:spacing w:line="240" w:lineRule="auto"/>
              <w:ind w:left="57" w:right="57"/>
              <w:jc w:val="center"/>
              <w:rPr>
                <w:rFonts w:cs="Calibri"/>
                <w:color w:val="FFFFFF"/>
                <w:sz w:val="18"/>
                <w:szCs w:val="20"/>
                <w:lang w:val="de-DE"/>
              </w:rPr>
            </w:pPr>
            <w:r w:rsidRPr="004D56E4">
              <w:rPr>
                <w:rFonts w:cs="Calibri"/>
                <w:color w:val="FFFFFF"/>
                <w:sz w:val="18"/>
                <w:szCs w:val="20"/>
                <w:lang w:val="de-DE"/>
              </w:rPr>
              <w:t>MINDEST ANFORDERUNG</w:t>
            </w:r>
          </w:p>
        </w:tc>
        <w:tc>
          <w:tcPr>
            <w:tcW w:w="655" w:type="pct"/>
            <w:shd w:val="clear" w:color="000000" w:fill="C0504D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ind w:left="57" w:right="57"/>
              <w:jc w:val="center"/>
              <w:rPr>
                <w:rFonts w:cs="Calibri"/>
                <w:color w:val="FFFFFF"/>
                <w:sz w:val="18"/>
                <w:szCs w:val="20"/>
                <w:lang w:val="de-DE"/>
              </w:rPr>
            </w:pPr>
            <w:r w:rsidRPr="004D56E4">
              <w:rPr>
                <w:rFonts w:cs="Calibri"/>
                <w:color w:val="FFFFFF"/>
                <w:sz w:val="18"/>
                <w:szCs w:val="20"/>
                <w:lang w:val="de-DE"/>
              </w:rPr>
              <w:t>MASSEINHEIT</w:t>
            </w:r>
          </w:p>
        </w:tc>
        <w:tc>
          <w:tcPr>
            <w:tcW w:w="1025" w:type="pct"/>
            <w:shd w:val="clear" w:color="000000" w:fill="C0504D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ind w:left="57" w:right="57"/>
              <w:jc w:val="center"/>
              <w:rPr>
                <w:rFonts w:cs="Calibri"/>
                <w:color w:val="FFFFFF"/>
                <w:sz w:val="18"/>
                <w:szCs w:val="20"/>
                <w:lang w:val="de-DE"/>
              </w:rPr>
            </w:pPr>
            <w:r w:rsidRPr="004D56E4">
              <w:rPr>
                <w:rFonts w:cs="Calibri"/>
                <w:color w:val="FFFFFF"/>
                <w:sz w:val="18"/>
                <w:szCs w:val="20"/>
                <w:lang w:val="de-DE"/>
              </w:rPr>
              <w:t>BESCHREIBUNG</w:t>
            </w:r>
          </w:p>
        </w:tc>
      </w:tr>
      <w:tr w:rsidR="002971E8" w:rsidRPr="004D56E4" w:rsidTr="00B16E34">
        <w:trPr>
          <w:cantSplit/>
          <w:trHeight w:val="255"/>
        </w:trPr>
        <w:tc>
          <w:tcPr>
            <w:tcW w:w="388" w:type="pct"/>
            <w:shd w:val="clear" w:color="000000" w:fill="EEECE1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ST.1</w:t>
            </w:r>
          </w:p>
        </w:tc>
        <w:tc>
          <w:tcPr>
            <w:tcW w:w="4612" w:type="pct"/>
            <w:gridSpan w:val="4"/>
            <w:shd w:val="clear" w:color="000000" w:fill="EEECE1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>Wartungsdienst</w:t>
            </w:r>
          </w:p>
        </w:tc>
      </w:tr>
      <w:tr w:rsidR="00AC71D3" w:rsidRPr="00B52C80" w:rsidTr="00AC71D3">
        <w:trPr>
          <w:cantSplit/>
          <w:trHeight w:val="255"/>
        </w:trPr>
        <w:tc>
          <w:tcPr>
            <w:tcW w:w="388" w:type="pct"/>
            <w:shd w:val="clear" w:color="000000" w:fill="FFFFFF"/>
            <w:vAlign w:val="center"/>
            <w:hideMark/>
          </w:tcPr>
          <w:p w:rsidR="00AC71D3" w:rsidRPr="004D56E4" w:rsidRDefault="00AC71D3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ST.1.1</w:t>
            </w:r>
          </w:p>
        </w:tc>
        <w:tc>
          <w:tcPr>
            <w:tcW w:w="2206" w:type="pct"/>
            <w:shd w:val="clear" w:color="000000" w:fill="FFFFFF"/>
            <w:vAlign w:val="center"/>
            <w:hideMark/>
          </w:tcPr>
          <w:p w:rsidR="00AC71D3" w:rsidRPr="004D56E4" w:rsidRDefault="00AC71D3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8F0AFD">
              <w:rPr>
                <w:rFonts w:cs="Calibri"/>
                <w:sz w:val="20"/>
                <w:szCs w:val="20"/>
                <w:lang w:val="de-DE"/>
              </w:rPr>
              <w:t>Struktur des Wartungsdienstes</w:t>
            </w:r>
          </w:p>
        </w:tc>
        <w:tc>
          <w:tcPr>
            <w:tcW w:w="726" w:type="pct"/>
            <w:shd w:val="clear" w:color="000000" w:fill="FFFFFF"/>
            <w:vAlign w:val="center"/>
          </w:tcPr>
          <w:p w:rsidR="00AC71D3" w:rsidRPr="004D56E4" w:rsidRDefault="00AC71D3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>ja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AC71D3" w:rsidRPr="004D56E4" w:rsidRDefault="00AC71D3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beschreiben</w:t>
            </w:r>
          </w:p>
        </w:tc>
        <w:tc>
          <w:tcPr>
            <w:tcW w:w="1025" w:type="pct"/>
            <w:shd w:val="clear" w:color="000000" w:fill="FDE9D9"/>
            <w:vAlign w:val="center"/>
            <w:hideMark/>
          </w:tcPr>
          <w:p w:rsidR="00AC71D3" w:rsidRPr="004D56E4" w:rsidRDefault="00AC71D3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sz w:val="20"/>
                <w:szCs w:val="20"/>
                <w:lang w:val="de-DE"/>
              </w:rPr>
              <w:t xml:space="preserve">Zu beschreiben im Dokument </w:t>
            </w:r>
            <w:proofErr w:type="spellStart"/>
            <w:r w:rsidRPr="004D56E4">
              <w:rPr>
                <w:sz w:val="20"/>
                <w:szCs w:val="20"/>
                <w:lang w:val="de-DE"/>
              </w:rPr>
              <w:t>DOC.f</w:t>
            </w:r>
            <w:proofErr w:type="spellEnd"/>
          </w:p>
        </w:tc>
      </w:tr>
      <w:tr w:rsidR="002971E8" w:rsidRPr="004D56E4" w:rsidTr="00AC71D3">
        <w:trPr>
          <w:cantSplit/>
          <w:trHeight w:val="255"/>
        </w:trPr>
        <w:tc>
          <w:tcPr>
            <w:tcW w:w="388" w:type="pct"/>
            <w:vMerge w:val="restart"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ST.1.2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2971E8" w:rsidRPr="004D56E4" w:rsidRDefault="00CE007D" w:rsidP="002971E8">
            <w:pPr>
              <w:numPr>
                <w:ilvl w:val="0"/>
                <w:numId w:val="49"/>
              </w:num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  <w:r w:rsidRPr="00A00881">
              <w:rPr>
                <w:rFonts w:asciiTheme="minorHAnsi" w:hAnsiTheme="minorHAnsi" w:cstheme="minorHAnsi"/>
                <w:color w:val="000000"/>
                <w:sz w:val="20"/>
                <w:szCs w:val="20"/>
                <w:lang w:val="de-DE"/>
              </w:rPr>
              <w:t>Wartungsdienst wird direkt vom Hersteller gewährleistet</w:t>
            </w:r>
          </w:p>
        </w:tc>
        <w:tc>
          <w:tcPr>
            <w:tcW w:w="726" w:type="pct"/>
            <w:shd w:val="clear" w:color="000000" w:fill="FFFFFF"/>
            <w:vAlign w:val="center"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ja / nein</w:t>
            </w:r>
          </w:p>
        </w:tc>
        <w:tc>
          <w:tcPr>
            <w:tcW w:w="1025" w:type="pct"/>
            <w:shd w:val="clear" w:color="000000" w:fill="FDE9D9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 </w:t>
            </w:r>
          </w:p>
        </w:tc>
      </w:tr>
      <w:tr w:rsidR="002971E8" w:rsidRPr="004D56E4" w:rsidTr="00AC71D3">
        <w:trPr>
          <w:cantSplit/>
          <w:trHeight w:val="255"/>
        </w:trPr>
        <w:tc>
          <w:tcPr>
            <w:tcW w:w="388" w:type="pct"/>
            <w:vMerge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2971E8" w:rsidRPr="004D56E4" w:rsidRDefault="00CE007D" w:rsidP="002971E8">
            <w:pPr>
              <w:numPr>
                <w:ilvl w:val="0"/>
                <w:numId w:val="49"/>
              </w:num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  <w:r w:rsidRPr="00A00881">
              <w:rPr>
                <w:rFonts w:asciiTheme="minorHAnsi" w:hAnsiTheme="minorHAnsi" w:cstheme="minorHAnsi"/>
                <w:color w:val="000000"/>
                <w:sz w:val="20"/>
                <w:szCs w:val="20"/>
                <w:lang w:val="de-DE"/>
              </w:rPr>
              <w:t>Wartungsdienst wird vom Lieferant</w:t>
            </w:r>
            <w:r w:rsidR="00AD4A73">
              <w:rPr>
                <w:rFonts w:asciiTheme="minorHAnsi" w:hAnsiTheme="minorHAnsi" w:cstheme="minorHAnsi"/>
                <w:color w:val="000000"/>
                <w:sz w:val="20"/>
                <w:szCs w:val="20"/>
                <w:lang w:val="de-DE"/>
              </w:rPr>
              <w:t>en</w:t>
            </w:r>
            <w:r w:rsidRPr="00A00881">
              <w:rPr>
                <w:rFonts w:asciiTheme="minorHAnsi" w:hAnsiTheme="minorHAnsi" w:cstheme="minorHAnsi"/>
                <w:color w:val="000000"/>
                <w:sz w:val="20"/>
                <w:szCs w:val="20"/>
                <w:lang w:val="de-DE"/>
              </w:rPr>
              <w:t xml:space="preserve">, falls nicht </w:t>
            </w:r>
            <w:r w:rsidR="00AD4A73">
              <w:rPr>
                <w:rFonts w:asciiTheme="minorHAnsi" w:hAnsiTheme="minorHAnsi" w:cstheme="minorHAnsi"/>
                <w:color w:val="000000"/>
                <w:sz w:val="20"/>
                <w:szCs w:val="20"/>
                <w:lang w:val="de-DE"/>
              </w:rPr>
              <w:t xml:space="preserve">vom </w:t>
            </w:r>
            <w:r w:rsidRPr="00A00881">
              <w:rPr>
                <w:rFonts w:asciiTheme="minorHAnsi" w:hAnsiTheme="minorHAnsi" w:cstheme="minorHAnsi"/>
                <w:color w:val="000000"/>
                <w:sz w:val="20"/>
                <w:szCs w:val="20"/>
                <w:lang w:val="de-DE"/>
              </w:rPr>
              <w:t>Hersteller, gewährleistet</w:t>
            </w:r>
          </w:p>
        </w:tc>
        <w:tc>
          <w:tcPr>
            <w:tcW w:w="726" w:type="pct"/>
            <w:shd w:val="clear" w:color="000000" w:fill="FFFFFF"/>
            <w:vAlign w:val="center"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ja / nein</w:t>
            </w:r>
          </w:p>
        </w:tc>
        <w:tc>
          <w:tcPr>
            <w:tcW w:w="1025" w:type="pct"/>
            <w:shd w:val="clear" w:color="000000" w:fill="FDE9D9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 </w:t>
            </w:r>
          </w:p>
        </w:tc>
      </w:tr>
      <w:tr w:rsidR="002971E8" w:rsidRPr="004D56E4" w:rsidTr="00AC71D3">
        <w:trPr>
          <w:cantSplit/>
          <w:trHeight w:val="255"/>
        </w:trPr>
        <w:tc>
          <w:tcPr>
            <w:tcW w:w="388" w:type="pct"/>
            <w:vMerge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2971E8" w:rsidRPr="004D56E4" w:rsidRDefault="00CE007D" w:rsidP="002971E8">
            <w:pPr>
              <w:numPr>
                <w:ilvl w:val="0"/>
                <w:numId w:val="49"/>
              </w:num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  <w:r w:rsidRPr="00A00881">
              <w:rPr>
                <w:rFonts w:asciiTheme="minorHAnsi" w:hAnsiTheme="minorHAnsi" w:cstheme="minorHAnsi"/>
                <w:color w:val="000000"/>
                <w:sz w:val="20"/>
                <w:szCs w:val="20"/>
                <w:lang w:val="de-DE"/>
              </w:rPr>
              <w:t>Wartungsdienst wird an Dritte delegiert</w:t>
            </w:r>
          </w:p>
        </w:tc>
        <w:tc>
          <w:tcPr>
            <w:tcW w:w="726" w:type="pct"/>
            <w:shd w:val="clear" w:color="000000" w:fill="FFFFFF"/>
            <w:vAlign w:val="center"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ja / nein</w:t>
            </w:r>
          </w:p>
        </w:tc>
        <w:tc>
          <w:tcPr>
            <w:tcW w:w="1025" w:type="pct"/>
            <w:shd w:val="clear" w:color="000000" w:fill="FDE9D9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 </w:t>
            </w:r>
          </w:p>
        </w:tc>
      </w:tr>
      <w:tr w:rsidR="002971E8" w:rsidRPr="00B52C80" w:rsidTr="00AC71D3">
        <w:trPr>
          <w:cantSplit/>
          <w:trHeight w:val="255"/>
        </w:trPr>
        <w:tc>
          <w:tcPr>
            <w:tcW w:w="388" w:type="pct"/>
            <w:vMerge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</w:p>
        </w:tc>
        <w:tc>
          <w:tcPr>
            <w:tcW w:w="3587" w:type="pct"/>
            <w:gridSpan w:val="3"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  <w:r w:rsidRPr="008F0AFD">
              <w:rPr>
                <w:rFonts w:cs="Calibri"/>
                <w:sz w:val="20"/>
                <w:szCs w:val="20"/>
                <w:lang w:val="de-DE"/>
              </w:rPr>
              <w:t xml:space="preserve">                 falls ja, Referenzen des Drittunternehmens mitteilen</w:t>
            </w:r>
          </w:p>
        </w:tc>
        <w:tc>
          <w:tcPr>
            <w:tcW w:w="1025" w:type="pct"/>
            <w:shd w:val="clear" w:color="000000" w:fill="FDE9D9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 </w:t>
            </w:r>
          </w:p>
        </w:tc>
      </w:tr>
      <w:tr w:rsidR="002971E8" w:rsidRPr="004D56E4" w:rsidTr="00AC71D3">
        <w:trPr>
          <w:cantSplit/>
          <w:trHeight w:val="510"/>
        </w:trPr>
        <w:tc>
          <w:tcPr>
            <w:tcW w:w="388" w:type="pct"/>
            <w:vMerge w:val="restart"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ST.1.3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Maximale Zeitspanne bis ein gemeldeter Funktionsfehler übernommen wird</w:t>
            </w:r>
          </w:p>
        </w:tc>
        <w:tc>
          <w:tcPr>
            <w:tcW w:w="726" w:type="pct"/>
            <w:shd w:val="clear" w:color="000000" w:fill="FFFFFF"/>
            <w:vAlign w:val="center"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Stunden oder Tage</w:t>
            </w:r>
          </w:p>
        </w:tc>
        <w:tc>
          <w:tcPr>
            <w:tcW w:w="1025" w:type="pct"/>
            <w:shd w:val="clear" w:color="000000" w:fill="FDE9D9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 </w:t>
            </w:r>
          </w:p>
        </w:tc>
      </w:tr>
      <w:tr w:rsidR="002971E8" w:rsidRPr="004D56E4" w:rsidTr="00AC71D3">
        <w:trPr>
          <w:cantSplit/>
          <w:trHeight w:val="255"/>
        </w:trPr>
        <w:tc>
          <w:tcPr>
            <w:tcW w:w="388" w:type="pct"/>
            <w:vMerge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Maximale Zeitspanne bis zum ersten technischen Eingriff</w:t>
            </w:r>
          </w:p>
        </w:tc>
        <w:tc>
          <w:tcPr>
            <w:tcW w:w="726" w:type="pct"/>
            <w:shd w:val="clear" w:color="000000" w:fill="FFFFFF"/>
            <w:vAlign w:val="center"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ja (8 Stunden)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Stunden oder Tage</w:t>
            </w:r>
          </w:p>
        </w:tc>
        <w:tc>
          <w:tcPr>
            <w:tcW w:w="1025" w:type="pct"/>
            <w:shd w:val="clear" w:color="000000" w:fill="FDE9D9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 </w:t>
            </w:r>
          </w:p>
        </w:tc>
      </w:tr>
      <w:tr w:rsidR="002971E8" w:rsidRPr="004D56E4" w:rsidTr="00AC71D3">
        <w:trPr>
          <w:cantSplit/>
          <w:trHeight w:val="765"/>
        </w:trPr>
        <w:tc>
          <w:tcPr>
            <w:tcW w:w="388" w:type="pct"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ST.1.4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2971E8" w:rsidRPr="004D56E4" w:rsidRDefault="002971E8" w:rsidP="00AD4A73">
            <w:p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 xml:space="preserve">Garantierte Verfügbarkeit von </w:t>
            </w:r>
            <w:r w:rsidR="00AD4A73">
              <w:rPr>
                <w:rFonts w:cs="Calibri"/>
                <w:sz w:val="20"/>
                <w:szCs w:val="20"/>
                <w:lang w:val="de-DE"/>
              </w:rPr>
              <w:t>O</w:t>
            </w:r>
            <w:r w:rsidRPr="004D56E4">
              <w:rPr>
                <w:rFonts w:cs="Calibri"/>
                <w:sz w:val="20"/>
                <w:szCs w:val="20"/>
                <w:lang w:val="de-DE"/>
              </w:rPr>
              <w:t>riginal</w:t>
            </w:r>
            <w:r w:rsidR="00AD4A73">
              <w:rPr>
                <w:rFonts w:cs="Calibri"/>
                <w:sz w:val="20"/>
                <w:szCs w:val="20"/>
                <w:lang w:val="de-DE"/>
              </w:rPr>
              <w:t>-</w:t>
            </w:r>
            <w:r w:rsidRPr="004D56E4">
              <w:rPr>
                <w:rFonts w:cs="Calibri"/>
                <w:sz w:val="20"/>
                <w:szCs w:val="20"/>
                <w:lang w:val="de-DE"/>
              </w:rPr>
              <w:t>Ersatzteilen (Jahre)</w:t>
            </w:r>
          </w:p>
        </w:tc>
        <w:tc>
          <w:tcPr>
            <w:tcW w:w="726" w:type="pct"/>
            <w:shd w:val="clear" w:color="000000" w:fill="FFFFFF"/>
            <w:vAlign w:val="center"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ja (10 Jahre)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Jahre</w:t>
            </w:r>
          </w:p>
        </w:tc>
        <w:tc>
          <w:tcPr>
            <w:tcW w:w="1025" w:type="pct"/>
            <w:shd w:val="clear" w:color="000000" w:fill="FDE9D9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 </w:t>
            </w:r>
          </w:p>
        </w:tc>
      </w:tr>
      <w:tr w:rsidR="002971E8" w:rsidRPr="004D56E4" w:rsidTr="00B16E34">
        <w:trPr>
          <w:cantSplit/>
          <w:trHeight w:val="255"/>
        </w:trPr>
        <w:tc>
          <w:tcPr>
            <w:tcW w:w="388" w:type="pct"/>
            <w:shd w:val="clear" w:color="000000" w:fill="EEECE1"/>
            <w:vAlign w:val="center"/>
            <w:hideMark/>
          </w:tcPr>
          <w:p w:rsidR="002971E8" w:rsidRPr="004D56E4" w:rsidRDefault="002971E8" w:rsidP="00B16E34">
            <w:pPr>
              <w:keepNext/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ST.2</w:t>
            </w:r>
          </w:p>
        </w:tc>
        <w:tc>
          <w:tcPr>
            <w:tcW w:w="4612" w:type="pct"/>
            <w:gridSpan w:val="4"/>
            <w:shd w:val="clear" w:color="000000" w:fill="EEECE1"/>
            <w:vAlign w:val="center"/>
            <w:hideMark/>
          </w:tcPr>
          <w:p w:rsidR="002971E8" w:rsidRPr="004D56E4" w:rsidRDefault="002971E8" w:rsidP="00B16E34">
            <w:pPr>
              <w:keepNext/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>Personalausbildung</w:t>
            </w:r>
          </w:p>
        </w:tc>
      </w:tr>
      <w:tr w:rsidR="002971E8" w:rsidRPr="004D56E4" w:rsidTr="00AC71D3">
        <w:trPr>
          <w:cantSplit/>
          <w:trHeight w:val="255"/>
        </w:trPr>
        <w:tc>
          <w:tcPr>
            <w:tcW w:w="388" w:type="pct"/>
            <w:vMerge w:val="restart"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ST.2.1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Nutzerausbildung (Ärzte, Pflegepersonal)</w:t>
            </w:r>
          </w:p>
        </w:tc>
        <w:tc>
          <w:tcPr>
            <w:tcW w:w="726" w:type="pct"/>
            <w:shd w:val="clear" w:color="000000" w:fill="FFFFFF"/>
            <w:vAlign w:val="center"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ja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ja / nein</w:t>
            </w:r>
          </w:p>
        </w:tc>
        <w:tc>
          <w:tcPr>
            <w:tcW w:w="1025" w:type="pct"/>
            <w:shd w:val="clear" w:color="000000" w:fill="FDE9D9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 </w:t>
            </w:r>
          </w:p>
        </w:tc>
      </w:tr>
      <w:tr w:rsidR="002971E8" w:rsidRPr="004D56E4" w:rsidTr="00AC71D3">
        <w:trPr>
          <w:cantSplit/>
          <w:trHeight w:val="255"/>
        </w:trPr>
        <w:tc>
          <w:tcPr>
            <w:tcW w:w="388" w:type="pct"/>
            <w:vMerge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right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Dauer</w:t>
            </w:r>
          </w:p>
        </w:tc>
        <w:tc>
          <w:tcPr>
            <w:tcW w:w="726" w:type="pct"/>
            <w:shd w:val="clear" w:color="000000" w:fill="FFFFFF"/>
            <w:vAlign w:val="center"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Stunden oder Tage</w:t>
            </w:r>
          </w:p>
        </w:tc>
        <w:tc>
          <w:tcPr>
            <w:tcW w:w="1025" w:type="pct"/>
            <w:shd w:val="clear" w:color="000000" w:fill="FDE9D9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 </w:t>
            </w:r>
          </w:p>
        </w:tc>
      </w:tr>
      <w:tr w:rsidR="002971E8" w:rsidRPr="004D56E4" w:rsidTr="00AC71D3">
        <w:trPr>
          <w:cantSplit/>
          <w:trHeight w:val="510"/>
        </w:trPr>
        <w:tc>
          <w:tcPr>
            <w:tcW w:w="388" w:type="pct"/>
            <w:vMerge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Bereitschaft den Ausbildungskurs auf spezifische Nachfrage, auch mittels Fernunterricht, zu wiederholen</w:t>
            </w:r>
          </w:p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</w:p>
        </w:tc>
        <w:tc>
          <w:tcPr>
            <w:tcW w:w="726" w:type="pct"/>
            <w:shd w:val="clear" w:color="000000" w:fill="FFFFFF"/>
            <w:vAlign w:val="center"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ja / nein</w:t>
            </w:r>
          </w:p>
        </w:tc>
        <w:tc>
          <w:tcPr>
            <w:tcW w:w="1025" w:type="pct"/>
            <w:shd w:val="clear" w:color="000000" w:fill="FDE9D9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 </w:t>
            </w:r>
          </w:p>
        </w:tc>
      </w:tr>
      <w:tr w:rsidR="002971E8" w:rsidRPr="00B52C80" w:rsidTr="00AC71D3">
        <w:trPr>
          <w:cantSplit/>
          <w:trHeight w:val="255"/>
        </w:trPr>
        <w:tc>
          <w:tcPr>
            <w:tcW w:w="388" w:type="pct"/>
            <w:vMerge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right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Beschreibung des Kursinhaltes</w:t>
            </w:r>
          </w:p>
        </w:tc>
        <w:tc>
          <w:tcPr>
            <w:tcW w:w="726" w:type="pct"/>
            <w:shd w:val="clear" w:color="000000" w:fill="FFFFFF"/>
            <w:vAlign w:val="center"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 xml:space="preserve">beschreiben </w:t>
            </w:r>
          </w:p>
        </w:tc>
        <w:tc>
          <w:tcPr>
            <w:tcW w:w="1025" w:type="pct"/>
            <w:shd w:val="clear" w:color="000000" w:fill="FDE9D9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sz w:val="20"/>
                <w:szCs w:val="20"/>
                <w:lang w:val="de-DE"/>
              </w:rPr>
              <w:t xml:space="preserve">Zu beschreiben im Dokument </w:t>
            </w:r>
            <w:proofErr w:type="spellStart"/>
            <w:r w:rsidRPr="004D56E4">
              <w:rPr>
                <w:sz w:val="20"/>
                <w:szCs w:val="20"/>
                <w:lang w:val="de-DE"/>
              </w:rPr>
              <w:t>DOC.h</w:t>
            </w:r>
            <w:proofErr w:type="spellEnd"/>
          </w:p>
        </w:tc>
      </w:tr>
      <w:tr w:rsidR="002971E8" w:rsidRPr="004D56E4" w:rsidTr="00AC71D3">
        <w:trPr>
          <w:cantSplit/>
          <w:trHeight w:val="255"/>
        </w:trPr>
        <w:tc>
          <w:tcPr>
            <w:tcW w:w="388" w:type="pct"/>
            <w:vMerge w:val="restart"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ST.2.2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Ausbildung der Techniker des landesweiten Dienstes für Medizintechnik</w:t>
            </w:r>
          </w:p>
        </w:tc>
        <w:tc>
          <w:tcPr>
            <w:tcW w:w="726" w:type="pct"/>
            <w:shd w:val="clear" w:color="000000" w:fill="FFFFFF"/>
            <w:vAlign w:val="center"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ja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</w:p>
        </w:tc>
        <w:tc>
          <w:tcPr>
            <w:tcW w:w="1025" w:type="pct"/>
            <w:shd w:val="clear" w:color="000000" w:fill="FDE9D9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 </w:t>
            </w:r>
          </w:p>
        </w:tc>
      </w:tr>
      <w:tr w:rsidR="002971E8" w:rsidRPr="004D56E4" w:rsidTr="00AC71D3">
        <w:trPr>
          <w:cantSplit/>
          <w:trHeight w:val="255"/>
        </w:trPr>
        <w:tc>
          <w:tcPr>
            <w:tcW w:w="388" w:type="pct"/>
            <w:vMerge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right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Ort des Kurses</w:t>
            </w:r>
          </w:p>
        </w:tc>
        <w:tc>
          <w:tcPr>
            <w:tcW w:w="726" w:type="pct"/>
            <w:shd w:val="clear" w:color="000000" w:fill="FFFFFF"/>
            <w:vAlign w:val="center"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angeben</w:t>
            </w:r>
          </w:p>
        </w:tc>
        <w:tc>
          <w:tcPr>
            <w:tcW w:w="1025" w:type="pct"/>
            <w:shd w:val="clear" w:color="000000" w:fill="FDE9D9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 </w:t>
            </w:r>
          </w:p>
        </w:tc>
      </w:tr>
      <w:tr w:rsidR="002971E8" w:rsidRPr="004D56E4" w:rsidTr="00AC71D3">
        <w:trPr>
          <w:cantSplit/>
          <w:trHeight w:val="255"/>
        </w:trPr>
        <w:tc>
          <w:tcPr>
            <w:tcW w:w="388" w:type="pct"/>
            <w:vMerge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right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Dauer</w:t>
            </w:r>
          </w:p>
        </w:tc>
        <w:tc>
          <w:tcPr>
            <w:tcW w:w="726" w:type="pct"/>
            <w:shd w:val="clear" w:color="000000" w:fill="FFFFFF"/>
            <w:vAlign w:val="center"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Stunden oder Tage</w:t>
            </w:r>
          </w:p>
        </w:tc>
        <w:tc>
          <w:tcPr>
            <w:tcW w:w="1025" w:type="pct"/>
            <w:shd w:val="clear" w:color="000000" w:fill="FDE9D9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 </w:t>
            </w:r>
          </w:p>
        </w:tc>
      </w:tr>
      <w:tr w:rsidR="00E57471" w:rsidRPr="00E57471" w:rsidTr="00AC71D3">
        <w:trPr>
          <w:cantSplit/>
          <w:trHeight w:val="765"/>
        </w:trPr>
        <w:tc>
          <w:tcPr>
            <w:tcW w:w="388" w:type="pct"/>
            <w:vMerge/>
            <w:vAlign w:val="center"/>
            <w:hideMark/>
          </w:tcPr>
          <w:p w:rsidR="00E57471" w:rsidRPr="004D56E4" w:rsidRDefault="00E57471" w:rsidP="00B16E34">
            <w:p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E57471" w:rsidRPr="004D56E4" w:rsidRDefault="00E57471" w:rsidP="00CF5341">
            <w:pPr>
              <w:spacing w:line="240" w:lineRule="auto"/>
              <w:jc w:val="right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Bereitschaft den Ausbildungskurs auf spezifische Nachfrage, auch mittels Fernunterricht, zu wiederholen</w:t>
            </w:r>
          </w:p>
          <w:p w:rsidR="00E57471" w:rsidRPr="004D56E4" w:rsidRDefault="00E57471" w:rsidP="00CF5341">
            <w:pPr>
              <w:spacing w:line="240" w:lineRule="auto"/>
              <w:jc w:val="right"/>
              <w:rPr>
                <w:rFonts w:cs="Calibri"/>
                <w:sz w:val="20"/>
                <w:szCs w:val="20"/>
                <w:lang w:val="de-DE"/>
              </w:rPr>
            </w:pPr>
          </w:p>
        </w:tc>
        <w:tc>
          <w:tcPr>
            <w:tcW w:w="726" w:type="pct"/>
            <w:shd w:val="clear" w:color="000000" w:fill="FFFFFF"/>
            <w:vAlign w:val="center"/>
          </w:tcPr>
          <w:p w:rsidR="00E57471" w:rsidRPr="004D56E4" w:rsidRDefault="00E57471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E57471" w:rsidRPr="004D56E4" w:rsidRDefault="00E57471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ja / nein</w:t>
            </w:r>
          </w:p>
        </w:tc>
        <w:tc>
          <w:tcPr>
            <w:tcW w:w="1025" w:type="pct"/>
            <w:shd w:val="clear" w:color="000000" w:fill="FDE9D9"/>
            <w:vAlign w:val="center"/>
            <w:hideMark/>
          </w:tcPr>
          <w:p w:rsidR="00E57471" w:rsidRPr="004D56E4" w:rsidRDefault="00E57471" w:rsidP="00B16E34">
            <w:pPr>
              <w:spacing w:line="240" w:lineRule="auto"/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E57471" w:rsidRPr="00E57471" w:rsidTr="00AC71D3">
        <w:trPr>
          <w:cantSplit/>
          <w:trHeight w:val="765"/>
        </w:trPr>
        <w:tc>
          <w:tcPr>
            <w:tcW w:w="388" w:type="pct"/>
            <w:vMerge/>
            <w:vAlign w:val="center"/>
            <w:hideMark/>
          </w:tcPr>
          <w:p w:rsidR="00E57471" w:rsidRPr="004D56E4" w:rsidRDefault="00E57471" w:rsidP="00B16E34">
            <w:p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E57471" w:rsidRPr="004D56E4" w:rsidRDefault="00E57471" w:rsidP="00CF5341">
            <w:pPr>
              <w:spacing w:line="240" w:lineRule="auto"/>
              <w:jc w:val="right"/>
              <w:rPr>
                <w:rFonts w:cs="Calibri"/>
                <w:sz w:val="20"/>
                <w:szCs w:val="20"/>
                <w:lang w:val="de-DE"/>
              </w:rPr>
            </w:pPr>
            <w:r w:rsidRPr="00094F74">
              <w:rPr>
                <w:rFonts w:asciiTheme="minorHAnsi" w:hAnsiTheme="minorHAnsi" w:cstheme="minorHAnsi"/>
                <w:color w:val="000000"/>
                <w:sz w:val="20"/>
                <w:szCs w:val="20"/>
                <w:lang w:val="de-DE"/>
              </w:rPr>
              <w:t>Verfügbarkeit zur Lieferung von Softwaretools für das Trouble-shooting</w:t>
            </w:r>
          </w:p>
        </w:tc>
        <w:tc>
          <w:tcPr>
            <w:tcW w:w="726" w:type="pct"/>
            <w:shd w:val="clear" w:color="000000" w:fill="FFFFFF"/>
            <w:vAlign w:val="center"/>
          </w:tcPr>
          <w:p w:rsidR="00E57471" w:rsidRPr="004D56E4" w:rsidRDefault="00E57471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E57471" w:rsidRPr="004D56E4" w:rsidRDefault="00E57471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ja / nein</w:t>
            </w:r>
          </w:p>
        </w:tc>
        <w:tc>
          <w:tcPr>
            <w:tcW w:w="1025" w:type="pct"/>
            <w:shd w:val="clear" w:color="000000" w:fill="FDE9D9"/>
            <w:vAlign w:val="center"/>
            <w:hideMark/>
          </w:tcPr>
          <w:p w:rsidR="00E57471" w:rsidRPr="004D56E4" w:rsidRDefault="00E57471" w:rsidP="00B16E34">
            <w:pPr>
              <w:spacing w:line="240" w:lineRule="auto"/>
              <w:jc w:val="center"/>
              <w:rPr>
                <w:sz w:val="20"/>
                <w:szCs w:val="20"/>
                <w:lang w:val="de-DE"/>
              </w:rPr>
            </w:pPr>
          </w:p>
        </w:tc>
      </w:tr>
      <w:tr w:rsidR="002971E8" w:rsidRPr="00B52C80" w:rsidTr="00AC71D3">
        <w:trPr>
          <w:cantSplit/>
          <w:trHeight w:val="765"/>
        </w:trPr>
        <w:tc>
          <w:tcPr>
            <w:tcW w:w="388" w:type="pct"/>
            <w:vMerge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right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Beschreibung des Kursinhaltes</w:t>
            </w:r>
          </w:p>
        </w:tc>
        <w:tc>
          <w:tcPr>
            <w:tcW w:w="726" w:type="pct"/>
            <w:shd w:val="clear" w:color="000000" w:fill="FFFFFF"/>
            <w:vAlign w:val="center"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 xml:space="preserve">beschreiben </w:t>
            </w:r>
          </w:p>
        </w:tc>
        <w:tc>
          <w:tcPr>
            <w:tcW w:w="1025" w:type="pct"/>
            <w:shd w:val="clear" w:color="000000" w:fill="FDE9D9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sz w:val="20"/>
                <w:szCs w:val="20"/>
                <w:lang w:val="de-DE"/>
              </w:rPr>
              <w:t xml:space="preserve">Zu beschreiben im Dokument </w:t>
            </w:r>
            <w:proofErr w:type="spellStart"/>
            <w:r w:rsidRPr="004D56E4">
              <w:rPr>
                <w:sz w:val="20"/>
                <w:szCs w:val="20"/>
                <w:lang w:val="de-DE"/>
              </w:rPr>
              <w:t>DOC.g</w:t>
            </w:r>
            <w:proofErr w:type="spellEnd"/>
          </w:p>
        </w:tc>
      </w:tr>
      <w:tr w:rsidR="002971E8" w:rsidRPr="004D56E4" w:rsidTr="00B16E34">
        <w:trPr>
          <w:cantSplit/>
          <w:trHeight w:val="255"/>
        </w:trPr>
        <w:tc>
          <w:tcPr>
            <w:tcW w:w="388" w:type="pct"/>
            <w:shd w:val="clear" w:color="000000" w:fill="EEECE1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ST.3</w:t>
            </w:r>
          </w:p>
        </w:tc>
        <w:tc>
          <w:tcPr>
            <w:tcW w:w="4612" w:type="pct"/>
            <w:gridSpan w:val="4"/>
            <w:shd w:val="clear" w:color="000000" w:fill="EEECE1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Technische Unterlagen</w:t>
            </w:r>
          </w:p>
        </w:tc>
      </w:tr>
      <w:tr w:rsidR="002971E8" w:rsidRPr="004D56E4" w:rsidTr="00AC71D3">
        <w:trPr>
          <w:cantSplit/>
          <w:trHeight w:val="255"/>
        </w:trPr>
        <w:tc>
          <w:tcPr>
            <w:tcW w:w="388" w:type="pct"/>
            <w:vMerge w:val="restart"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ST.3.1</w:t>
            </w: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Bereitschaft die Service Manuals in englischer Sprache zu liefern</w:t>
            </w:r>
          </w:p>
        </w:tc>
        <w:tc>
          <w:tcPr>
            <w:tcW w:w="726" w:type="pct"/>
            <w:shd w:val="clear" w:color="000000" w:fill="FFFFFF"/>
            <w:vAlign w:val="center"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ja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ja / nein</w:t>
            </w:r>
          </w:p>
        </w:tc>
        <w:tc>
          <w:tcPr>
            <w:tcW w:w="1025" w:type="pct"/>
            <w:shd w:val="clear" w:color="000000" w:fill="FDE9D9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 </w:t>
            </w:r>
          </w:p>
        </w:tc>
      </w:tr>
      <w:tr w:rsidR="002971E8" w:rsidRPr="004D56E4" w:rsidTr="00AC71D3">
        <w:trPr>
          <w:cantSplit/>
          <w:trHeight w:val="255"/>
        </w:trPr>
        <w:tc>
          <w:tcPr>
            <w:tcW w:w="388" w:type="pct"/>
            <w:vMerge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</w:p>
        </w:tc>
        <w:tc>
          <w:tcPr>
            <w:tcW w:w="2206" w:type="pct"/>
            <w:tcBorders>
              <w:top w:val="nil"/>
              <w:left w:val="nil"/>
              <w:bottom w:val="single" w:sz="4" w:space="0" w:color="C0504D"/>
              <w:right w:val="single" w:sz="4" w:space="0" w:color="C0504D"/>
            </w:tcBorders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left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Bereitschaft die Service Manuals in deutscher und / oder italienischer Sprache zu liefern</w:t>
            </w:r>
          </w:p>
        </w:tc>
        <w:tc>
          <w:tcPr>
            <w:tcW w:w="726" w:type="pct"/>
            <w:shd w:val="clear" w:color="000000" w:fill="FFFFFF"/>
            <w:vAlign w:val="center"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nein</w:t>
            </w:r>
          </w:p>
        </w:tc>
        <w:tc>
          <w:tcPr>
            <w:tcW w:w="655" w:type="pct"/>
            <w:shd w:val="clear" w:color="000000" w:fill="FFFFFF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ja / nein</w:t>
            </w:r>
          </w:p>
        </w:tc>
        <w:tc>
          <w:tcPr>
            <w:tcW w:w="1025" w:type="pct"/>
            <w:shd w:val="clear" w:color="000000" w:fill="FDE9D9"/>
            <w:vAlign w:val="center"/>
            <w:hideMark/>
          </w:tcPr>
          <w:p w:rsidR="002971E8" w:rsidRPr="004D56E4" w:rsidRDefault="002971E8" w:rsidP="00B16E34">
            <w:pPr>
              <w:spacing w:line="240" w:lineRule="auto"/>
              <w:jc w:val="center"/>
              <w:rPr>
                <w:rFonts w:cs="Calibri"/>
                <w:sz w:val="20"/>
                <w:szCs w:val="20"/>
                <w:lang w:val="de-DE"/>
              </w:rPr>
            </w:pPr>
            <w:r w:rsidRPr="004D56E4">
              <w:rPr>
                <w:rFonts w:cs="Calibri"/>
                <w:sz w:val="20"/>
                <w:szCs w:val="20"/>
                <w:lang w:val="de-DE"/>
              </w:rPr>
              <w:t> </w:t>
            </w:r>
          </w:p>
        </w:tc>
      </w:tr>
    </w:tbl>
    <w:p w:rsidR="007572EE" w:rsidRDefault="007572EE" w:rsidP="007572EE"/>
    <w:p w:rsidR="00AB0105" w:rsidRPr="007572EE" w:rsidRDefault="00AB0105" w:rsidP="007572EE"/>
    <w:bookmarkEnd w:id="35"/>
    <w:p w:rsidR="00ED38D1" w:rsidRPr="00353A15" w:rsidRDefault="00ED38D1" w:rsidP="00ED38D1"/>
    <w:sectPr w:rsidR="00ED38D1" w:rsidRPr="00353A15" w:rsidSect="00262B6E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588" w:rsidRDefault="004A2588">
      <w:r>
        <w:separator/>
      </w:r>
    </w:p>
  </w:endnote>
  <w:endnote w:type="continuationSeparator" w:id="0">
    <w:p w:rsidR="004A2588" w:rsidRDefault="004A2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588" w:rsidRPr="00456FE0" w:rsidRDefault="004A2588" w:rsidP="009033A3">
    <w:pPr>
      <w:pStyle w:val="Pidipagina"/>
      <w:pBdr>
        <w:top w:val="single" w:sz="4" w:space="1" w:color="C0504D"/>
      </w:pBdr>
      <w:tabs>
        <w:tab w:val="left" w:pos="7920"/>
      </w:tabs>
      <w:rPr>
        <w:rFonts w:cs="Calibri"/>
        <w:sz w:val="18"/>
        <w:szCs w:val="18"/>
        <w:lang w:val="de-DE"/>
      </w:rPr>
    </w:pPr>
    <w:r w:rsidRPr="00456FE0">
      <w:rPr>
        <w:rFonts w:cs="Calibri"/>
        <w:sz w:val="18"/>
        <w:szCs w:val="18"/>
        <w:lang w:val="de-DE"/>
      </w:rPr>
      <w:t xml:space="preserve">File: </w:t>
    </w:r>
    <w:r w:rsidR="00CB7C07">
      <w:fldChar w:fldCharType="begin"/>
    </w:r>
    <w:r w:rsidR="00CB7C07" w:rsidRPr="00B52C80">
      <w:rPr>
        <w:lang w:val="de-DE"/>
      </w:rPr>
      <w:instrText xml:space="preserve"> FILENAME  \* FirstCap  \* MERGEFORMAT </w:instrText>
    </w:r>
    <w:r w:rsidR="00CB7C07">
      <w:fldChar w:fldCharType="separate"/>
    </w:r>
    <w:r w:rsidR="00B52C80" w:rsidRPr="00B52C80">
      <w:rPr>
        <w:rFonts w:cs="Calibri"/>
        <w:noProof/>
        <w:sz w:val="18"/>
        <w:szCs w:val="18"/>
        <w:lang w:val="de-DE"/>
      </w:rPr>
      <w:t>M.8.C603_Fragebogen.docx</w:t>
    </w:r>
    <w:r w:rsidR="00CB7C07">
      <w:rPr>
        <w:rFonts w:cs="Calibri"/>
        <w:noProof/>
        <w:sz w:val="18"/>
        <w:szCs w:val="18"/>
        <w:lang w:val="de-DE"/>
      </w:rPr>
      <w:fldChar w:fldCharType="end"/>
    </w:r>
    <w:r w:rsidRPr="00456FE0">
      <w:rPr>
        <w:rFonts w:cs="Calibri"/>
        <w:sz w:val="18"/>
        <w:szCs w:val="18"/>
        <w:lang w:val="de-DE"/>
      </w:rPr>
      <w:tab/>
    </w:r>
    <w:r w:rsidRPr="00456FE0">
      <w:rPr>
        <w:rFonts w:cs="Calibri"/>
        <w:sz w:val="18"/>
        <w:szCs w:val="18"/>
        <w:lang w:val="de-DE"/>
      </w:rPr>
      <w:tab/>
    </w:r>
    <w:r w:rsidRPr="00456FE0">
      <w:rPr>
        <w:rFonts w:cs="Calibri"/>
        <w:sz w:val="18"/>
        <w:szCs w:val="18"/>
        <w:lang w:val="de-DE"/>
      </w:rPr>
      <w:tab/>
      <w:t xml:space="preserve">Seite </w:t>
    </w:r>
    <w:r w:rsidR="00B82EEB" w:rsidRPr="00456FE0">
      <w:rPr>
        <w:rStyle w:val="Numeropagina"/>
        <w:rFonts w:cs="Calibri"/>
        <w:sz w:val="18"/>
        <w:szCs w:val="18"/>
      </w:rPr>
      <w:fldChar w:fldCharType="begin"/>
    </w:r>
    <w:r w:rsidRPr="00456FE0">
      <w:rPr>
        <w:rStyle w:val="Numeropagina"/>
        <w:rFonts w:cs="Calibri"/>
        <w:sz w:val="18"/>
        <w:szCs w:val="18"/>
        <w:lang w:val="de-DE"/>
      </w:rPr>
      <w:instrText xml:space="preserve"> PAGE </w:instrText>
    </w:r>
    <w:r w:rsidR="00B82EEB" w:rsidRPr="00456FE0">
      <w:rPr>
        <w:rStyle w:val="Numeropagina"/>
        <w:rFonts w:cs="Calibri"/>
        <w:sz w:val="18"/>
        <w:szCs w:val="18"/>
      </w:rPr>
      <w:fldChar w:fldCharType="separate"/>
    </w:r>
    <w:r w:rsidR="00810FC7">
      <w:rPr>
        <w:rStyle w:val="Numeropagina"/>
        <w:rFonts w:cs="Calibri"/>
        <w:noProof/>
        <w:sz w:val="18"/>
        <w:szCs w:val="18"/>
        <w:lang w:val="de-DE"/>
      </w:rPr>
      <w:t>4</w:t>
    </w:r>
    <w:r w:rsidR="00B82EEB" w:rsidRPr="00456FE0">
      <w:rPr>
        <w:rStyle w:val="Numeropagina"/>
        <w:rFonts w:cs="Calibri"/>
        <w:sz w:val="18"/>
        <w:szCs w:val="18"/>
      </w:rPr>
      <w:fldChar w:fldCharType="end"/>
    </w:r>
    <w:r w:rsidRPr="00456FE0">
      <w:rPr>
        <w:rStyle w:val="Numeropagina"/>
        <w:rFonts w:cs="Calibri"/>
        <w:sz w:val="18"/>
        <w:szCs w:val="18"/>
        <w:lang w:val="de-DE"/>
      </w:rPr>
      <w:t xml:space="preserve"> von </w:t>
    </w:r>
    <w:r w:rsidR="00B82EEB" w:rsidRPr="00456FE0">
      <w:rPr>
        <w:rStyle w:val="Numeropagina"/>
        <w:rFonts w:cs="Calibri"/>
        <w:sz w:val="18"/>
        <w:szCs w:val="18"/>
      </w:rPr>
      <w:fldChar w:fldCharType="begin"/>
    </w:r>
    <w:r w:rsidRPr="00456FE0">
      <w:rPr>
        <w:rStyle w:val="Numeropagina"/>
        <w:rFonts w:cs="Calibri"/>
        <w:sz w:val="18"/>
        <w:szCs w:val="18"/>
        <w:lang w:val="de-DE"/>
      </w:rPr>
      <w:instrText xml:space="preserve"> NUMPAGES </w:instrText>
    </w:r>
    <w:r w:rsidR="00B82EEB" w:rsidRPr="00456FE0">
      <w:rPr>
        <w:rStyle w:val="Numeropagina"/>
        <w:rFonts w:cs="Calibri"/>
        <w:sz w:val="18"/>
        <w:szCs w:val="18"/>
      </w:rPr>
      <w:fldChar w:fldCharType="separate"/>
    </w:r>
    <w:r w:rsidR="00810FC7">
      <w:rPr>
        <w:rStyle w:val="Numeropagina"/>
        <w:rFonts w:cs="Calibri"/>
        <w:noProof/>
        <w:sz w:val="18"/>
        <w:szCs w:val="18"/>
        <w:lang w:val="de-DE"/>
      </w:rPr>
      <w:t>20</w:t>
    </w:r>
    <w:r w:rsidR="00B82EEB" w:rsidRPr="00456FE0">
      <w:rPr>
        <w:rStyle w:val="Numeropagina"/>
        <w:rFonts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588" w:rsidRDefault="004A2588">
      <w:r>
        <w:separator/>
      </w:r>
    </w:p>
  </w:footnote>
  <w:footnote w:type="continuationSeparator" w:id="0">
    <w:p w:rsidR="004A2588" w:rsidRDefault="004A2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50CC8"/>
    <w:multiLevelType w:val="hybridMultilevel"/>
    <w:tmpl w:val="D48819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874F3"/>
    <w:multiLevelType w:val="multilevel"/>
    <w:tmpl w:val="905CBEFA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3A3100F"/>
    <w:multiLevelType w:val="hybridMultilevel"/>
    <w:tmpl w:val="ADD410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837DD5"/>
    <w:multiLevelType w:val="hybridMultilevel"/>
    <w:tmpl w:val="4F2A56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A4540E"/>
    <w:multiLevelType w:val="hybridMultilevel"/>
    <w:tmpl w:val="C5C802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EA5E67"/>
    <w:multiLevelType w:val="hybridMultilevel"/>
    <w:tmpl w:val="BA5E2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BC0814"/>
    <w:multiLevelType w:val="hybridMultilevel"/>
    <w:tmpl w:val="E1169B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E20CA9"/>
    <w:multiLevelType w:val="hybridMultilevel"/>
    <w:tmpl w:val="957AFA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E853E8"/>
    <w:multiLevelType w:val="hybridMultilevel"/>
    <w:tmpl w:val="52D881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A4008A"/>
    <w:multiLevelType w:val="hybridMultilevel"/>
    <w:tmpl w:val="C8F637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4D2EDF"/>
    <w:multiLevelType w:val="hybridMultilevel"/>
    <w:tmpl w:val="A3CAE78C"/>
    <w:lvl w:ilvl="0" w:tplc="975AD66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2430C9"/>
    <w:multiLevelType w:val="hybridMultilevel"/>
    <w:tmpl w:val="8584AF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2601FB"/>
    <w:multiLevelType w:val="hybridMultilevel"/>
    <w:tmpl w:val="4456F29C"/>
    <w:lvl w:ilvl="0" w:tplc="975AD66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504D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1F2114"/>
    <w:multiLevelType w:val="hybridMultilevel"/>
    <w:tmpl w:val="8146EC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BD1F01"/>
    <w:multiLevelType w:val="hybridMultilevel"/>
    <w:tmpl w:val="5F22F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8B7C43"/>
    <w:multiLevelType w:val="hybridMultilevel"/>
    <w:tmpl w:val="5EDEDD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CB18A7"/>
    <w:multiLevelType w:val="hybridMultilevel"/>
    <w:tmpl w:val="9048A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713F22"/>
    <w:multiLevelType w:val="hybridMultilevel"/>
    <w:tmpl w:val="5CB63D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977186"/>
    <w:multiLevelType w:val="hybridMultilevel"/>
    <w:tmpl w:val="957EA29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1A437E4"/>
    <w:multiLevelType w:val="hybridMultilevel"/>
    <w:tmpl w:val="E0466C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BE0A39"/>
    <w:multiLevelType w:val="hybridMultilevel"/>
    <w:tmpl w:val="B92C6C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C3198A"/>
    <w:multiLevelType w:val="hybridMultilevel"/>
    <w:tmpl w:val="13BA355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E42BB4"/>
    <w:multiLevelType w:val="hybridMultilevel"/>
    <w:tmpl w:val="972848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3055FD"/>
    <w:multiLevelType w:val="hybridMultilevel"/>
    <w:tmpl w:val="251C10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486C58"/>
    <w:multiLevelType w:val="hybridMultilevel"/>
    <w:tmpl w:val="51824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023BC6"/>
    <w:multiLevelType w:val="hybridMultilevel"/>
    <w:tmpl w:val="B5DE8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386276"/>
    <w:multiLevelType w:val="multilevel"/>
    <w:tmpl w:val="679432A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65757EA6"/>
    <w:multiLevelType w:val="hybridMultilevel"/>
    <w:tmpl w:val="D68431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8A561C"/>
    <w:multiLevelType w:val="hybridMultilevel"/>
    <w:tmpl w:val="58F2C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247F5F"/>
    <w:multiLevelType w:val="hybridMultilevel"/>
    <w:tmpl w:val="4D3E9D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640DAE"/>
    <w:multiLevelType w:val="hybridMultilevel"/>
    <w:tmpl w:val="10DE795A"/>
    <w:lvl w:ilvl="0" w:tplc="EA86A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6158E6"/>
    <w:multiLevelType w:val="hybridMultilevel"/>
    <w:tmpl w:val="8CB0A5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531AEB"/>
    <w:multiLevelType w:val="hybridMultilevel"/>
    <w:tmpl w:val="8754423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4D491D"/>
    <w:multiLevelType w:val="hybridMultilevel"/>
    <w:tmpl w:val="5DAADD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6"/>
  </w:num>
  <w:num w:numId="3">
    <w:abstractNumId w:val="25"/>
  </w:num>
  <w:num w:numId="4">
    <w:abstractNumId w:val="33"/>
  </w:num>
  <w:num w:numId="5">
    <w:abstractNumId w:val="16"/>
  </w:num>
  <w:num w:numId="6">
    <w:abstractNumId w:val="2"/>
  </w:num>
  <w:num w:numId="7">
    <w:abstractNumId w:val="31"/>
  </w:num>
  <w:num w:numId="8">
    <w:abstractNumId w:val="0"/>
  </w:num>
  <w:num w:numId="9">
    <w:abstractNumId w:val="15"/>
  </w:num>
  <w:num w:numId="10">
    <w:abstractNumId w:val="20"/>
  </w:num>
  <w:num w:numId="11">
    <w:abstractNumId w:val="7"/>
  </w:num>
  <w:num w:numId="12">
    <w:abstractNumId w:val="29"/>
  </w:num>
  <w:num w:numId="13">
    <w:abstractNumId w:val="6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5"/>
  </w:num>
  <w:num w:numId="17">
    <w:abstractNumId w:val="24"/>
  </w:num>
  <w:num w:numId="18">
    <w:abstractNumId w:val="19"/>
  </w:num>
  <w:num w:numId="19">
    <w:abstractNumId w:val="17"/>
  </w:num>
  <w:num w:numId="20">
    <w:abstractNumId w:val="3"/>
  </w:num>
  <w:num w:numId="21">
    <w:abstractNumId w:val="22"/>
  </w:num>
  <w:num w:numId="22">
    <w:abstractNumId w:val="14"/>
  </w:num>
  <w:num w:numId="23">
    <w:abstractNumId w:val="4"/>
  </w:num>
  <w:num w:numId="24">
    <w:abstractNumId w:val="13"/>
  </w:num>
  <w:num w:numId="25">
    <w:abstractNumId w:val="11"/>
  </w:num>
  <w:num w:numId="26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2"/>
    </w:lvlOverride>
    <w:lvlOverride w:ilvl="1">
      <w:startOverride w:val="2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2"/>
    </w:lvlOverride>
    <w:lvlOverride w:ilvl="1">
      <w:startOverride w:val="2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>
      <w:startOverride w:val="2"/>
    </w:lvlOverride>
    <w:lvlOverride w:ilvl="1">
      <w:startOverride w:val="2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  <w:lvlOverride w:ilvl="0">
      <w:startOverride w:val="2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  <w:lvlOverride w:ilvl="0">
      <w:startOverride w:val="2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2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2"/>
    </w:lvlOverride>
    <w:lvlOverride w:ilvl="1">
      <w:startOverride w:val="3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2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>
      <w:startOverride w:val="2"/>
    </w:lvlOverride>
    <w:lvlOverride w:ilvl="1">
      <w:startOverride w:val="3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  <w:num w:numId="45">
    <w:abstractNumId w:val="12"/>
  </w:num>
  <w:num w:numId="46">
    <w:abstractNumId w:val="27"/>
  </w:num>
  <w:num w:numId="47">
    <w:abstractNumId w:val="32"/>
  </w:num>
  <w:num w:numId="48">
    <w:abstractNumId w:val="9"/>
  </w:num>
  <w:num w:numId="49">
    <w:abstractNumId w:val="21"/>
  </w:num>
  <w:num w:numId="50">
    <w:abstractNumId w:val="28"/>
  </w:num>
  <w:num w:numId="51">
    <w:abstractNumId w:val="18"/>
  </w:num>
  <w:num w:numId="52">
    <w:abstractNumId w:val="30"/>
  </w:num>
  <w:num w:numId="53">
    <w:abstractNumId w:val="8"/>
  </w:num>
  <w:numIdMacAtCleanup w:val="4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icolae Cebuc">
    <w15:presenceInfo w15:providerId="None" w15:userId="Nicolae Cebu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it-IT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activeWritingStyle w:appName="MSWord" w:lang="de-AT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5CC"/>
    <w:rsid w:val="000001DB"/>
    <w:rsid w:val="00001CA0"/>
    <w:rsid w:val="00007C9A"/>
    <w:rsid w:val="00012EFA"/>
    <w:rsid w:val="00013148"/>
    <w:rsid w:val="00016A89"/>
    <w:rsid w:val="0002127A"/>
    <w:rsid w:val="00023227"/>
    <w:rsid w:val="0002364B"/>
    <w:rsid w:val="00030DE4"/>
    <w:rsid w:val="0003175C"/>
    <w:rsid w:val="0003353B"/>
    <w:rsid w:val="00033F30"/>
    <w:rsid w:val="000365F7"/>
    <w:rsid w:val="00036BEE"/>
    <w:rsid w:val="0004034F"/>
    <w:rsid w:val="00040D70"/>
    <w:rsid w:val="00042897"/>
    <w:rsid w:val="00045F08"/>
    <w:rsid w:val="00046D25"/>
    <w:rsid w:val="00047B51"/>
    <w:rsid w:val="000503BC"/>
    <w:rsid w:val="000525B9"/>
    <w:rsid w:val="00053935"/>
    <w:rsid w:val="000540B5"/>
    <w:rsid w:val="00055690"/>
    <w:rsid w:val="000573E7"/>
    <w:rsid w:val="00060244"/>
    <w:rsid w:val="00060250"/>
    <w:rsid w:val="00062826"/>
    <w:rsid w:val="00064FD6"/>
    <w:rsid w:val="00065208"/>
    <w:rsid w:val="00066CEC"/>
    <w:rsid w:val="00070094"/>
    <w:rsid w:val="00070414"/>
    <w:rsid w:val="00070E50"/>
    <w:rsid w:val="00071A2B"/>
    <w:rsid w:val="0007205C"/>
    <w:rsid w:val="0007229F"/>
    <w:rsid w:val="00073BF2"/>
    <w:rsid w:val="0007538A"/>
    <w:rsid w:val="0007631A"/>
    <w:rsid w:val="00076BBF"/>
    <w:rsid w:val="00077771"/>
    <w:rsid w:val="00080805"/>
    <w:rsid w:val="00080963"/>
    <w:rsid w:val="00081AAF"/>
    <w:rsid w:val="0008291B"/>
    <w:rsid w:val="000829D7"/>
    <w:rsid w:val="00082DD1"/>
    <w:rsid w:val="00084D9B"/>
    <w:rsid w:val="00086336"/>
    <w:rsid w:val="000869BB"/>
    <w:rsid w:val="00090476"/>
    <w:rsid w:val="00090973"/>
    <w:rsid w:val="00092619"/>
    <w:rsid w:val="00094B86"/>
    <w:rsid w:val="00095380"/>
    <w:rsid w:val="000A17B8"/>
    <w:rsid w:val="000A183B"/>
    <w:rsid w:val="000A41D6"/>
    <w:rsid w:val="000A479E"/>
    <w:rsid w:val="000A77EF"/>
    <w:rsid w:val="000B2198"/>
    <w:rsid w:val="000B27C3"/>
    <w:rsid w:val="000B670F"/>
    <w:rsid w:val="000C047D"/>
    <w:rsid w:val="000C409F"/>
    <w:rsid w:val="000C4738"/>
    <w:rsid w:val="000D0302"/>
    <w:rsid w:val="000D08EA"/>
    <w:rsid w:val="000D351F"/>
    <w:rsid w:val="000D4009"/>
    <w:rsid w:val="000D61CF"/>
    <w:rsid w:val="000D6DFF"/>
    <w:rsid w:val="000E0804"/>
    <w:rsid w:val="000E3E06"/>
    <w:rsid w:val="000E4B20"/>
    <w:rsid w:val="000E722F"/>
    <w:rsid w:val="000F2CBC"/>
    <w:rsid w:val="000F5D6D"/>
    <w:rsid w:val="000F62E7"/>
    <w:rsid w:val="000F63FB"/>
    <w:rsid w:val="000F7652"/>
    <w:rsid w:val="000F7668"/>
    <w:rsid w:val="00100F3D"/>
    <w:rsid w:val="00100FFE"/>
    <w:rsid w:val="00103373"/>
    <w:rsid w:val="001050FF"/>
    <w:rsid w:val="0010569F"/>
    <w:rsid w:val="00105E91"/>
    <w:rsid w:val="00106B93"/>
    <w:rsid w:val="00110807"/>
    <w:rsid w:val="001126AB"/>
    <w:rsid w:val="0011372E"/>
    <w:rsid w:val="001140AB"/>
    <w:rsid w:val="00117024"/>
    <w:rsid w:val="00117C03"/>
    <w:rsid w:val="0012010E"/>
    <w:rsid w:val="00121889"/>
    <w:rsid w:val="001220A5"/>
    <w:rsid w:val="00122855"/>
    <w:rsid w:val="001301EE"/>
    <w:rsid w:val="001302C7"/>
    <w:rsid w:val="00131D1E"/>
    <w:rsid w:val="00131E7B"/>
    <w:rsid w:val="00132971"/>
    <w:rsid w:val="0013334C"/>
    <w:rsid w:val="0013438B"/>
    <w:rsid w:val="001346A7"/>
    <w:rsid w:val="001359F4"/>
    <w:rsid w:val="001366F0"/>
    <w:rsid w:val="00136817"/>
    <w:rsid w:val="00137604"/>
    <w:rsid w:val="00140B23"/>
    <w:rsid w:val="0014168F"/>
    <w:rsid w:val="001425DA"/>
    <w:rsid w:val="001430AB"/>
    <w:rsid w:val="001435CD"/>
    <w:rsid w:val="00143E83"/>
    <w:rsid w:val="001458EA"/>
    <w:rsid w:val="001461A7"/>
    <w:rsid w:val="00147225"/>
    <w:rsid w:val="00147837"/>
    <w:rsid w:val="0015457D"/>
    <w:rsid w:val="001555DA"/>
    <w:rsid w:val="001561C7"/>
    <w:rsid w:val="00156F50"/>
    <w:rsid w:val="001615AF"/>
    <w:rsid w:val="001620E2"/>
    <w:rsid w:val="001631E7"/>
    <w:rsid w:val="00163B65"/>
    <w:rsid w:val="001644E2"/>
    <w:rsid w:val="00166466"/>
    <w:rsid w:val="00167DBD"/>
    <w:rsid w:val="001718AC"/>
    <w:rsid w:val="00173B92"/>
    <w:rsid w:val="00174597"/>
    <w:rsid w:val="00175212"/>
    <w:rsid w:val="001775C8"/>
    <w:rsid w:val="001818AA"/>
    <w:rsid w:val="001830C8"/>
    <w:rsid w:val="00183459"/>
    <w:rsid w:val="001854E2"/>
    <w:rsid w:val="00185E1D"/>
    <w:rsid w:val="00187D97"/>
    <w:rsid w:val="00190C0A"/>
    <w:rsid w:val="00191AAC"/>
    <w:rsid w:val="001940AF"/>
    <w:rsid w:val="001969A9"/>
    <w:rsid w:val="0019748B"/>
    <w:rsid w:val="001A1419"/>
    <w:rsid w:val="001A1579"/>
    <w:rsid w:val="001A2442"/>
    <w:rsid w:val="001A3DDC"/>
    <w:rsid w:val="001A5616"/>
    <w:rsid w:val="001A69BC"/>
    <w:rsid w:val="001B2E68"/>
    <w:rsid w:val="001B434B"/>
    <w:rsid w:val="001B5603"/>
    <w:rsid w:val="001B5F09"/>
    <w:rsid w:val="001B6239"/>
    <w:rsid w:val="001B77A0"/>
    <w:rsid w:val="001B7F93"/>
    <w:rsid w:val="001C260A"/>
    <w:rsid w:val="001C3DC5"/>
    <w:rsid w:val="001C4E58"/>
    <w:rsid w:val="001C4F08"/>
    <w:rsid w:val="001C5699"/>
    <w:rsid w:val="001D16CD"/>
    <w:rsid w:val="001D1FDF"/>
    <w:rsid w:val="001D29A9"/>
    <w:rsid w:val="001D3017"/>
    <w:rsid w:val="001D3597"/>
    <w:rsid w:val="001D5A80"/>
    <w:rsid w:val="001D616F"/>
    <w:rsid w:val="001D731E"/>
    <w:rsid w:val="001E0FDB"/>
    <w:rsid w:val="001E1621"/>
    <w:rsid w:val="001E163A"/>
    <w:rsid w:val="001E4309"/>
    <w:rsid w:val="001E449F"/>
    <w:rsid w:val="001E5556"/>
    <w:rsid w:val="001E5722"/>
    <w:rsid w:val="001E5D21"/>
    <w:rsid w:val="001E6C0D"/>
    <w:rsid w:val="001F5AC1"/>
    <w:rsid w:val="001F6FEE"/>
    <w:rsid w:val="001F71ED"/>
    <w:rsid w:val="001F7916"/>
    <w:rsid w:val="002009E2"/>
    <w:rsid w:val="0020147F"/>
    <w:rsid w:val="00202694"/>
    <w:rsid w:val="002037E1"/>
    <w:rsid w:val="0020386E"/>
    <w:rsid w:val="00203D23"/>
    <w:rsid w:val="0020508C"/>
    <w:rsid w:val="00205A1B"/>
    <w:rsid w:val="002071DC"/>
    <w:rsid w:val="0020730C"/>
    <w:rsid w:val="0021088F"/>
    <w:rsid w:val="0021105C"/>
    <w:rsid w:val="00212FA1"/>
    <w:rsid w:val="0022195A"/>
    <w:rsid w:val="00222468"/>
    <w:rsid w:val="00223685"/>
    <w:rsid w:val="00225407"/>
    <w:rsid w:val="00230092"/>
    <w:rsid w:val="00231A71"/>
    <w:rsid w:val="0023301B"/>
    <w:rsid w:val="0023351A"/>
    <w:rsid w:val="00233ACB"/>
    <w:rsid w:val="00234D5A"/>
    <w:rsid w:val="00235B10"/>
    <w:rsid w:val="0023730E"/>
    <w:rsid w:val="00243B01"/>
    <w:rsid w:val="002477FA"/>
    <w:rsid w:val="00251FC1"/>
    <w:rsid w:val="002525EE"/>
    <w:rsid w:val="002531DE"/>
    <w:rsid w:val="00256352"/>
    <w:rsid w:val="00260776"/>
    <w:rsid w:val="00262B6E"/>
    <w:rsid w:val="00262C56"/>
    <w:rsid w:val="00264291"/>
    <w:rsid w:val="00264394"/>
    <w:rsid w:val="00264A00"/>
    <w:rsid w:val="0026741C"/>
    <w:rsid w:val="0027071E"/>
    <w:rsid w:val="00273CCA"/>
    <w:rsid w:val="00273CF4"/>
    <w:rsid w:val="002756E1"/>
    <w:rsid w:val="00280EA3"/>
    <w:rsid w:val="00281CC4"/>
    <w:rsid w:val="00282118"/>
    <w:rsid w:val="00282FA0"/>
    <w:rsid w:val="002842C2"/>
    <w:rsid w:val="00286FFC"/>
    <w:rsid w:val="002908E3"/>
    <w:rsid w:val="0029162A"/>
    <w:rsid w:val="002941C3"/>
    <w:rsid w:val="002944A1"/>
    <w:rsid w:val="00294E18"/>
    <w:rsid w:val="00296414"/>
    <w:rsid w:val="002971E8"/>
    <w:rsid w:val="002A1E31"/>
    <w:rsid w:val="002A1EE5"/>
    <w:rsid w:val="002B0D7A"/>
    <w:rsid w:val="002B32A6"/>
    <w:rsid w:val="002B3F7C"/>
    <w:rsid w:val="002B4C5C"/>
    <w:rsid w:val="002B5617"/>
    <w:rsid w:val="002C13EE"/>
    <w:rsid w:val="002C3B47"/>
    <w:rsid w:val="002C58ED"/>
    <w:rsid w:val="002C72FB"/>
    <w:rsid w:val="002D1157"/>
    <w:rsid w:val="002D252B"/>
    <w:rsid w:val="002D412B"/>
    <w:rsid w:val="002D6F2A"/>
    <w:rsid w:val="002D7317"/>
    <w:rsid w:val="002D77BA"/>
    <w:rsid w:val="002D7C14"/>
    <w:rsid w:val="002E161F"/>
    <w:rsid w:val="002E38A4"/>
    <w:rsid w:val="002E4D61"/>
    <w:rsid w:val="002E5151"/>
    <w:rsid w:val="002E762B"/>
    <w:rsid w:val="002E79EB"/>
    <w:rsid w:val="002F10A0"/>
    <w:rsid w:val="003013E0"/>
    <w:rsid w:val="00301931"/>
    <w:rsid w:val="0030267B"/>
    <w:rsid w:val="00302DAA"/>
    <w:rsid w:val="00302E2C"/>
    <w:rsid w:val="00304FF1"/>
    <w:rsid w:val="0030612F"/>
    <w:rsid w:val="003070C1"/>
    <w:rsid w:val="003076D0"/>
    <w:rsid w:val="00322855"/>
    <w:rsid w:val="003233A3"/>
    <w:rsid w:val="00323716"/>
    <w:rsid w:val="00323777"/>
    <w:rsid w:val="00324365"/>
    <w:rsid w:val="003246A9"/>
    <w:rsid w:val="00326C88"/>
    <w:rsid w:val="00330D42"/>
    <w:rsid w:val="0033240A"/>
    <w:rsid w:val="003334F7"/>
    <w:rsid w:val="00334D2C"/>
    <w:rsid w:val="00336319"/>
    <w:rsid w:val="00341BDD"/>
    <w:rsid w:val="00341F29"/>
    <w:rsid w:val="00350933"/>
    <w:rsid w:val="00351F96"/>
    <w:rsid w:val="003522E1"/>
    <w:rsid w:val="00353A15"/>
    <w:rsid w:val="00354BBD"/>
    <w:rsid w:val="00354E4A"/>
    <w:rsid w:val="0035692D"/>
    <w:rsid w:val="00356A5C"/>
    <w:rsid w:val="0035741A"/>
    <w:rsid w:val="0036544E"/>
    <w:rsid w:val="00370D9D"/>
    <w:rsid w:val="00371666"/>
    <w:rsid w:val="00373947"/>
    <w:rsid w:val="003740E1"/>
    <w:rsid w:val="00377872"/>
    <w:rsid w:val="00386A9C"/>
    <w:rsid w:val="00386CC0"/>
    <w:rsid w:val="0039029F"/>
    <w:rsid w:val="003903B3"/>
    <w:rsid w:val="00392A30"/>
    <w:rsid w:val="00393317"/>
    <w:rsid w:val="00396CF6"/>
    <w:rsid w:val="003A1850"/>
    <w:rsid w:val="003A5171"/>
    <w:rsid w:val="003A5E03"/>
    <w:rsid w:val="003A6062"/>
    <w:rsid w:val="003A6707"/>
    <w:rsid w:val="003B1453"/>
    <w:rsid w:val="003B214A"/>
    <w:rsid w:val="003B30E0"/>
    <w:rsid w:val="003B360B"/>
    <w:rsid w:val="003B3CF7"/>
    <w:rsid w:val="003B3D91"/>
    <w:rsid w:val="003B5C5E"/>
    <w:rsid w:val="003B696C"/>
    <w:rsid w:val="003C171F"/>
    <w:rsid w:val="003C3758"/>
    <w:rsid w:val="003C76FA"/>
    <w:rsid w:val="003C7FA0"/>
    <w:rsid w:val="003D20E0"/>
    <w:rsid w:val="003D2223"/>
    <w:rsid w:val="003D44F0"/>
    <w:rsid w:val="003D5784"/>
    <w:rsid w:val="003D6D3E"/>
    <w:rsid w:val="003D7E4B"/>
    <w:rsid w:val="003E10E7"/>
    <w:rsid w:val="003E15ED"/>
    <w:rsid w:val="003E37E9"/>
    <w:rsid w:val="003E44C0"/>
    <w:rsid w:val="003E53DF"/>
    <w:rsid w:val="003E5AB1"/>
    <w:rsid w:val="003F0674"/>
    <w:rsid w:val="003F36CA"/>
    <w:rsid w:val="003F47C9"/>
    <w:rsid w:val="003F5B0B"/>
    <w:rsid w:val="003F614A"/>
    <w:rsid w:val="003F7704"/>
    <w:rsid w:val="003F7C8B"/>
    <w:rsid w:val="00400081"/>
    <w:rsid w:val="00402FCC"/>
    <w:rsid w:val="00411625"/>
    <w:rsid w:val="00412B13"/>
    <w:rsid w:val="004130EB"/>
    <w:rsid w:val="0041386F"/>
    <w:rsid w:val="00417747"/>
    <w:rsid w:val="0041792E"/>
    <w:rsid w:val="004179A9"/>
    <w:rsid w:val="00424E81"/>
    <w:rsid w:val="00425DBC"/>
    <w:rsid w:val="004260BB"/>
    <w:rsid w:val="00427B52"/>
    <w:rsid w:val="00431D01"/>
    <w:rsid w:val="00432EC2"/>
    <w:rsid w:val="00433AB3"/>
    <w:rsid w:val="00440EF4"/>
    <w:rsid w:val="00441054"/>
    <w:rsid w:val="00443E27"/>
    <w:rsid w:val="00446F1E"/>
    <w:rsid w:val="00450F2D"/>
    <w:rsid w:val="00451CFB"/>
    <w:rsid w:val="0045207C"/>
    <w:rsid w:val="004534DB"/>
    <w:rsid w:val="00455EFD"/>
    <w:rsid w:val="00456FE0"/>
    <w:rsid w:val="004571B0"/>
    <w:rsid w:val="00457596"/>
    <w:rsid w:val="0046249B"/>
    <w:rsid w:val="004652FC"/>
    <w:rsid w:val="00477302"/>
    <w:rsid w:val="0047768C"/>
    <w:rsid w:val="00477A63"/>
    <w:rsid w:val="00477E9D"/>
    <w:rsid w:val="004829E0"/>
    <w:rsid w:val="00484622"/>
    <w:rsid w:val="0048668A"/>
    <w:rsid w:val="004909AA"/>
    <w:rsid w:val="00490C7B"/>
    <w:rsid w:val="00491BFD"/>
    <w:rsid w:val="004920E3"/>
    <w:rsid w:val="00494592"/>
    <w:rsid w:val="00494ACD"/>
    <w:rsid w:val="004959B7"/>
    <w:rsid w:val="00495BDF"/>
    <w:rsid w:val="004A0101"/>
    <w:rsid w:val="004A0803"/>
    <w:rsid w:val="004A2588"/>
    <w:rsid w:val="004A2893"/>
    <w:rsid w:val="004A4A8F"/>
    <w:rsid w:val="004A4BCC"/>
    <w:rsid w:val="004A5601"/>
    <w:rsid w:val="004A6CC5"/>
    <w:rsid w:val="004A7284"/>
    <w:rsid w:val="004A7901"/>
    <w:rsid w:val="004B40DA"/>
    <w:rsid w:val="004B61E3"/>
    <w:rsid w:val="004B6A3C"/>
    <w:rsid w:val="004C00F1"/>
    <w:rsid w:val="004C3154"/>
    <w:rsid w:val="004D15E7"/>
    <w:rsid w:val="004D1C9B"/>
    <w:rsid w:val="004D1FA9"/>
    <w:rsid w:val="004D3604"/>
    <w:rsid w:val="004D5271"/>
    <w:rsid w:val="004E15A7"/>
    <w:rsid w:val="004E1BDF"/>
    <w:rsid w:val="004E20D4"/>
    <w:rsid w:val="004E3302"/>
    <w:rsid w:val="004E58FF"/>
    <w:rsid w:val="004E5C7A"/>
    <w:rsid w:val="004E7DBE"/>
    <w:rsid w:val="004F0CE5"/>
    <w:rsid w:val="004F0ED2"/>
    <w:rsid w:val="004F2073"/>
    <w:rsid w:val="004F396B"/>
    <w:rsid w:val="004F4190"/>
    <w:rsid w:val="004F4A0D"/>
    <w:rsid w:val="004F5D77"/>
    <w:rsid w:val="004F6673"/>
    <w:rsid w:val="004F694D"/>
    <w:rsid w:val="004F7091"/>
    <w:rsid w:val="00500E96"/>
    <w:rsid w:val="005025DC"/>
    <w:rsid w:val="00503BDB"/>
    <w:rsid w:val="005050C7"/>
    <w:rsid w:val="0050511B"/>
    <w:rsid w:val="00505978"/>
    <w:rsid w:val="00507104"/>
    <w:rsid w:val="00510724"/>
    <w:rsid w:val="00511565"/>
    <w:rsid w:val="00511698"/>
    <w:rsid w:val="00514124"/>
    <w:rsid w:val="00516A82"/>
    <w:rsid w:val="00517013"/>
    <w:rsid w:val="00523176"/>
    <w:rsid w:val="005232F1"/>
    <w:rsid w:val="00525A6E"/>
    <w:rsid w:val="00526302"/>
    <w:rsid w:val="00526C83"/>
    <w:rsid w:val="00527121"/>
    <w:rsid w:val="00530DA5"/>
    <w:rsid w:val="00530EDA"/>
    <w:rsid w:val="00531C12"/>
    <w:rsid w:val="0053266F"/>
    <w:rsid w:val="00535FAC"/>
    <w:rsid w:val="005365FF"/>
    <w:rsid w:val="005369D7"/>
    <w:rsid w:val="00536E31"/>
    <w:rsid w:val="0053796A"/>
    <w:rsid w:val="00537C70"/>
    <w:rsid w:val="00541F8A"/>
    <w:rsid w:val="005425FD"/>
    <w:rsid w:val="005434E1"/>
    <w:rsid w:val="005439E7"/>
    <w:rsid w:val="005446FB"/>
    <w:rsid w:val="00544CAF"/>
    <w:rsid w:val="00545671"/>
    <w:rsid w:val="0054616D"/>
    <w:rsid w:val="0054667C"/>
    <w:rsid w:val="00547F29"/>
    <w:rsid w:val="0055037D"/>
    <w:rsid w:val="00553D17"/>
    <w:rsid w:val="005554B1"/>
    <w:rsid w:val="00555D91"/>
    <w:rsid w:val="0055707F"/>
    <w:rsid w:val="005572E1"/>
    <w:rsid w:val="00560013"/>
    <w:rsid w:val="00560242"/>
    <w:rsid w:val="00562C1E"/>
    <w:rsid w:val="00563237"/>
    <w:rsid w:val="005642FA"/>
    <w:rsid w:val="00564C0B"/>
    <w:rsid w:val="005653C7"/>
    <w:rsid w:val="0056689C"/>
    <w:rsid w:val="0057060F"/>
    <w:rsid w:val="005716AF"/>
    <w:rsid w:val="00573AC2"/>
    <w:rsid w:val="00577B00"/>
    <w:rsid w:val="00577B22"/>
    <w:rsid w:val="00577C54"/>
    <w:rsid w:val="00583B1F"/>
    <w:rsid w:val="00584354"/>
    <w:rsid w:val="005844C6"/>
    <w:rsid w:val="00585591"/>
    <w:rsid w:val="00585BC2"/>
    <w:rsid w:val="00586023"/>
    <w:rsid w:val="0058739B"/>
    <w:rsid w:val="00592BC4"/>
    <w:rsid w:val="0059324A"/>
    <w:rsid w:val="005A0802"/>
    <w:rsid w:val="005A0DDD"/>
    <w:rsid w:val="005A1551"/>
    <w:rsid w:val="005A2A45"/>
    <w:rsid w:val="005A66A8"/>
    <w:rsid w:val="005A7A47"/>
    <w:rsid w:val="005A7CEA"/>
    <w:rsid w:val="005A7D5E"/>
    <w:rsid w:val="005B0FC2"/>
    <w:rsid w:val="005B3223"/>
    <w:rsid w:val="005B441B"/>
    <w:rsid w:val="005B471D"/>
    <w:rsid w:val="005B4F0C"/>
    <w:rsid w:val="005C2325"/>
    <w:rsid w:val="005C2FCA"/>
    <w:rsid w:val="005C4C0C"/>
    <w:rsid w:val="005C6A26"/>
    <w:rsid w:val="005C6E2C"/>
    <w:rsid w:val="005C75E0"/>
    <w:rsid w:val="005D0402"/>
    <w:rsid w:val="005D1BAB"/>
    <w:rsid w:val="005D27B8"/>
    <w:rsid w:val="005D3A94"/>
    <w:rsid w:val="005D5E2E"/>
    <w:rsid w:val="005D72B4"/>
    <w:rsid w:val="005E17A3"/>
    <w:rsid w:val="005E4BBF"/>
    <w:rsid w:val="005F0DB7"/>
    <w:rsid w:val="005F24C4"/>
    <w:rsid w:val="005F39B5"/>
    <w:rsid w:val="005F4FCB"/>
    <w:rsid w:val="005F56ED"/>
    <w:rsid w:val="00600D43"/>
    <w:rsid w:val="00601102"/>
    <w:rsid w:val="006030D2"/>
    <w:rsid w:val="006045A7"/>
    <w:rsid w:val="00605229"/>
    <w:rsid w:val="00607AEB"/>
    <w:rsid w:val="00614A0B"/>
    <w:rsid w:val="006167FF"/>
    <w:rsid w:val="00616870"/>
    <w:rsid w:val="006209FF"/>
    <w:rsid w:val="0062149B"/>
    <w:rsid w:val="006217EE"/>
    <w:rsid w:val="00621B91"/>
    <w:rsid w:val="006224AF"/>
    <w:rsid w:val="006224FB"/>
    <w:rsid w:val="00622CD0"/>
    <w:rsid w:val="00623FFB"/>
    <w:rsid w:val="006246B3"/>
    <w:rsid w:val="00625ED1"/>
    <w:rsid w:val="00626D64"/>
    <w:rsid w:val="00627336"/>
    <w:rsid w:val="0062781C"/>
    <w:rsid w:val="00631FE0"/>
    <w:rsid w:val="006342D9"/>
    <w:rsid w:val="00635651"/>
    <w:rsid w:val="00637298"/>
    <w:rsid w:val="00637C1E"/>
    <w:rsid w:val="00640784"/>
    <w:rsid w:val="00645E23"/>
    <w:rsid w:val="00646577"/>
    <w:rsid w:val="00646655"/>
    <w:rsid w:val="00646747"/>
    <w:rsid w:val="0064751C"/>
    <w:rsid w:val="006477B8"/>
    <w:rsid w:val="00651579"/>
    <w:rsid w:val="00652B82"/>
    <w:rsid w:val="00653CED"/>
    <w:rsid w:val="00653E9B"/>
    <w:rsid w:val="00656D2B"/>
    <w:rsid w:val="00660920"/>
    <w:rsid w:val="00663443"/>
    <w:rsid w:val="0066409B"/>
    <w:rsid w:val="00667874"/>
    <w:rsid w:val="00671E58"/>
    <w:rsid w:val="0067206A"/>
    <w:rsid w:val="006720A7"/>
    <w:rsid w:val="0067418B"/>
    <w:rsid w:val="006744A4"/>
    <w:rsid w:val="006751BD"/>
    <w:rsid w:val="00680830"/>
    <w:rsid w:val="0068145F"/>
    <w:rsid w:val="00681662"/>
    <w:rsid w:val="00682F9A"/>
    <w:rsid w:val="0068412C"/>
    <w:rsid w:val="00685EEE"/>
    <w:rsid w:val="00686417"/>
    <w:rsid w:val="00686426"/>
    <w:rsid w:val="0068774B"/>
    <w:rsid w:val="00692B69"/>
    <w:rsid w:val="0069342C"/>
    <w:rsid w:val="00693713"/>
    <w:rsid w:val="0069460A"/>
    <w:rsid w:val="006A0329"/>
    <w:rsid w:val="006A0410"/>
    <w:rsid w:val="006A3D47"/>
    <w:rsid w:val="006A4088"/>
    <w:rsid w:val="006A4634"/>
    <w:rsid w:val="006A4BE3"/>
    <w:rsid w:val="006A4D85"/>
    <w:rsid w:val="006A5150"/>
    <w:rsid w:val="006A7552"/>
    <w:rsid w:val="006B0498"/>
    <w:rsid w:val="006B06A7"/>
    <w:rsid w:val="006B2819"/>
    <w:rsid w:val="006B4EA2"/>
    <w:rsid w:val="006B5127"/>
    <w:rsid w:val="006B5A14"/>
    <w:rsid w:val="006B7232"/>
    <w:rsid w:val="006C0AA7"/>
    <w:rsid w:val="006C1266"/>
    <w:rsid w:val="006C19EA"/>
    <w:rsid w:val="006C5489"/>
    <w:rsid w:val="006C57DB"/>
    <w:rsid w:val="006C59CB"/>
    <w:rsid w:val="006C624E"/>
    <w:rsid w:val="006C72CA"/>
    <w:rsid w:val="006C7905"/>
    <w:rsid w:val="006D17DD"/>
    <w:rsid w:val="006D26BE"/>
    <w:rsid w:val="006D478D"/>
    <w:rsid w:val="006D7289"/>
    <w:rsid w:val="006D7339"/>
    <w:rsid w:val="006E0B17"/>
    <w:rsid w:val="006E11CB"/>
    <w:rsid w:val="006E2686"/>
    <w:rsid w:val="006F0D94"/>
    <w:rsid w:val="006F21BD"/>
    <w:rsid w:val="006F3E3E"/>
    <w:rsid w:val="006F4E97"/>
    <w:rsid w:val="006F66B5"/>
    <w:rsid w:val="006F6B17"/>
    <w:rsid w:val="006F7060"/>
    <w:rsid w:val="00701A40"/>
    <w:rsid w:val="00701CE9"/>
    <w:rsid w:val="00707404"/>
    <w:rsid w:val="00713918"/>
    <w:rsid w:val="00715041"/>
    <w:rsid w:val="007153C0"/>
    <w:rsid w:val="0071602C"/>
    <w:rsid w:val="00716519"/>
    <w:rsid w:val="00716DD2"/>
    <w:rsid w:val="0071705C"/>
    <w:rsid w:val="00717918"/>
    <w:rsid w:val="00723C7D"/>
    <w:rsid w:val="00725533"/>
    <w:rsid w:val="00725D77"/>
    <w:rsid w:val="00726C90"/>
    <w:rsid w:val="00730994"/>
    <w:rsid w:val="007313E6"/>
    <w:rsid w:val="00732E75"/>
    <w:rsid w:val="00732F38"/>
    <w:rsid w:val="00735E77"/>
    <w:rsid w:val="00741735"/>
    <w:rsid w:val="007449F7"/>
    <w:rsid w:val="00745025"/>
    <w:rsid w:val="00746E1B"/>
    <w:rsid w:val="007476BD"/>
    <w:rsid w:val="0075007E"/>
    <w:rsid w:val="00751FBA"/>
    <w:rsid w:val="00752302"/>
    <w:rsid w:val="007523BD"/>
    <w:rsid w:val="007535E5"/>
    <w:rsid w:val="00755A3E"/>
    <w:rsid w:val="00756015"/>
    <w:rsid w:val="007572EE"/>
    <w:rsid w:val="00762EE9"/>
    <w:rsid w:val="00765C17"/>
    <w:rsid w:val="0077138D"/>
    <w:rsid w:val="007730BD"/>
    <w:rsid w:val="00774272"/>
    <w:rsid w:val="007745A0"/>
    <w:rsid w:val="0077615C"/>
    <w:rsid w:val="00776A6B"/>
    <w:rsid w:val="007802C4"/>
    <w:rsid w:val="0078148E"/>
    <w:rsid w:val="00782EB2"/>
    <w:rsid w:val="00783C47"/>
    <w:rsid w:val="00785650"/>
    <w:rsid w:val="007860C7"/>
    <w:rsid w:val="007863FE"/>
    <w:rsid w:val="00795688"/>
    <w:rsid w:val="00796682"/>
    <w:rsid w:val="00796AE9"/>
    <w:rsid w:val="007A4B21"/>
    <w:rsid w:val="007A4F19"/>
    <w:rsid w:val="007A535B"/>
    <w:rsid w:val="007A6050"/>
    <w:rsid w:val="007A76E0"/>
    <w:rsid w:val="007B26FC"/>
    <w:rsid w:val="007B3A8B"/>
    <w:rsid w:val="007B3E66"/>
    <w:rsid w:val="007B6259"/>
    <w:rsid w:val="007B6E96"/>
    <w:rsid w:val="007B70E8"/>
    <w:rsid w:val="007B7B33"/>
    <w:rsid w:val="007C0C84"/>
    <w:rsid w:val="007C185F"/>
    <w:rsid w:val="007C4D5D"/>
    <w:rsid w:val="007C4F7B"/>
    <w:rsid w:val="007C5886"/>
    <w:rsid w:val="007C6963"/>
    <w:rsid w:val="007D1941"/>
    <w:rsid w:val="007D2E8C"/>
    <w:rsid w:val="007D7828"/>
    <w:rsid w:val="007E49A9"/>
    <w:rsid w:val="007E5136"/>
    <w:rsid w:val="007E7123"/>
    <w:rsid w:val="007F07FA"/>
    <w:rsid w:val="007F1A5E"/>
    <w:rsid w:val="007F2CD6"/>
    <w:rsid w:val="007F3533"/>
    <w:rsid w:val="007F3594"/>
    <w:rsid w:val="007F499D"/>
    <w:rsid w:val="007F56A7"/>
    <w:rsid w:val="007F5CB9"/>
    <w:rsid w:val="007F7076"/>
    <w:rsid w:val="007F791D"/>
    <w:rsid w:val="008005B9"/>
    <w:rsid w:val="00806806"/>
    <w:rsid w:val="00807AC5"/>
    <w:rsid w:val="008104D6"/>
    <w:rsid w:val="00810FC7"/>
    <w:rsid w:val="00811443"/>
    <w:rsid w:val="00812783"/>
    <w:rsid w:val="00816926"/>
    <w:rsid w:val="00816E3D"/>
    <w:rsid w:val="00817219"/>
    <w:rsid w:val="00821A8E"/>
    <w:rsid w:val="00823195"/>
    <w:rsid w:val="00823D0A"/>
    <w:rsid w:val="008240AD"/>
    <w:rsid w:val="00824C60"/>
    <w:rsid w:val="00825AB9"/>
    <w:rsid w:val="00827534"/>
    <w:rsid w:val="0082769A"/>
    <w:rsid w:val="0083380A"/>
    <w:rsid w:val="00833D9F"/>
    <w:rsid w:val="00834BAD"/>
    <w:rsid w:val="008355C5"/>
    <w:rsid w:val="00836E9B"/>
    <w:rsid w:val="0083726C"/>
    <w:rsid w:val="00840FC2"/>
    <w:rsid w:val="00841C8F"/>
    <w:rsid w:val="00843ABB"/>
    <w:rsid w:val="0084638A"/>
    <w:rsid w:val="00846794"/>
    <w:rsid w:val="00846863"/>
    <w:rsid w:val="0085128C"/>
    <w:rsid w:val="00851A36"/>
    <w:rsid w:val="008535B8"/>
    <w:rsid w:val="00853C5F"/>
    <w:rsid w:val="00856035"/>
    <w:rsid w:val="00857093"/>
    <w:rsid w:val="008573E1"/>
    <w:rsid w:val="0086403C"/>
    <w:rsid w:val="008642AD"/>
    <w:rsid w:val="00865DB4"/>
    <w:rsid w:val="00866593"/>
    <w:rsid w:val="00866F73"/>
    <w:rsid w:val="00871CBA"/>
    <w:rsid w:val="00873861"/>
    <w:rsid w:val="00874A8B"/>
    <w:rsid w:val="00876718"/>
    <w:rsid w:val="008770D1"/>
    <w:rsid w:val="008812AE"/>
    <w:rsid w:val="00881CDB"/>
    <w:rsid w:val="008838C6"/>
    <w:rsid w:val="008840C1"/>
    <w:rsid w:val="008856B2"/>
    <w:rsid w:val="00887230"/>
    <w:rsid w:val="008873C3"/>
    <w:rsid w:val="00890333"/>
    <w:rsid w:val="00891981"/>
    <w:rsid w:val="00892125"/>
    <w:rsid w:val="00893544"/>
    <w:rsid w:val="00895CFF"/>
    <w:rsid w:val="00896D0F"/>
    <w:rsid w:val="00897CD3"/>
    <w:rsid w:val="008A1324"/>
    <w:rsid w:val="008A1A90"/>
    <w:rsid w:val="008A2940"/>
    <w:rsid w:val="008A3E8E"/>
    <w:rsid w:val="008A48E6"/>
    <w:rsid w:val="008A5838"/>
    <w:rsid w:val="008A733C"/>
    <w:rsid w:val="008A7A41"/>
    <w:rsid w:val="008B250B"/>
    <w:rsid w:val="008B36A2"/>
    <w:rsid w:val="008B3FDF"/>
    <w:rsid w:val="008B6E15"/>
    <w:rsid w:val="008B7E01"/>
    <w:rsid w:val="008C3994"/>
    <w:rsid w:val="008C50DC"/>
    <w:rsid w:val="008C7C9B"/>
    <w:rsid w:val="008D1876"/>
    <w:rsid w:val="008D40BD"/>
    <w:rsid w:val="008D554F"/>
    <w:rsid w:val="008D73A4"/>
    <w:rsid w:val="008E0711"/>
    <w:rsid w:val="008E3103"/>
    <w:rsid w:val="008E3994"/>
    <w:rsid w:val="008E6E0E"/>
    <w:rsid w:val="008F100F"/>
    <w:rsid w:val="008F2098"/>
    <w:rsid w:val="008F25B7"/>
    <w:rsid w:val="008F745C"/>
    <w:rsid w:val="009013A0"/>
    <w:rsid w:val="0090205B"/>
    <w:rsid w:val="009033A3"/>
    <w:rsid w:val="0090632C"/>
    <w:rsid w:val="00907A15"/>
    <w:rsid w:val="00910F0C"/>
    <w:rsid w:val="00911DA8"/>
    <w:rsid w:val="00911E51"/>
    <w:rsid w:val="00912E64"/>
    <w:rsid w:val="009204E1"/>
    <w:rsid w:val="00920F15"/>
    <w:rsid w:val="009228B1"/>
    <w:rsid w:val="009230BD"/>
    <w:rsid w:val="009238A7"/>
    <w:rsid w:val="00924942"/>
    <w:rsid w:val="009252A0"/>
    <w:rsid w:val="0092698A"/>
    <w:rsid w:val="00927E2B"/>
    <w:rsid w:val="00931C2E"/>
    <w:rsid w:val="0093505C"/>
    <w:rsid w:val="00935FD0"/>
    <w:rsid w:val="00936485"/>
    <w:rsid w:val="009417B7"/>
    <w:rsid w:val="009430B4"/>
    <w:rsid w:val="00944C9A"/>
    <w:rsid w:val="00945E8B"/>
    <w:rsid w:val="00946036"/>
    <w:rsid w:val="00946FD7"/>
    <w:rsid w:val="0094713A"/>
    <w:rsid w:val="00947365"/>
    <w:rsid w:val="00947948"/>
    <w:rsid w:val="00952145"/>
    <w:rsid w:val="00953671"/>
    <w:rsid w:val="00954A30"/>
    <w:rsid w:val="00955002"/>
    <w:rsid w:val="009553F4"/>
    <w:rsid w:val="00956BC5"/>
    <w:rsid w:val="00960588"/>
    <w:rsid w:val="00964326"/>
    <w:rsid w:val="00964CD8"/>
    <w:rsid w:val="00965ADB"/>
    <w:rsid w:val="00965D06"/>
    <w:rsid w:val="00967179"/>
    <w:rsid w:val="00970848"/>
    <w:rsid w:val="00972AFC"/>
    <w:rsid w:val="00973539"/>
    <w:rsid w:val="00973B31"/>
    <w:rsid w:val="00974930"/>
    <w:rsid w:val="00976765"/>
    <w:rsid w:val="00980510"/>
    <w:rsid w:val="0098259E"/>
    <w:rsid w:val="009827B3"/>
    <w:rsid w:val="009849D6"/>
    <w:rsid w:val="0098500C"/>
    <w:rsid w:val="00993F6E"/>
    <w:rsid w:val="0099427E"/>
    <w:rsid w:val="009955E2"/>
    <w:rsid w:val="009956AA"/>
    <w:rsid w:val="00997A4E"/>
    <w:rsid w:val="00997E88"/>
    <w:rsid w:val="009A0B11"/>
    <w:rsid w:val="009A2E1B"/>
    <w:rsid w:val="009A6CCF"/>
    <w:rsid w:val="009A7231"/>
    <w:rsid w:val="009B03DD"/>
    <w:rsid w:val="009B2546"/>
    <w:rsid w:val="009B5C5F"/>
    <w:rsid w:val="009B7414"/>
    <w:rsid w:val="009B7C60"/>
    <w:rsid w:val="009C04D4"/>
    <w:rsid w:val="009C1135"/>
    <w:rsid w:val="009C304E"/>
    <w:rsid w:val="009C351F"/>
    <w:rsid w:val="009C6D54"/>
    <w:rsid w:val="009C6D92"/>
    <w:rsid w:val="009C70D5"/>
    <w:rsid w:val="009C7846"/>
    <w:rsid w:val="009D3045"/>
    <w:rsid w:val="009D3273"/>
    <w:rsid w:val="009D3354"/>
    <w:rsid w:val="009D4CBB"/>
    <w:rsid w:val="009D5420"/>
    <w:rsid w:val="009D5857"/>
    <w:rsid w:val="009D5B4D"/>
    <w:rsid w:val="009D672B"/>
    <w:rsid w:val="009D6EA6"/>
    <w:rsid w:val="009D7EA6"/>
    <w:rsid w:val="009E24BA"/>
    <w:rsid w:val="009E3D11"/>
    <w:rsid w:val="009E3F26"/>
    <w:rsid w:val="009E454D"/>
    <w:rsid w:val="009E5937"/>
    <w:rsid w:val="009E5D1C"/>
    <w:rsid w:val="009E6907"/>
    <w:rsid w:val="009E795D"/>
    <w:rsid w:val="009F1955"/>
    <w:rsid w:val="009F4870"/>
    <w:rsid w:val="009F6AE0"/>
    <w:rsid w:val="00A00B74"/>
    <w:rsid w:val="00A00D19"/>
    <w:rsid w:val="00A0506D"/>
    <w:rsid w:val="00A050AF"/>
    <w:rsid w:val="00A053C4"/>
    <w:rsid w:val="00A05BF0"/>
    <w:rsid w:val="00A06234"/>
    <w:rsid w:val="00A10453"/>
    <w:rsid w:val="00A1105A"/>
    <w:rsid w:val="00A14248"/>
    <w:rsid w:val="00A14614"/>
    <w:rsid w:val="00A16436"/>
    <w:rsid w:val="00A17C39"/>
    <w:rsid w:val="00A2110D"/>
    <w:rsid w:val="00A223EF"/>
    <w:rsid w:val="00A25F8A"/>
    <w:rsid w:val="00A31F0D"/>
    <w:rsid w:val="00A333E9"/>
    <w:rsid w:val="00A347CD"/>
    <w:rsid w:val="00A34E23"/>
    <w:rsid w:val="00A35BE5"/>
    <w:rsid w:val="00A4160E"/>
    <w:rsid w:val="00A42F3D"/>
    <w:rsid w:val="00A43E89"/>
    <w:rsid w:val="00A442F7"/>
    <w:rsid w:val="00A44FDE"/>
    <w:rsid w:val="00A4578D"/>
    <w:rsid w:val="00A47045"/>
    <w:rsid w:val="00A47D69"/>
    <w:rsid w:val="00A5195B"/>
    <w:rsid w:val="00A5412F"/>
    <w:rsid w:val="00A56156"/>
    <w:rsid w:val="00A569C6"/>
    <w:rsid w:val="00A57C54"/>
    <w:rsid w:val="00A600D5"/>
    <w:rsid w:val="00A60B30"/>
    <w:rsid w:val="00A64472"/>
    <w:rsid w:val="00A65FE9"/>
    <w:rsid w:val="00A721AB"/>
    <w:rsid w:val="00A74997"/>
    <w:rsid w:val="00A7558C"/>
    <w:rsid w:val="00A756A4"/>
    <w:rsid w:val="00A76AE5"/>
    <w:rsid w:val="00A76F07"/>
    <w:rsid w:val="00A81782"/>
    <w:rsid w:val="00A81D56"/>
    <w:rsid w:val="00A840C8"/>
    <w:rsid w:val="00A84139"/>
    <w:rsid w:val="00A85A40"/>
    <w:rsid w:val="00A85F8A"/>
    <w:rsid w:val="00A86097"/>
    <w:rsid w:val="00A860E6"/>
    <w:rsid w:val="00A94B8D"/>
    <w:rsid w:val="00A94E71"/>
    <w:rsid w:val="00A96312"/>
    <w:rsid w:val="00A963F4"/>
    <w:rsid w:val="00A96CA7"/>
    <w:rsid w:val="00A96F05"/>
    <w:rsid w:val="00AA1D5A"/>
    <w:rsid w:val="00AA2EA5"/>
    <w:rsid w:val="00AA530A"/>
    <w:rsid w:val="00AA533F"/>
    <w:rsid w:val="00AB0105"/>
    <w:rsid w:val="00AB0D7E"/>
    <w:rsid w:val="00AB0DD6"/>
    <w:rsid w:val="00AB1C4B"/>
    <w:rsid w:val="00AB2D74"/>
    <w:rsid w:val="00AB3EF8"/>
    <w:rsid w:val="00AB7F3E"/>
    <w:rsid w:val="00AC0BCB"/>
    <w:rsid w:val="00AC130C"/>
    <w:rsid w:val="00AC1BB5"/>
    <w:rsid w:val="00AC3628"/>
    <w:rsid w:val="00AC496F"/>
    <w:rsid w:val="00AC71D3"/>
    <w:rsid w:val="00AC7382"/>
    <w:rsid w:val="00AD1AD0"/>
    <w:rsid w:val="00AD1BA8"/>
    <w:rsid w:val="00AD2375"/>
    <w:rsid w:val="00AD4587"/>
    <w:rsid w:val="00AD4A73"/>
    <w:rsid w:val="00AD5712"/>
    <w:rsid w:val="00AD5F2A"/>
    <w:rsid w:val="00AD7BE2"/>
    <w:rsid w:val="00AE0A34"/>
    <w:rsid w:val="00AE2469"/>
    <w:rsid w:val="00AE36F7"/>
    <w:rsid w:val="00AE3CD8"/>
    <w:rsid w:val="00AE446B"/>
    <w:rsid w:val="00AF073D"/>
    <w:rsid w:val="00AF3EE2"/>
    <w:rsid w:val="00AF5C63"/>
    <w:rsid w:val="00AF6A8E"/>
    <w:rsid w:val="00AF792D"/>
    <w:rsid w:val="00B0101F"/>
    <w:rsid w:val="00B0358F"/>
    <w:rsid w:val="00B0574A"/>
    <w:rsid w:val="00B06EF3"/>
    <w:rsid w:val="00B07689"/>
    <w:rsid w:val="00B15CFE"/>
    <w:rsid w:val="00B16D43"/>
    <w:rsid w:val="00B16E34"/>
    <w:rsid w:val="00B2235F"/>
    <w:rsid w:val="00B2268F"/>
    <w:rsid w:val="00B24D92"/>
    <w:rsid w:val="00B2519B"/>
    <w:rsid w:val="00B251F6"/>
    <w:rsid w:val="00B31453"/>
    <w:rsid w:val="00B35C3F"/>
    <w:rsid w:val="00B36051"/>
    <w:rsid w:val="00B37068"/>
    <w:rsid w:val="00B376C2"/>
    <w:rsid w:val="00B41420"/>
    <w:rsid w:val="00B431A4"/>
    <w:rsid w:val="00B43D20"/>
    <w:rsid w:val="00B45BEA"/>
    <w:rsid w:val="00B470DF"/>
    <w:rsid w:val="00B47CF9"/>
    <w:rsid w:val="00B5010E"/>
    <w:rsid w:val="00B52C80"/>
    <w:rsid w:val="00B54D3D"/>
    <w:rsid w:val="00B5511C"/>
    <w:rsid w:val="00B55618"/>
    <w:rsid w:val="00B558B3"/>
    <w:rsid w:val="00B619BD"/>
    <w:rsid w:val="00B66B43"/>
    <w:rsid w:val="00B746A4"/>
    <w:rsid w:val="00B766C0"/>
    <w:rsid w:val="00B770C3"/>
    <w:rsid w:val="00B81B58"/>
    <w:rsid w:val="00B81B74"/>
    <w:rsid w:val="00B82005"/>
    <w:rsid w:val="00B82EEB"/>
    <w:rsid w:val="00B85DB2"/>
    <w:rsid w:val="00B8666A"/>
    <w:rsid w:val="00B872B3"/>
    <w:rsid w:val="00B9134A"/>
    <w:rsid w:val="00B9221D"/>
    <w:rsid w:val="00B92C4D"/>
    <w:rsid w:val="00B93AC1"/>
    <w:rsid w:val="00B95175"/>
    <w:rsid w:val="00B95B8C"/>
    <w:rsid w:val="00B96012"/>
    <w:rsid w:val="00BA03FF"/>
    <w:rsid w:val="00BA09F9"/>
    <w:rsid w:val="00BA1172"/>
    <w:rsid w:val="00BA4645"/>
    <w:rsid w:val="00BA5944"/>
    <w:rsid w:val="00BA5F1C"/>
    <w:rsid w:val="00BA5FE4"/>
    <w:rsid w:val="00BA7404"/>
    <w:rsid w:val="00BB057E"/>
    <w:rsid w:val="00BB0AE9"/>
    <w:rsid w:val="00BB19E2"/>
    <w:rsid w:val="00BB3675"/>
    <w:rsid w:val="00BB3767"/>
    <w:rsid w:val="00BB4E84"/>
    <w:rsid w:val="00BB55B2"/>
    <w:rsid w:val="00BB5719"/>
    <w:rsid w:val="00BC08D4"/>
    <w:rsid w:val="00BC441A"/>
    <w:rsid w:val="00BC67FD"/>
    <w:rsid w:val="00BC6FAE"/>
    <w:rsid w:val="00BD39C9"/>
    <w:rsid w:val="00BD5241"/>
    <w:rsid w:val="00BD6187"/>
    <w:rsid w:val="00BD680F"/>
    <w:rsid w:val="00BE2FDE"/>
    <w:rsid w:val="00BE69CC"/>
    <w:rsid w:val="00BE71C6"/>
    <w:rsid w:val="00BF03D1"/>
    <w:rsid w:val="00BF0761"/>
    <w:rsid w:val="00BF183F"/>
    <w:rsid w:val="00BF4CEC"/>
    <w:rsid w:val="00BF4E1E"/>
    <w:rsid w:val="00C000C3"/>
    <w:rsid w:val="00C02289"/>
    <w:rsid w:val="00C02CBE"/>
    <w:rsid w:val="00C0353A"/>
    <w:rsid w:val="00C10785"/>
    <w:rsid w:val="00C10B50"/>
    <w:rsid w:val="00C10FD1"/>
    <w:rsid w:val="00C12395"/>
    <w:rsid w:val="00C14F16"/>
    <w:rsid w:val="00C17D82"/>
    <w:rsid w:val="00C22460"/>
    <w:rsid w:val="00C25421"/>
    <w:rsid w:val="00C2642A"/>
    <w:rsid w:val="00C3253B"/>
    <w:rsid w:val="00C32DFE"/>
    <w:rsid w:val="00C34C6C"/>
    <w:rsid w:val="00C3579E"/>
    <w:rsid w:val="00C43F5E"/>
    <w:rsid w:val="00C44602"/>
    <w:rsid w:val="00C446A8"/>
    <w:rsid w:val="00C45AAF"/>
    <w:rsid w:val="00C45D97"/>
    <w:rsid w:val="00C50A53"/>
    <w:rsid w:val="00C50DBE"/>
    <w:rsid w:val="00C5178A"/>
    <w:rsid w:val="00C529F9"/>
    <w:rsid w:val="00C53FFE"/>
    <w:rsid w:val="00C556B7"/>
    <w:rsid w:val="00C5599C"/>
    <w:rsid w:val="00C57567"/>
    <w:rsid w:val="00C57D70"/>
    <w:rsid w:val="00C611F8"/>
    <w:rsid w:val="00C6551C"/>
    <w:rsid w:val="00C67FD1"/>
    <w:rsid w:val="00C70718"/>
    <w:rsid w:val="00C7090D"/>
    <w:rsid w:val="00C71695"/>
    <w:rsid w:val="00C7497D"/>
    <w:rsid w:val="00C7525B"/>
    <w:rsid w:val="00C77213"/>
    <w:rsid w:val="00C77D6A"/>
    <w:rsid w:val="00C818EA"/>
    <w:rsid w:val="00C81EA3"/>
    <w:rsid w:val="00C821C4"/>
    <w:rsid w:val="00C82E59"/>
    <w:rsid w:val="00C84E91"/>
    <w:rsid w:val="00C93C3C"/>
    <w:rsid w:val="00CA5509"/>
    <w:rsid w:val="00CA551B"/>
    <w:rsid w:val="00CA654E"/>
    <w:rsid w:val="00CA72F9"/>
    <w:rsid w:val="00CB00DC"/>
    <w:rsid w:val="00CB284D"/>
    <w:rsid w:val="00CB7C07"/>
    <w:rsid w:val="00CB7DF6"/>
    <w:rsid w:val="00CC5AAD"/>
    <w:rsid w:val="00CC6129"/>
    <w:rsid w:val="00CC64C1"/>
    <w:rsid w:val="00CC746A"/>
    <w:rsid w:val="00CD0D81"/>
    <w:rsid w:val="00CD2C5D"/>
    <w:rsid w:val="00CD3212"/>
    <w:rsid w:val="00CD3E17"/>
    <w:rsid w:val="00CD4275"/>
    <w:rsid w:val="00CD5247"/>
    <w:rsid w:val="00CE007D"/>
    <w:rsid w:val="00CE26E3"/>
    <w:rsid w:val="00CE2B38"/>
    <w:rsid w:val="00CE2BD0"/>
    <w:rsid w:val="00CE3031"/>
    <w:rsid w:val="00CE428A"/>
    <w:rsid w:val="00CE4AE0"/>
    <w:rsid w:val="00CE6895"/>
    <w:rsid w:val="00CE7683"/>
    <w:rsid w:val="00CF0A62"/>
    <w:rsid w:val="00CF1477"/>
    <w:rsid w:val="00CF2FC4"/>
    <w:rsid w:val="00CF5341"/>
    <w:rsid w:val="00D0237B"/>
    <w:rsid w:val="00D035CC"/>
    <w:rsid w:val="00D035F4"/>
    <w:rsid w:val="00D06713"/>
    <w:rsid w:val="00D10C10"/>
    <w:rsid w:val="00D11560"/>
    <w:rsid w:val="00D11FF2"/>
    <w:rsid w:val="00D13BD0"/>
    <w:rsid w:val="00D1513A"/>
    <w:rsid w:val="00D15944"/>
    <w:rsid w:val="00D16837"/>
    <w:rsid w:val="00D22E75"/>
    <w:rsid w:val="00D23E12"/>
    <w:rsid w:val="00D25927"/>
    <w:rsid w:val="00D25E12"/>
    <w:rsid w:val="00D26056"/>
    <w:rsid w:val="00D27609"/>
    <w:rsid w:val="00D312A3"/>
    <w:rsid w:val="00D33A32"/>
    <w:rsid w:val="00D357C8"/>
    <w:rsid w:val="00D36A08"/>
    <w:rsid w:val="00D370AB"/>
    <w:rsid w:val="00D37BE6"/>
    <w:rsid w:val="00D43D10"/>
    <w:rsid w:val="00D43F5A"/>
    <w:rsid w:val="00D46042"/>
    <w:rsid w:val="00D524CF"/>
    <w:rsid w:val="00D52E89"/>
    <w:rsid w:val="00D52EE2"/>
    <w:rsid w:val="00D53649"/>
    <w:rsid w:val="00D53C72"/>
    <w:rsid w:val="00D54397"/>
    <w:rsid w:val="00D54ECD"/>
    <w:rsid w:val="00D61D29"/>
    <w:rsid w:val="00D633F3"/>
    <w:rsid w:val="00D64B21"/>
    <w:rsid w:val="00D65D58"/>
    <w:rsid w:val="00D67672"/>
    <w:rsid w:val="00D67BCB"/>
    <w:rsid w:val="00D70CA1"/>
    <w:rsid w:val="00D713B4"/>
    <w:rsid w:val="00D717A1"/>
    <w:rsid w:val="00D72075"/>
    <w:rsid w:val="00D723CC"/>
    <w:rsid w:val="00D72890"/>
    <w:rsid w:val="00D72FCD"/>
    <w:rsid w:val="00D75CB2"/>
    <w:rsid w:val="00D806CA"/>
    <w:rsid w:val="00D80CF9"/>
    <w:rsid w:val="00D8184F"/>
    <w:rsid w:val="00D86569"/>
    <w:rsid w:val="00D9084D"/>
    <w:rsid w:val="00D91B1F"/>
    <w:rsid w:val="00D9277F"/>
    <w:rsid w:val="00D939E8"/>
    <w:rsid w:val="00D93B2E"/>
    <w:rsid w:val="00D941D5"/>
    <w:rsid w:val="00D964E9"/>
    <w:rsid w:val="00D96CFB"/>
    <w:rsid w:val="00DA0641"/>
    <w:rsid w:val="00DB10C5"/>
    <w:rsid w:val="00DB1F38"/>
    <w:rsid w:val="00DB2F27"/>
    <w:rsid w:val="00DB4E66"/>
    <w:rsid w:val="00DB4F37"/>
    <w:rsid w:val="00DB7D53"/>
    <w:rsid w:val="00DB7DF2"/>
    <w:rsid w:val="00DC0FCD"/>
    <w:rsid w:val="00DC2FD5"/>
    <w:rsid w:val="00DC57F6"/>
    <w:rsid w:val="00DC68EA"/>
    <w:rsid w:val="00DD0379"/>
    <w:rsid w:val="00DD16F4"/>
    <w:rsid w:val="00DD26AA"/>
    <w:rsid w:val="00DD2F84"/>
    <w:rsid w:val="00DD581B"/>
    <w:rsid w:val="00DD771D"/>
    <w:rsid w:val="00DE5825"/>
    <w:rsid w:val="00DE6817"/>
    <w:rsid w:val="00DE7165"/>
    <w:rsid w:val="00DF0431"/>
    <w:rsid w:val="00DF0E63"/>
    <w:rsid w:val="00DF2171"/>
    <w:rsid w:val="00DF2685"/>
    <w:rsid w:val="00DF4F62"/>
    <w:rsid w:val="00DF7F69"/>
    <w:rsid w:val="00E00540"/>
    <w:rsid w:val="00E05658"/>
    <w:rsid w:val="00E0576D"/>
    <w:rsid w:val="00E05CA5"/>
    <w:rsid w:val="00E067ED"/>
    <w:rsid w:val="00E11060"/>
    <w:rsid w:val="00E16852"/>
    <w:rsid w:val="00E21DB0"/>
    <w:rsid w:val="00E238B1"/>
    <w:rsid w:val="00E25933"/>
    <w:rsid w:val="00E277B5"/>
    <w:rsid w:val="00E3135D"/>
    <w:rsid w:val="00E32943"/>
    <w:rsid w:val="00E402A1"/>
    <w:rsid w:val="00E407B1"/>
    <w:rsid w:val="00E4084B"/>
    <w:rsid w:val="00E512CA"/>
    <w:rsid w:val="00E51703"/>
    <w:rsid w:val="00E52009"/>
    <w:rsid w:val="00E5532E"/>
    <w:rsid w:val="00E57471"/>
    <w:rsid w:val="00E5749C"/>
    <w:rsid w:val="00E606FF"/>
    <w:rsid w:val="00E61D0C"/>
    <w:rsid w:val="00E62822"/>
    <w:rsid w:val="00E62C3F"/>
    <w:rsid w:val="00E63055"/>
    <w:rsid w:val="00E63278"/>
    <w:rsid w:val="00E63E28"/>
    <w:rsid w:val="00E71121"/>
    <w:rsid w:val="00E715A0"/>
    <w:rsid w:val="00E72F95"/>
    <w:rsid w:val="00E73BF9"/>
    <w:rsid w:val="00E73CB1"/>
    <w:rsid w:val="00E73E46"/>
    <w:rsid w:val="00E755C2"/>
    <w:rsid w:val="00E75EB6"/>
    <w:rsid w:val="00E764F1"/>
    <w:rsid w:val="00E7687E"/>
    <w:rsid w:val="00E768B4"/>
    <w:rsid w:val="00E80823"/>
    <w:rsid w:val="00E80AE8"/>
    <w:rsid w:val="00E81012"/>
    <w:rsid w:val="00E82480"/>
    <w:rsid w:val="00E83F6F"/>
    <w:rsid w:val="00E85179"/>
    <w:rsid w:val="00E858AC"/>
    <w:rsid w:val="00E87CD7"/>
    <w:rsid w:val="00E87EFD"/>
    <w:rsid w:val="00E93E87"/>
    <w:rsid w:val="00E94085"/>
    <w:rsid w:val="00E9793F"/>
    <w:rsid w:val="00E97E53"/>
    <w:rsid w:val="00EA1413"/>
    <w:rsid w:val="00EA1EE2"/>
    <w:rsid w:val="00EA21EC"/>
    <w:rsid w:val="00EA48E6"/>
    <w:rsid w:val="00EA4F53"/>
    <w:rsid w:val="00EA6163"/>
    <w:rsid w:val="00EA7EBC"/>
    <w:rsid w:val="00EB2244"/>
    <w:rsid w:val="00EB3B96"/>
    <w:rsid w:val="00EB4CFB"/>
    <w:rsid w:val="00EB61C1"/>
    <w:rsid w:val="00EB6CF5"/>
    <w:rsid w:val="00EC0A59"/>
    <w:rsid w:val="00EC1E6F"/>
    <w:rsid w:val="00EC2CC0"/>
    <w:rsid w:val="00EC5025"/>
    <w:rsid w:val="00EC5076"/>
    <w:rsid w:val="00EC53C6"/>
    <w:rsid w:val="00EC6664"/>
    <w:rsid w:val="00EC69C7"/>
    <w:rsid w:val="00ED19D0"/>
    <w:rsid w:val="00ED38D1"/>
    <w:rsid w:val="00ED4CCB"/>
    <w:rsid w:val="00ED64C9"/>
    <w:rsid w:val="00EE0857"/>
    <w:rsid w:val="00EE0D0B"/>
    <w:rsid w:val="00EE16FA"/>
    <w:rsid w:val="00EE19E7"/>
    <w:rsid w:val="00EE2A3E"/>
    <w:rsid w:val="00EE32EF"/>
    <w:rsid w:val="00EE466F"/>
    <w:rsid w:val="00EE4FF5"/>
    <w:rsid w:val="00EE77B4"/>
    <w:rsid w:val="00EE7804"/>
    <w:rsid w:val="00EF3A2D"/>
    <w:rsid w:val="00EF3B6A"/>
    <w:rsid w:val="00EF3DC1"/>
    <w:rsid w:val="00EF482C"/>
    <w:rsid w:val="00F00411"/>
    <w:rsid w:val="00F0170A"/>
    <w:rsid w:val="00F01730"/>
    <w:rsid w:val="00F01ABA"/>
    <w:rsid w:val="00F0439B"/>
    <w:rsid w:val="00F046BB"/>
    <w:rsid w:val="00F04820"/>
    <w:rsid w:val="00F050F3"/>
    <w:rsid w:val="00F1079B"/>
    <w:rsid w:val="00F11D8F"/>
    <w:rsid w:val="00F12D4C"/>
    <w:rsid w:val="00F15C7F"/>
    <w:rsid w:val="00F16BE2"/>
    <w:rsid w:val="00F17659"/>
    <w:rsid w:val="00F176C0"/>
    <w:rsid w:val="00F20AE7"/>
    <w:rsid w:val="00F20F19"/>
    <w:rsid w:val="00F216D0"/>
    <w:rsid w:val="00F2177F"/>
    <w:rsid w:val="00F21BA3"/>
    <w:rsid w:val="00F24014"/>
    <w:rsid w:val="00F2428B"/>
    <w:rsid w:val="00F257CA"/>
    <w:rsid w:val="00F2587D"/>
    <w:rsid w:val="00F25D53"/>
    <w:rsid w:val="00F261F6"/>
    <w:rsid w:val="00F26D7C"/>
    <w:rsid w:val="00F2754A"/>
    <w:rsid w:val="00F27FE0"/>
    <w:rsid w:val="00F32A8A"/>
    <w:rsid w:val="00F32AD2"/>
    <w:rsid w:val="00F33483"/>
    <w:rsid w:val="00F3541D"/>
    <w:rsid w:val="00F37378"/>
    <w:rsid w:val="00F42028"/>
    <w:rsid w:val="00F51C90"/>
    <w:rsid w:val="00F5356C"/>
    <w:rsid w:val="00F538DE"/>
    <w:rsid w:val="00F55730"/>
    <w:rsid w:val="00F55EA5"/>
    <w:rsid w:val="00F5628B"/>
    <w:rsid w:val="00F64A22"/>
    <w:rsid w:val="00F671A0"/>
    <w:rsid w:val="00F700D6"/>
    <w:rsid w:val="00F70D8C"/>
    <w:rsid w:val="00F7517D"/>
    <w:rsid w:val="00F76D66"/>
    <w:rsid w:val="00F8047C"/>
    <w:rsid w:val="00F80DF7"/>
    <w:rsid w:val="00F815B2"/>
    <w:rsid w:val="00F82838"/>
    <w:rsid w:val="00F84C20"/>
    <w:rsid w:val="00F8549D"/>
    <w:rsid w:val="00F86BDF"/>
    <w:rsid w:val="00F9045F"/>
    <w:rsid w:val="00F91A1A"/>
    <w:rsid w:val="00F91CA5"/>
    <w:rsid w:val="00F91F19"/>
    <w:rsid w:val="00F96C3C"/>
    <w:rsid w:val="00F976B0"/>
    <w:rsid w:val="00FA16AD"/>
    <w:rsid w:val="00FA1A1B"/>
    <w:rsid w:val="00FA2876"/>
    <w:rsid w:val="00FA2F4D"/>
    <w:rsid w:val="00FA4D60"/>
    <w:rsid w:val="00FA4EF1"/>
    <w:rsid w:val="00FA773A"/>
    <w:rsid w:val="00FA7C10"/>
    <w:rsid w:val="00FA7CBD"/>
    <w:rsid w:val="00FB029F"/>
    <w:rsid w:val="00FB4EBC"/>
    <w:rsid w:val="00FB522D"/>
    <w:rsid w:val="00FB5E2F"/>
    <w:rsid w:val="00FB5FC1"/>
    <w:rsid w:val="00FB6764"/>
    <w:rsid w:val="00FB72E0"/>
    <w:rsid w:val="00FC1902"/>
    <w:rsid w:val="00FC53D5"/>
    <w:rsid w:val="00FC5EF7"/>
    <w:rsid w:val="00FC69B5"/>
    <w:rsid w:val="00FC7467"/>
    <w:rsid w:val="00FC7715"/>
    <w:rsid w:val="00FC7C50"/>
    <w:rsid w:val="00FD331D"/>
    <w:rsid w:val="00FD3C28"/>
    <w:rsid w:val="00FD47E4"/>
    <w:rsid w:val="00FD4C17"/>
    <w:rsid w:val="00FD69E5"/>
    <w:rsid w:val="00FE1708"/>
    <w:rsid w:val="00FE224A"/>
    <w:rsid w:val="00FE3897"/>
    <w:rsid w:val="00FE67AE"/>
    <w:rsid w:val="00FF06C1"/>
    <w:rsid w:val="00FF0712"/>
    <w:rsid w:val="00FF10EF"/>
    <w:rsid w:val="00FF3A06"/>
    <w:rsid w:val="00FF5AFA"/>
    <w:rsid w:val="00FF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792E"/>
    <w:pPr>
      <w:spacing w:line="360" w:lineRule="auto"/>
      <w:jc w:val="both"/>
    </w:pPr>
    <w:rPr>
      <w:rFonts w:ascii="Calibri" w:hAnsi="Calibri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F63FB"/>
    <w:pPr>
      <w:keepNext/>
      <w:pBdr>
        <w:bottom w:val="single" w:sz="18" w:space="1" w:color="C0504D"/>
      </w:pBdr>
      <w:spacing w:before="240" w:after="240"/>
      <w:outlineLvl w:val="0"/>
    </w:pPr>
    <w:rPr>
      <w:b/>
      <w:bCs/>
      <w:smallCap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F00411"/>
    <w:pPr>
      <w:keepNext/>
      <w:pBdr>
        <w:bottom w:val="single" w:sz="12" w:space="1" w:color="C0504D"/>
      </w:pBdr>
      <w:spacing w:before="240" w:after="240"/>
      <w:outlineLvl w:val="1"/>
    </w:pPr>
    <w:rPr>
      <w:b/>
      <w:bCs/>
      <w:iCs/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C7FA0"/>
    <w:pPr>
      <w:keepNext/>
      <w:pBdr>
        <w:bottom w:val="single" w:sz="4" w:space="1" w:color="C0504D"/>
      </w:pBdr>
      <w:spacing w:before="240" w:after="240"/>
      <w:outlineLvl w:val="2"/>
    </w:pPr>
    <w:rPr>
      <w:rFonts w:ascii="Cambria" w:hAnsi="Cambria"/>
      <w:b/>
      <w:bCs/>
      <w:smallCaps/>
      <w:sz w:val="24"/>
      <w:szCs w:val="26"/>
    </w:rPr>
  </w:style>
  <w:style w:type="paragraph" w:styleId="Titolo4">
    <w:name w:val="heading 4"/>
    <w:basedOn w:val="Normale"/>
    <w:next w:val="Normale"/>
    <w:uiPriority w:val="9"/>
    <w:qFormat/>
    <w:rsid w:val="0013681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uiPriority w:val="9"/>
    <w:qFormat/>
    <w:rsid w:val="0013681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uiPriority w:val="9"/>
    <w:qFormat/>
    <w:rsid w:val="00136817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e"/>
    <w:next w:val="Normale"/>
    <w:uiPriority w:val="9"/>
    <w:qFormat/>
    <w:rsid w:val="00136817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uiPriority w:val="9"/>
    <w:qFormat/>
    <w:rsid w:val="0013681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uiPriority w:val="9"/>
    <w:qFormat/>
    <w:rsid w:val="0013681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sid w:val="00282118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before="60" w:after="60"/>
    </w:pPr>
    <w:rPr>
      <w:rFonts w:ascii="Tahoma" w:hAnsi="Tahoma"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rsid w:val="00D70CA1"/>
  </w:style>
  <w:style w:type="paragraph" w:styleId="Sommario2">
    <w:name w:val="toc 2"/>
    <w:basedOn w:val="Normale"/>
    <w:next w:val="Normale"/>
    <w:autoRedefine/>
    <w:uiPriority w:val="39"/>
    <w:rsid w:val="00D70CA1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D70CA1"/>
    <w:pPr>
      <w:ind w:left="480"/>
    </w:pPr>
  </w:style>
  <w:style w:type="character" w:styleId="Collegamentoipertestuale">
    <w:name w:val="Hyperlink"/>
    <w:uiPriority w:val="99"/>
    <w:rsid w:val="00D70CA1"/>
    <w:rPr>
      <w:color w:val="0000FF"/>
      <w:u w:val="single"/>
    </w:rPr>
  </w:style>
  <w:style w:type="paragraph" w:styleId="Intestazione">
    <w:name w:val="header"/>
    <w:basedOn w:val="Normale"/>
    <w:rsid w:val="003B3CF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B3CF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B3CF7"/>
  </w:style>
  <w:style w:type="paragraph" w:styleId="Corpodeltesto3">
    <w:name w:val="Body Text 3"/>
    <w:basedOn w:val="Normale"/>
    <w:rsid w:val="00FB4EBC"/>
    <w:pPr>
      <w:spacing w:after="120"/>
    </w:pPr>
    <w:rPr>
      <w:sz w:val="16"/>
      <w:szCs w:val="16"/>
    </w:rPr>
  </w:style>
  <w:style w:type="character" w:styleId="Collegamentovisitato">
    <w:name w:val="FollowedHyperlink"/>
    <w:rsid w:val="006F21BD"/>
    <w:rPr>
      <w:color w:val="800080"/>
      <w:u w:val="single"/>
    </w:rPr>
  </w:style>
  <w:style w:type="paragraph" w:customStyle="1" w:styleId="xl24">
    <w:name w:val="xl24"/>
    <w:basedOn w:val="Normale"/>
    <w:rsid w:val="006F21BD"/>
    <w:pPr>
      <w:spacing w:before="100" w:beforeAutospacing="1" w:after="100" w:afterAutospacing="1"/>
    </w:pPr>
    <w:rPr>
      <w:rFonts w:ascii="Arial" w:hAnsi="Arial" w:cs="Arial"/>
      <w:b/>
      <w:bCs/>
      <w:sz w:val="14"/>
      <w:szCs w:val="14"/>
    </w:rPr>
  </w:style>
  <w:style w:type="paragraph" w:customStyle="1" w:styleId="xl25">
    <w:name w:val="xl25"/>
    <w:basedOn w:val="Normale"/>
    <w:rsid w:val="006F21BD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26">
    <w:name w:val="xl26"/>
    <w:basedOn w:val="Normale"/>
    <w:rsid w:val="006F2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4"/>
      <w:szCs w:val="14"/>
    </w:rPr>
  </w:style>
  <w:style w:type="paragraph" w:customStyle="1" w:styleId="xl27">
    <w:name w:val="xl27"/>
    <w:basedOn w:val="Normale"/>
    <w:rsid w:val="006F2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28">
    <w:name w:val="xl28"/>
    <w:basedOn w:val="Normale"/>
    <w:rsid w:val="006F2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29">
    <w:name w:val="xl29"/>
    <w:basedOn w:val="Normale"/>
    <w:rsid w:val="006F2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xl30">
    <w:name w:val="xl30"/>
    <w:basedOn w:val="Normale"/>
    <w:rsid w:val="006F2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styleId="Didascalia">
    <w:name w:val="caption"/>
    <w:basedOn w:val="Normale"/>
    <w:next w:val="Normale"/>
    <w:qFormat/>
    <w:rsid w:val="00EE19E7"/>
    <w:pPr>
      <w:spacing w:before="120" w:after="120"/>
    </w:pPr>
    <w:rPr>
      <w:b/>
      <w:bCs/>
      <w:sz w:val="20"/>
      <w:szCs w:val="20"/>
    </w:rPr>
  </w:style>
  <w:style w:type="table" w:styleId="TabellaWeb1">
    <w:name w:val="Table Web 1"/>
    <w:basedOn w:val="Tabellanormale"/>
    <w:rsid w:val="00262C56"/>
    <w:pPr>
      <w:ind w:leftChars="50" w:left="50" w:rightChars="50" w:right="50"/>
    </w:pPr>
    <w:rPr>
      <w:rFonts w:ascii="Arial" w:hAnsi="Arial"/>
      <w:sz w:val="14"/>
      <w:szCs w:val="14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cantSplit/>
      <w:tblCellSpacing w:w="20" w:type="dxa"/>
    </w:trPr>
    <w:tcPr>
      <w:shd w:val="clear" w:color="auto" w:fill="auto"/>
    </w:tcPr>
    <w:tblStylePr w:type="firstRow">
      <w:pPr>
        <w:jc w:val="center"/>
      </w:pPr>
      <w:rPr>
        <w:rFonts w:ascii="Arial" w:hAnsi="Arial"/>
        <w:color w:val="auto"/>
        <w:sz w:val="16"/>
      </w:rPr>
      <w:tblPr/>
      <w:tcPr>
        <w:shd w:val="clear" w:color="auto" w:fill="99FFCC"/>
      </w:tcPr>
    </w:tblStylePr>
  </w:style>
  <w:style w:type="table" w:customStyle="1" w:styleId="Stiletabella1">
    <w:name w:val="Stile tabella1"/>
    <w:basedOn w:val="TabellaWeb1"/>
    <w:rsid w:val="00262C56"/>
    <w:tblPr/>
    <w:tcPr>
      <w:shd w:val="clear" w:color="auto" w:fill="auto"/>
    </w:tcPr>
    <w:tblStylePr w:type="firstRow">
      <w:pPr>
        <w:jc w:val="center"/>
      </w:pPr>
      <w:rPr>
        <w:rFonts w:ascii="Arial" w:hAnsi="Arial"/>
        <w:color w:val="auto"/>
        <w:sz w:val="16"/>
      </w:rPr>
      <w:tblPr/>
      <w:trPr>
        <w:cantSplit w:val="0"/>
        <w:tblHeader/>
      </w:trPr>
      <w:tcPr>
        <w:shd w:val="clear" w:color="auto" w:fill="99FFCC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rsid w:val="00807AC5"/>
    <w:rPr>
      <w:sz w:val="20"/>
      <w:szCs w:val="20"/>
    </w:rPr>
  </w:style>
  <w:style w:type="character" w:styleId="Rimandonotaapidipagina">
    <w:name w:val="footnote reference"/>
    <w:uiPriority w:val="99"/>
    <w:semiHidden/>
    <w:rsid w:val="00807AC5"/>
    <w:rPr>
      <w:vertAlign w:val="superscript"/>
    </w:rPr>
  </w:style>
  <w:style w:type="paragraph" w:styleId="Sottotitolo">
    <w:name w:val="Subtitle"/>
    <w:basedOn w:val="Normale"/>
    <w:qFormat/>
    <w:rsid w:val="00F2177F"/>
    <w:pPr>
      <w:ind w:right="-1"/>
      <w:jc w:val="center"/>
    </w:pPr>
    <w:rPr>
      <w:rFonts w:ascii="Book Antiqua" w:hAnsi="Book Antiqua"/>
      <w:i/>
      <w:iCs/>
      <w:szCs w:val="22"/>
    </w:rPr>
  </w:style>
  <w:style w:type="paragraph" w:styleId="Testofumetto">
    <w:name w:val="Balloon Text"/>
    <w:basedOn w:val="Normale"/>
    <w:semiHidden/>
    <w:rsid w:val="001B2E68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535E5"/>
  </w:style>
  <w:style w:type="character" w:customStyle="1" w:styleId="org">
    <w:name w:val="org"/>
    <w:basedOn w:val="Carpredefinitoparagrafo"/>
    <w:rsid w:val="00DD581B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00D43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00D43"/>
  </w:style>
  <w:style w:type="character" w:styleId="Rimandonotadichiusura">
    <w:name w:val="endnote reference"/>
    <w:uiPriority w:val="99"/>
    <w:semiHidden/>
    <w:unhideWhenUsed/>
    <w:rsid w:val="00600D43"/>
    <w:rPr>
      <w:vertAlign w:val="superscript"/>
    </w:rPr>
  </w:style>
  <w:style w:type="table" w:styleId="Grigliatabella">
    <w:name w:val="Table Grid"/>
    <w:basedOn w:val="Tabellanormale"/>
    <w:uiPriority w:val="59"/>
    <w:rsid w:val="00E76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7768C"/>
    <w:pPr>
      <w:ind w:left="709"/>
      <w:jc w:val="left"/>
    </w:pPr>
    <w:rPr>
      <w:rFonts w:ascii="Times New Roman" w:hAnsi="Times New Roman"/>
      <w:sz w:val="24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033A3"/>
    <w:pPr>
      <w:keepLines/>
      <w:pBdr>
        <w:bottom w:val="none" w:sz="0" w:space="0" w:color="auto"/>
      </w:pBdr>
      <w:spacing w:before="480" w:after="0" w:line="276" w:lineRule="auto"/>
      <w:jc w:val="left"/>
      <w:outlineLvl w:val="9"/>
    </w:pPr>
    <w:rPr>
      <w:rFonts w:ascii="Cambria" w:hAnsi="Cambria"/>
      <w:smallCaps w:val="0"/>
      <w:color w:val="365F91"/>
      <w:kern w:val="0"/>
      <w:sz w:val="28"/>
      <w:szCs w:val="28"/>
    </w:rPr>
  </w:style>
  <w:style w:type="character" w:customStyle="1" w:styleId="Titolo1Carattere">
    <w:name w:val="Titolo 1 Carattere"/>
    <w:link w:val="Titolo1"/>
    <w:uiPriority w:val="9"/>
    <w:rsid w:val="006F0D94"/>
    <w:rPr>
      <w:rFonts w:ascii="Calibri" w:hAnsi="Calibri" w:cs="Arial"/>
      <w:b/>
      <w:bCs/>
      <w:smallCap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0C047D"/>
    <w:rPr>
      <w:rFonts w:ascii="Calibri" w:hAnsi="Calibri" w:cs="Arial"/>
      <w:b/>
      <w:bCs/>
      <w:iCs/>
      <w:smallCaps/>
      <w:sz w:val="28"/>
      <w:szCs w:val="28"/>
    </w:rPr>
  </w:style>
  <w:style w:type="character" w:customStyle="1" w:styleId="Titolo3Carattere">
    <w:name w:val="Titolo 3 Carattere"/>
    <w:link w:val="Titolo3"/>
    <w:uiPriority w:val="9"/>
    <w:rsid w:val="0036544E"/>
    <w:rPr>
      <w:rFonts w:ascii="Cambria" w:hAnsi="Cambria" w:cs="Arial"/>
      <w:b/>
      <w:bCs/>
      <w:smallCaps/>
      <w:sz w:val="24"/>
      <w:szCs w:val="26"/>
    </w:rPr>
  </w:style>
  <w:style w:type="character" w:customStyle="1" w:styleId="hps">
    <w:name w:val="hps"/>
    <w:rsid w:val="004E7DBE"/>
  </w:style>
  <w:style w:type="character" w:styleId="Rimandocommento">
    <w:name w:val="annotation reference"/>
    <w:uiPriority w:val="99"/>
    <w:semiHidden/>
    <w:unhideWhenUsed/>
    <w:rsid w:val="00A749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4997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A74997"/>
    <w:rPr>
      <w:rFonts w:ascii="Calibri" w:hAnsi="Calibri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4997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74997"/>
    <w:rPr>
      <w:rFonts w:ascii="Calibri" w:hAnsi="Calibri"/>
      <w:b/>
      <w:bCs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35B10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235B10"/>
    <w:rPr>
      <w:rFonts w:ascii="Tahoma" w:hAnsi="Tahoma" w:cs="Tahoma"/>
      <w:sz w:val="16"/>
      <w:szCs w:val="16"/>
    </w:rPr>
  </w:style>
  <w:style w:type="character" w:styleId="Enfasicorsivo">
    <w:name w:val="Emphasis"/>
    <w:uiPriority w:val="20"/>
    <w:qFormat/>
    <w:rsid w:val="00D72075"/>
    <w:rPr>
      <w:b/>
      <w:bCs/>
      <w:i w:val="0"/>
      <w:iCs w:val="0"/>
    </w:rPr>
  </w:style>
  <w:style w:type="character" w:customStyle="1" w:styleId="shorttext">
    <w:name w:val="short_text"/>
    <w:basedOn w:val="Carpredefinitoparagrafo"/>
    <w:rsid w:val="00953671"/>
  </w:style>
  <w:style w:type="character" w:customStyle="1" w:styleId="lkgex1">
    <w:name w:val="lkgex1"/>
    <w:rsid w:val="005365FF"/>
    <w:rPr>
      <w:sz w:val="17"/>
      <w:szCs w:val="17"/>
    </w:rPr>
  </w:style>
  <w:style w:type="character" w:customStyle="1" w:styleId="alt-edited1">
    <w:name w:val="alt-edited1"/>
    <w:rsid w:val="004829E0"/>
    <w:rPr>
      <w:color w:val="4D90F0"/>
    </w:rPr>
  </w:style>
  <w:style w:type="table" w:styleId="Elencochiaro-Colore2">
    <w:name w:val="Light List Accent 2"/>
    <w:basedOn w:val="Tabellanormale"/>
    <w:uiPriority w:val="61"/>
    <w:rsid w:val="00E277B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character" w:styleId="EsempioHTML">
    <w:name w:val="HTML Sample"/>
    <w:basedOn w:val="Carpredefinitoparagrafo"/>
    <w:uiPriority w:val="99"/>
    <w:semiHidden/>
    <w:unhideWhenUsed/>
    <w:rsid w:val="00D46042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792E"/>
    <w:pPr>
      <w:spacing w:line="360" w:lineRule="auto"/>
      <w:jc w:val="both"/>
    </w:pPr>
    <w:rPr>
      <w:rFonts w:ascii="Calibri" w:hAnsi="Calibri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F63FB"/>
    <w:pPr>
      <w:keepNext/>
      <w:pBdr>
        <w:bottom w:val="single" w:sz="18" w:space="1" w:color="C0504D"/>
      </w:pBdr>
      <w:spacing w:before="240" w:after="240"/>
      <w:outlineLvl w:val="0"/>
    </w:pPr>
    <w:rPr>
      <w:b/>
      <w:bCs/>
      <w:smallCap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F00411"/>
    <w:pPr>
      <w:keepNext/>
      <w:pBdr>
        <w:bottom w:val="single" w:sz="12" w:space="1" w:color="C0504D"/>
      </w:pBdr>
      <w:spacing w:before="240" w:after="240"/>
      <w:outlineLvl w:val="1"/>
    </w:pPr>
    <w:rPr>
      <w:b/>
      <w:bCs/>
      <w:iCs/>
      <w:smallCap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C7FA0"/>
    <w:pPr>
      <w:keepNext/>
      <w:pBdr>
        <w:bottom w:val="single" w:sz="4" w:space="1" w:color="C0504D"/>
      </w:pBdr>
      <w:spacing w:before="240" w:after="240"/>
      <w:outlineLvl w:val="2"/>
    </w:pPr>
    <w:rPr>
      <w:rFonts w:ascii="Cambria" w:hAnsi="Cambria"/>
      <w:b/>
      <w:bCs/>
      <w:smallCaps/>
      <w:sz w:val="24"/>
      <w:szCs w:val="26"/>
    </w:rPr>
  </w:style>
  <w:style w:type="paragraph" w:styleId="Titolo4">
    <w:name w:val="heading 4"/>
    <w:basedOn w:val="Normale"/>
    <w:next w:val="Normale"/>
    <w:uiPriority w:val="9"/>
    <w:qFormat/>
    <w:rsid w:val="00136817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uiPriority w:val="9"/>
    <w:qFormat/>
    <w:rsid w:val="0013681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uiPriority w:val="9"/>
    <w:qFormat/>
    <w:rsid w:val="00136817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Titolo7">
    <w:name w:val="heading 7"/>
    <w:basedOn w:val="Normale"/>
    <w:next w:val="Normale"/>
    <w:uiPriority w:val="9"/>
    <w:qFormat/>
    <w:rsid w:val="00136817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uiPriority w:val="9"/>
    <w:qFormat/>
    <w:rsid w:val="00136817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uiPriority w:val="9"/>
    <w:qFormat/>
    <w:rsid w:val="0013681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rsid w:val="00282118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before="60" w:after="60"/>
    </w:pPr>
    <w:rPr>
      <w:rFonts w:ascii="Tahoma" w:hAnsi="Tahoma"/>
      <w:sz w:val="20"/>
      <w:szCs w:val="20"/>
    </w:rPr>
  </w:style>
  <w:style w:type="paragraph" w:styleId="Sommario1">
    <w:name w:val="toc 1"/>
    <w:basedOn w:val="Normale"/>
    <w:next w:val="Normale"/>
    <w:autoRedefine/>
    <w:uiPriority w:val="39"/>
    <w:rsid w:val="00D70CA1"/>
  </w:style>
  <w:style w:type="paragraph" w:styleId="Sommario2">
    <w:name w:val="toc 2"/>
    <w:basedOn w:val="Normale"/>
    <w:next w:val="Normale"/>
    <w:autoRedefine/>
    <w:uiPriority w:val="39"/>
    <w:rsid w:val="00D70CA1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D70CA1"/>
    <w:pPr>
      <w:ind w:left="480"/>
    </w:pPr>
  </w:style>
  <w:style w:type="character" w:styleId="Collegamentoipertestuale">
    <w:name w:val="Hyperlink"/>
    <w:uiPriority w:val="99"/>
    <w:rsid w:val="00D70CA1"/>
    <w:rPr>
      <w:color w:val="0000FF"/>
      <w:u w:val="single"/>
    </w:rPr>
  </w:style>
  <w:style w:type="paragraph" w:styleId="Intestazione">
    <w:name w:val="header"/>
    <w:basedOn w:val="Normale"/>
    <w:rsid w:val="003B3CF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B3CF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B3CF7"/>
  </w:style>
  <w:style w:type="paragraph" w:styleId="Corpodeltesto3">
    <w:name w:val="Body Text 3"/>
    <w:basedOn w:val="Normale"/>
    <w:rsid w:val="00FB4EBC"/>
    <w:pPr>
      <w:spacing w:after="120"/>
    </w:pPr>
    <w:rPr>
      <w:sz w:val="16"/>
      <w:szCs w:val="16"/>
    </w:rPr>
  </w:style>
  <w:style w:type="character" w:styleId="Collegamentovisitato">
    <w:name w:val="FollowedHyperlink"/>
    <w:rsid w:val="006F21BD"/>
    <w:rPr>
      <w:color w:val="800080"/>
      <w:u w:val="single"/>
    </w:rPr>
  </w:style>
  <w:style w:type="paragraph" w:customStyle="1" w:styleId="xl24">
    <w:name w:val="xl24"/>
    <w:basedOn w:val="Normale"/>
    <w:rsid w:val="006F21BD"/>
    <w:pPr>
      <w:spacing w:before="100" w:beforeAutospacing="1" w:after="100" w:afterAutospacing="1"/>
    </w:pPr>
    <w:rPr>
      <w:rFonts w:ascii="Arial" w:hAnsi="Arial" w:cs="Arial"/>
      <w:b/>
      <w:bCs/>
      <w:sz w:val="14"/>
      <w:szCs w:val="14"/>
    </w:rPr>
  </w:style>
  <w:style w:type="paragraph" w:customStyle="1" w:styleId="xl25">
    <w:name w:val="xl25"/>
    <w:basedOn w:val="Normale"/>
    <w:rsid w:val="006F21BD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26">
    <w:name w:val="xl26"/>
    <w:basedOn w:val="Normale"/>
    <w:rsid w:val="006F2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4"/>
      <w:szCs w:val="14"/>
    </w:rPr>
  </w:style>
  <w:style w:type="paragraph" w:customStyle="1" w:styleId="xl27">
    <w:name w:val="xl27"/>
    <w:basedOn w:val="Normale"/>
    <w:rsid w:val="006F2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28">
    <w:name w:val="xl28"/>
    <w:basedOn w:val="Normale"/>
    <w:rsid w:val="006F2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29">
    <w:name w:val="xl29"/>
    <w:basedOn w:val="Normale"/>
    <w:rsid w:val="006F2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xl30">
    <w:name w:val="xl30"/>
    <w:basedOn w:val="Normale"/>
    <w:rsid w:val="006F21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</w:rPr>
  </w:style>
  <w:style w:type="paragraph" w:styleId="Didascalia">
    <w:name w:val="caption"/>
    <w:basedOn w:val="Normale"/>
    <w:next w:val="Normale"/>
    <w:qFormat/>
    <w:rsid w:val="00EE19E7"/>
    <w:pPr>
      <w:spacing w:before="120" w:after="120"/>
    </w:pPr>
    <w:rPr>
      <w:b/>
      <w:bCs/>
      <w:sz w:val="20"/>
      <w:szCs w:val="20"/>
    </w:rPr>
  </w:style>
  <w:style w:type="table" w:styleId="TabellaWeb1">
    <w:name w:val="Table Web 1"/>
    <w:basedOn w:val="Tabellanormale"/>
    <w:rsid w:val="00262C56"/>
    <w:pPr>
      <w:ind w:leftChars="50" w:left="50" w:rightChars="50" w:right="50"/>
    </w:pPr>
    <w:rPr>
      <w:rFonts w:ascii="Arial" w:hAnsi="Arial"/>
      <w:sz w:val="14"/>
      <w:szCs w:val="14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cantSplit/>
      <w:tblCellSpacing w:w="20" w:type="dxa"/>
    </w:trPr>
    <w:tcPr>
      <w:shd w:val="clear" w:color="auto" w:fill="auto"/>
    </w:tcPr>
    <w:tblStylePr w:type="firstRow">
      <w:pPr>
        <w:jc w:val="center"/>
      </w:pPr>
      <w:rPr>
        <w:rFonts w:ascii="Arial" w:hAnsi="Arial"/>
        <w:color w:val="auto"/>
        <w:sz w:val="16"/>
      </w:rPr>
      <w:tblPr/>
      <w:tcPr>
        <w:shd w:val="clear" w:color="auto" w:fill="99FFCC"/>
      </w:tcPr>
    </w:tblStylePr>
  </w:style>
  <w:style w:type="table" w:customStyle="1" w:styleId="Stiletabella1">
    <w:name w:val="Stile tabella1"/>
    <w:basedOn w:val="TabellaWeb1"/>
    <w:rsid w:val="00262C56"/>
    <w:tblPr/>
    <w:tcPr>
      <w:shd w:val="clear" w:color="auto" w:fill="auto"/>
    </w:tcPr>
    <w:tblStylePr w:type="firstRow">
      <w:pPr>
        <w:jc w:val="center"/>
      </w:pPr>
      <w:rPr>
        <w:rFonts w:ascii="Arial" w:hAnsi="Arial"/>
        <w:color w:val="auto"/>
        <w:sz w:val="16"/>
      </w:rPr>
      <w:tblPr/>
      <w:trPr>
        <w:cantSplit w:val="0"/>
        <w:tblHeader/>
      </w:trPr>
      <w:tcPr>
        <w:shd w:val="clear" w:color="auto" w:fill="99FFCC"/>
      </w:tcPr>
    </w:tblStylePr>
  </w:style>
  <w:style w:type="paragraph" w:styleId="Testonotaapidipagina">
    <w:name w:val="footnote text"/>
    <w:basedOn w:val="Normale"/>
    <w:link w:val="TestonotaapidipaginaCarattere"/>
    <w:uiPriority w:val="99"/>
    <w:semiHidden/>
    <w:rsid w:val="00807AC5"/>
    <w:rPr>
      <w:sz w:val="20"/>
      <w:szCs w:val="20"/>
    </w:rPr>
  </w:style>
  <w:style w:type="character" w:styleId="Rimandonotaapidipagina">
    <w:name w:val="footnote reference"/>
    <w:uiPriority w:val="99"/>
    <w:semiHidden/>
    <w:rsid w:val="00807AC5"/>
    <w:rPr>
      <w:vertAlign w:val="superscript"/>
    </w:rPr>
  </w:style>
  <w:style w:type="paragraph" w:styleId="Sottotitolo">
    <w:name w:val="Subtitle"/>
    <w:basedOn w:val="Normale"/>
    <w:qFormat/>
    <w:rsid w:val="00F2177F"/>
    <w:pPr>
      <w:ind w:right="-1"/>
      <w:jc w:val="center"/>
    </w:pPr>
    <w:rPr>
      <w:rFonts w:ascii="Book Antiqua" w:hAnsi="Book Antiqua"/>
      <w:i/>
      <w:iCs/>
      <w:szCs w:val="22"/>
    </w:rPr>
  </w:style>
  <w:style w:type="paragraph" w:styleId="Testofumetto">
    <w:name w:val="Balloon Text"/>
    <w:basedOn w:val="Normale"/>
    <w:semiHidden/>
    <w:rsid w:val="001B2E68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535E5"/>
  </w:style>
  <w:style w:type="character" w:customStyle="1" w:styleId="org">
    <w:name w:val="org"/>
    <w:basedOn w:val="Carpredefinitoparagrafo"/>
    <w:rsid w:val="00DD581B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00D43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00D43"/>
  </w:style>
  <w:style w:type="character" w:styleId="Rimandonotadichiusura">
    <w:name w:val="endnote reference"/>
    <w:uiPriority w:val="99"/>
    <w:semiHidden/>
    <w:unhideWhenUsed/>
    <w:rsid w:val="00600D43"/>
    <w:rPr>
      <w:vertAlign w:val="superscript"/>
    </w:rPr>
  </w:style>
  <w:style w:type="table" w:styleId="Grigliatabella">
    <w:name w:val="Table Grid"/>
    <w:basedOn w:val="Tabellanormale"/>
    <w:uiPriority w:val="59"/>
    <w:rsid w:val="00E768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47768C"/>
    <w:pPr>
      <w:ind w:left="709"/>
      <w:jc w:val="left"/>
    </w:pPr>
    <w:rPr>
      <w:rFonts w:ascii="Times New Roman" w:hAnsi="Times New Roman"/>
      <w:sz w:val="24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033A3"/>
    <w:pPr>
      <w:keepLines/>
      <w:pBdr>
        <w:bottom w:val="none" w:sz="0" w:space="0" w:color="auto"/>
      </w:pBdr>
      <w:spacing w:before="480" w:after="0" w:line="276" w:lineRule="auto"/>
      <w:jc w:val="left"/>
      <w:outlineLvl w:val="9"/>
    </w:pPr>
    <w:rPr>
      <w:rFonts w:ascii="Cambria" w:hAnsi="Cambria"/>
      <w:smallCaps w:val="0"/>
      <w:color w:val="365F91"/>
      <w:kern w:val="0"/>
      <w:sz w:val="28"/>
      <w:szCs w:val="28"/>
    </w:rPr>
  </w:style>
  <w:style w:type="character" w:customStyle="1" w:styleId="Titolo1Carattere">
    <w:name w:val="Titolo 1 Carattere"/>
    <w:link w:val="Titolo1"/>
    <w:uiPriority w:val="9"/>
    <w:rsid w:val="006F0D94"/>
    <w:rPr>
      <w:rFonts w:ascii="Calibri" w:hAnsi="Calibri" w:cs="Arial"/>
      <w:b/>
      <w:bCs/>
      <w:smallCap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rsid w:val="000C047D"/>
    <w:rPr>
      <w:rFonts w:ascii="Calibri" w:hAnsi="Calibri" w:cs="Arial"/>
      <w:b/>
      <w:bCs/>
      <w:iCs/>
      <w:smallCaps/>
      <w:sz w:val="28"/>
      <w:szCs w:val="28"/>
    </w:rPr>
  </w:style>
  <w:style w:type="character" w:customStyle="1" w:styleId="Titolo3Carattere">
    <w:name w:val="Titolo 3 Carattere"/>
    <w:link w:val="Titolo3"/>
    <w:uiPriority w:val="9"/>
    <w:rsid w:val="0036544E"/>
    <w:rPr>
      <w:rFonts w:ascii="Cambria" w:hAnsi="Cambria" w:cs="Arial"/>
      <w:b/>
      <w:bCs/>
      <w:smallCaps/>
      <w:sz w:val="24"/>
      <w:szCs w:val="26"/>
    </w:rPr>
  </w:style>
  <w:style w:type="character" w:customStyle="1" w:styleId="hps">
    <w:name w:val="hps"/>
    <w:rsid w:val="004E7DBE"/>
  </w:style>
  <w:style w:type="character" w:styleId="Rimandocommento">
    <w:name w:val="annotation reference"/>
    <w:uiPriority w:val="99"/>
    <w:semiHidden/>
    <w:unhideWhenUsed/>
    <w:rsid w:val="00A749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4997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A74997"/>
    <w:rPr>
      <w:rFonts w:ascii="Calibri" w:hAnsi="Calibri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4997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74997"/>
    <w:rPr>
      <w:rFonts w:ascii="Calibri" w:hAnsi="Calibri"/>
      <w:b/>
      <w:bCs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35B10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235B10"/>
    <w:rPr>
      <w:rFonts w:ascii="Tahoma" w:hAnsi="Tahoma" w:cs="Tahoma"/>
      <w:sz w:val="16"/>
      <w:szCs w:val="16"/>
    </w:rPr>
  </w:style>
  <w:style w:type="character" w:styleId="Enfasicorsivo">
    <w:name w:val="Emphasis"/>
    <w:uiPriority w:val="20"/>
    <w:qFormat/>
    <w:rsid w:val="00D72075"/>
    <w:rPr>
      <w:b/>
      <w:bCs/>
      <w:i w:val="0"/>
      <w:iCs w:val="0"/>
    </w:rPr>
  </w:style>
  <w:style w:type="character" w:customStyle="1" w:styleId="shorttext">
    <w:name w:val="short_text"/>
    <w:basedOn w:val="Carpredefinitoparagrafo"/>
    <w:rsid w:val="00953671"/>
  </w:style>
  <w:style w:type="character" w:customStyle="1" w:styleId="lkgex1">
    <w:name w:val="lkgex1"/>
    <w:rsid w:val="005365FF"/>
    <w:rPr>
      <w:sz w:val="17"/>
      <w:szCs w:val="17"/>
    </w:rPr>
  </w:style>
  <w:style w:type="character" w:customStyle="1" w:styleId="alt-edited1">
    <w:name w:val="alt-edited1"/>
    <w:rsid w:val="004829E0"/>
    <w:rPr>
      <w:color w:val="4D90F0"/>
    </w:rPr>
  </w:style>
  <w:style w:type="table" w:styleId="Elencochiaro-Colore2">
    <w:name w:val="Light List Accent 2"/>
    <w:basedOn w:val="Tabellanormale"/>
    <w:uiPriority w:val="61"/>
    <w:rsid w:val="00E277B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character" w:styleId="EsempioHTML">
    <w:name w:val="HTML Sample"/>
    <w:basedOn w:val="Carpredefinitoparagrafo"/>
    <w:uiPriority w:val="99"/>
    <w:semiHidden/>
    <w:unhideWhenUsed/>
    <w:rsid w:val="00D46042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29881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single" w:sz="6" w:space="0" w:color="E8E8E8"/>
                <w:right w:val="none" w:sz="0" w:space="0" w:color="auto"/>
              </w:divBdr>
              <w:divsChild>
                <w:div w:id="1680620922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none" w:sz="0" w:space="0" w:color="auto"/>
                    <w:bottom w:val="single" w:sz="6" w:space="0" w:color="D6D6D6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61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55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2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87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55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2257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53021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988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68950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66658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176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7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8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1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68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68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26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831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092203">
                                      <w:marLeft w:val="0"/>
                                      <w:marRight w:val="4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944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3606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081828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9360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2417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737520">
                                      <w:marLeft w:val="48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027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881476">
                                              <w:marLeft w:val="0"/>
                                              <w:marRight w:val="0"/>
                                              <w:marTop w:val="0"/>
                                              <w:marBottom w:val="9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231547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782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07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7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1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47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94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10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28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7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951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01149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5149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727589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860781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448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7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9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1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26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745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567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19377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05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612888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88534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702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04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8A260-F858-402F-BE54-56083ABD6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20</Pages>
  <Words>3056</Words>
  <Characters>24514</Characters>
  <Application>Microsoft Office Word</Application>
  <DocSecurity>0</DocSecurity>
  <Lines>204</Lines>
  <Paragraphs>55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.</Company>
  <LinksUpToDate>false</LinksUpToDate>
  <CharactersWithSpaces>27515</CharactersWithSpaces>
  <SharedDoc>false</SharedDoc>
  <HLinks>
    <vt:vector size="210" baseType="variant">
      <vt:variant>
        <vt:i4>1835062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_Toc479688324</vt:lpwstr>
      </vt:variant>
      <vt:variant>
        <vt:i4>1835062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_Toc479688323</vt:lpwstr>
      </vt:variant>
      <vt:variant>
        <vt:i4>1835062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_Toc479688322</vt:lpwstr>
      </vt:variant>
      <vt:variant>
        <vt:i4>1835062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_Toc479688321</vt:lpwstr>
      </vt:variant>
      <vt:variant>
        <vt:i4>1835062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_Toc479688320</vt:lpwstr>
      </vt:variant>
      <vt:variant>
        <vt:i4>2031670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_Toc479688319</vt:lpwstr>
      </vt:variant>
      <vt:variant>
        <vt:i4>2031670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_Toc479688318</vt:lpwstr>
      </vt:variant>
      <vt:variant>
        <vt:i4>2031670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_Toc479688317</vt:lpwstr>
      </vt:variant>
      <vt:variant>
        <vt:i4>2031670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_Toc479688316</vt:lpwstr>
      </vt:variant>
      <vt:variant>
        <vt:i4>2031670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_Toc479688315</vt:lpwstr>
      </vt:variant>
      <vt:variant>
        <vt:i4>2031670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_Toc479688314</vt:lpwstr>
      </vt:variant>
      <vt:variant>
        <vt:i4>2031670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_Toc479688313</vt:lpwstr>
      </vt:variant>
      <vt:variant>
        <vt:i4>2031670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_Toc479688312</vt:lpwstr>
      </vt:variant>
      <vt:variant>
        <vt:i4>2031670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_Toc479688311</vt:lpwstr>
      </vt:variant>
      <vt:variant>
        <vt:i4>2031670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_Toc479688310</vt:lpwstr>
      </vt:variant>
      <vt:variant>
        <vt:i4>1966134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_Toc479688309</vt:lpwstr>
      </vt:variant>
      <vt:variant>
        <vt:i4>1966134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_Toc479688308</vt:lpwstr>
      </vt:variant>
      <vt:variant>
        <vt:i4>1966134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_Toc479688307</vt:lpwstr>
      </vt:variant>
      <vt:variant>
        <vt:i4>1966134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_Toc479688306</vt:lpwstr>
      </vt:variant>
      <vt:variant>
        <vt:i4>1966134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_Toc479688305</vt:lpwstr>
      </vt:variant>
      <vt:variant>
        <vt:i4>1966134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_Toc479688304</vt:lpwstr>
      </vt:variant>
      <vt:variant>
        <vt:i4>1966134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_Toc479688303</vt:lpwstr>
      </vt:variant>
      <vt:variant>
        <vt:i4>1966134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_Toc479688302</vt:lpwstr>
      </vt:variant>
      <vt:variant>
        <vt:i4>1966134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_Toc479688301</vt:lpwstr>
      </vt:variant>
      <vt:variant>
        <vt:i4>1966134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_Toc479688300</vt:lpwstr>
      </vt:variant>
      <vt:variant>
        <vt:i4>1507383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_Toc479688299</vt:lpwstr>
      </vt:variant>
      <vt:variant>
        <vt:i4>1507383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_Toc479688298</vt:lpwstr>
      </vt:variant>
      <vt:variant>
        <vt:i4>1507383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_Toc479688297</vt:lpwstr>
      </vt:variant>
      <vt:variant>
        <vt:i4>1507383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_Toc479688296</vt:lpwstr>
      </vt:variant>
      <vt:variant>
        <vt:i4>1507383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_Toc479688295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_Toc479688294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_Toc479688293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_Toc479688292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_Toc479688291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_Toc479688290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B.T.C. srl</dc:creator>
  <cp:lastModifiedBy>Simone Parrini</cp:lastModifiedBy>
  <cp:revision>5</cp:revision>
  <cp:lastPrinted>2017-09-21T10:47:00Z</cp:lastPrinted>
  <dcterms:created xsi:type="dcterms:W3CDTF">2017-09-20T10:13:00Z</dcterms:created>
  <dcterms:modified xsi:type="dcterms:W3CDTF">2017-09-21T14:20:00Z</dcterms:modified>
</cp:coreProperties>
</file>